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3A" w:rsidRDefault="003E603A">
      <w:pPr>
        <w:pStyle w:val="ConsPlusTitlePage"/>
      </w:pPr>
    </w:p>
    <w:p w:rsidR="003E603A" w:rsidRDefault="003E603A">
      <w:pPr>
        <w:pStyle w:val="ConsPlusNormal"/>
        <w:jc w:val="both"/>
        <w:outlineLvl w:val="0"/>
      </w:pPr>
    </w:p>
    <w:p w:rsidR="003E603A" w:rsidRDefault="003E603A">
      <w:pPr>
        <w:pStyle w:val="ConsPlusNormal"/>
        <w:jc w:val="both"/>
      </w:pPr>
    </w:p>
    <w:p w:rsidR="003E603A" w:rsidRDefault="003E603A">
      <w:pPr>
        <w:pStyle w:val="ConsPlusNormal"/>
        <w:jc w:val="right"/>
        <w:outlineLvl w:val="0"/>
      </w:pPr>
      <w:r>
        <w:t>Приложение N 1</w:t>
      </w:r>
    </w:p>
    <w:p w:rsidR="003E603A" w:rsidRDefault="003E603A">
      <w:pPr>
        <w:pStyle w:val="ConsPlusNormal"/>
        <w:jc w:val="right"/>
      </w:pPr>
      <w:r>
        <w:t>к Решению</w:t>
      </w:r>
    </w:p>
    <w:p w:rsidR="003E603A" w:rsidRDefault="003E603A">
      <w:pPr>
        <w:pStyle w:val="ConsPlusNormal"/>
        <w:jc w:val="right"/>
      </w:pPr>
      <w:r>
        <w:t>Представительного Собрания</w:t>
      </w:r>
    </w:p>
    <w:p w:rsidR="003E603A" w:rsidRDefault="003E603A">
      <w:pPr>
        <w:pStyle w:val="ConsPlusNormal"/>
        <w:jc w:val="right"/>
      </w:pPr>
      <w:proofErr w:type="spellStart"/>
      <w:r>
        <w:t>Вашкинского</w:t>
      </w:r>
      <w:proofErr w:type="spellEnd"/>
      <w:r>
        <w:t xml:space="preserve"> муниципального района</w:t>
      </w:r>
    </w:p>
    <w:p w:rsidR="003E603A" w:rsidRDefault="003E603A">
      <w:pPr>
        <w:pStyle w:val="ConsPlusNormal"/>
        <w:jc w:val="right"/>
      </w:pPr>
      <w:r>
        <w:t>от 26 октября 2017 г. N 145</w:t>
      </w:r>
    </w:p>
    <w:p w:rsidR="003E603A" w:rsidRDefault="003E603A">
      <w:pPr>
        <w:pStyle w:val="ConsPlusNormal"/>
        <w:jc w:val="both"/>
      </w:pPr>
    </w:p>
    <w:p w:rsidR="003E603A" w:rsidRDefault="003E603A">
      <w:pPr>
        <w:pStyle w:val="ConsPlusNormal"/>
        <w:jc w:val="center"/>
      </w:pPr>
      <w:bookmarkStart w:id="0" w:name="P36"/>
      <w:bookmarkEnd w:id="0"/>
      <w:r>
        <w:t>ВИДЫ</w:t>
      </w:r>
    </w:p>
    <w:p w:rsidR="003E603A" w:rsidRDefault="003E603A">
      <w:pPr>
        <w:pStyle w:val="ConsPlusNormal"/>
        <w:jc w:val="center"/>
      </w:pPr>
      <w:r>
        <w:t>ПРЕДПРИНИМАТЕЛЬСКОЙ ДЕЯТЕЛЬНОСТИ, В ОТНОШЕНИИ КОТОРЫХ</w:t>
      </w:r>
    </w:p>
    <w:p w:rsidR="003E603A" w:rsidRDefault="003E603A">
      <w:pPr>
        <w:pStyle w:val="ConsPlusNormal"/>
        <w:jc w:val="center"/>
      </w:pPr>
      <w:r>
        <w:t>В 2018 ГОДУ ПРИМЕНЯЕТСЯ СИСТЕМА НАЛОГООБЛОЖЕНИЯ В ВИДЕ</w:t>
      </w:r>
    </w:p>
    <w:p w:rsidR="003E603A" w:rsidRDefault="003E603A">
      <w:pPr>
        <w:pStyle w:val="ConsPlusNormal"/>
        <w:jc w:val="center"/>
      </w:pPr>
      <w:r>
        <w:t>ЕДИНОГО НАЛОГА НА ВМЕНЕННЫЙ ДОХОД НА ТЕРРИТОРИИ</w:t>
      </w:r>
    </w:p>
    <w:p w:rsidR="003E603A" w:rsidRDefault="003E603A">
      <w:pPr>
        <w:pStyle w:val="ConsPlusNormal"/>
        <w:jc w:val="center"/>
      </w:pPr>
      <w:r>
        <w:t>ВАШКИНСКОГО МУНИЦИПАЛЬНОГО РАЙОНА</w:t>
      </w:r>
    </w:p>
    <w:p w:rsidR="003E603A" w:rsidRDefault="003E60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3E603A">
        <w:tc>
          <w:tcPr>
            <w:tcW w:w="680" w:type="dxa"/>
          </w:tcPr>
          <w:p w:rsidR="003E603A" w:rsidRDefault="003E603A">
            <w:pPr>
              <w:pStyle w:val="ConsPlusNormal"/>
              <w:jc w:val="center"/>
            </w:pPr>
            <w:r>
              <w:t>N</w:t>
            </w:r>
          </w:p>
          <w:p w:rsidR="003E603A" w:rsidRDefault="003E603A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391" w:type="dxa"/>
          </w:tcPr>
          <w:p w:rsidR="003E603A" w:rsidRDefault="003E603A">
            <w:pPr>
              <w:pStyle w:val="ConsPlusNormal"/>
              <w:jc w:val="center"/>
            </w:pPr>
            <w:r>
              <w:t>Виды предпринимательской деятельности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1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Оказание бытовых услуг, их групп, подгрупп, видов и (или) отдельных бытовых услуг, классифицируемых в соответствии с Общероссийским </w:t>
            </w:r>
            <w:hyperlink r:id="rId5" w:history="1">
              <w:r w:rsidRPr="003E603A">
                <w:t>классификатором</w:t>
              </w:r>
            </w:hyperlink>
            <w:r w:rsidRPr="003E603A">
              <w:t xml:space="preserve"> видов экономической деятельности и Общероссийским </w:t>
            </w:r>
            <w:hyperlink r:id="rId6" w:history="1">
              <w:r w:rsidRPr="003E603A">
                <w:t>классификатором</w:t>
              </w:r>
            </w:hyperlink>
            <w:r w:rsidRPr="003E603A">
              <w:t xml:space="preserve"> продукции по видам экономической деятельности, относящихся к бытовым услугам, определенным Правительством Российской Федерации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2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ветеринарных услуг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3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по ремонту, техническому обслуживанию и мойке автомототранспортных средств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4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5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6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7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общественного питания, осуществляемых через объекты организации общественного питания, не имеющие зала обслуживания посетителей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8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9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10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Распространение наружной рекламы с использованием рекламных конструкций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11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Реализация товаров с использованием торговых автоматов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12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Размещение рекламы с использованием внешних и внутренних поверхностей транспортных средств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lastRenderedPageBreak/>
              <w:t>13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14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</w:tr>
      <w:tr w:rsidR="003E603A" w:rsidRPr="003E603A">
        <w:tc>
          <w:tcPr>
            <w:tcW w:w="680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15</w:t>
            </w:r>
          </w:p>
        </w:tc>
        <w:tc>
          <w:tcPr>
            <w:tcW w:w="8391" w:type="dxa"/>
          </w:tcPr>
          <w:p w:rsidR="003E603A" w:rsidRPr="003E603A" w:rsidRDefault="003E603A">
            <w:pPr>
              <w:pStyle w:val="ConsPlusNormal"/>
            </w:pPr>
            <w:r w:rsidRPr="003E603A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</w:tr>
    </w:tbl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jc w:val="both"/>
      </w:pPr>
    </w:p>
    <w:p w:rsidR="003E603A" w:rsidRPr="005224C9" w:rsidRDefault="003E603A">
      <w:pPr>
        <w:rPr>
          <w:lang w:val="en-US"/>
        </w:rPr>
        <w:sectPr w:rsidR="003E603A" w:rsidRPr="005224C9" w:rsidSect="003E603A">
          <w:pgSz w:w="11906" w:h="16838"/>
          <w:pgMar w:top="142" w:right="850" w:bottom="1134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136F68" w:rsidRPr="005224C9" w:rsidRDefault="00136F68" w:rsidP="005224C9">
      <w:pPr>
        <w:pStyle w:val="ConsPlusNormal"/>
        <w:outlineLvl w:val="0"/>
        <w:rPr>
          <w:lang w:val="en-US"/>
        </w:rPr>
      </w:pPr>
    </w:p>
    <w:sectPr w:rsidR="00136F68" w:rsidRPr="005224C9" w:rsidSect="005224C9">
      <w:pgSz w:w="16838" w:h="11905" w:orient="landscape"/>
      <w:pgMar w:top="709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3A"/>
    <w:rsid w:val="00136F68"/>
    <w:rsid w:val="00204711"/>
    <w:rsid w:val="003E603A"/>
    <w:rsid w:val="005224C9"/>
    <w:rsid w:val="00EC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60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60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9BD461D81CAD2BE0212DFB390DA28253B12EC48167EFD76D88B2191v5R5I" TargetMode="External"/><Relationship Id="rId5" Type="http://schemas.openxmlformats.org/officeDocument/2006/relationships/hyperlink" Target="consultantplus://offline/ref=6F79BD461D81CAD2BE0212DFB390DA28253B13E549157EFD76D88B2191v5R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Меньшакова Александра Владимировна</dc:creator>
  <cp:lastModifiedBy>Admin</cp:lastModifiedBy>
  <cp:revision>3</cp:revision>
  <dcterms:created xsi:type="dcterms:W3CDTF">2018-01-09T14:09:00Z</dcterms:created>
  <dcterms:modified xsi:type="dcterms:W3CDTF">2018-01-09T14:10:00Z</dcterms:modified>
</cp:coreProperties>
</file>