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2B" w:rsidRDefault="00BE5D2B" w:rsidP="00BE5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ВОПРОСЫ</w:t>
      </w:r>
    </w:p>
    <w:p w:rsidR="00BE5D2B" w:rsidRPr="00BE5D2B" w:rsidRDefault="00BE5D2B" w:rsidP="00BE5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702C" w:rsidRDefault="0088702C" w:rsidP="008870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02C">
        <w:rPr>
          <w:rFonts w:ascii="Times New Roman" w:hAnsi="Times New Roman" w:cs="Times New Roman"/>
          <w:b/>
          <w:sz w:val="28"/>
          <w:szCs w:val="28"/>
        </w:rPr>
        <w:t>У организации имеются только объекты имущества</w:t>
      </w:r>
      <w:r w:rsidR="00056EFE">
        <w:rPr>
          <w:rFonts w:ascii="Times New Roman" w:hAnsi="Times New Roman" w:cs="Times New Roman"/>
          <w:b/>
          <w:sz w:val="28"/>
          <w:szCs w:val="28"/>
        </w:rPr>
        <w:t xml:space="preserve">, налог по которым исчисляется </w:t>
      </w:r>
      <w:r w:rsidR="00873FAA">
        <w:rPr>
          <w:rFonts w:ascii="Times New Roman" w:hAnsi="Times New Roman" w:cs="Times New Roman"/>
          <w:b/>
          <w:sz w:val="28"/>
          <w:szCs w:val="28"/>
        </w:rPr>
        <w:t xml:space="preserve"> от кадастровой стоимости. </w:t>
      </w:r>
      <w:r w:rsidR="00646A35">
        <w:rPr>
          <w:rFonts w:ascii="Times New Roman" w:hAnsi="Times New Roman" w:cs="Times New Roman"/>
          <w:b/>
          <w:sz w:val="28"/>
          <w:szCs w:val="28"/>
        </w:rPr>
        <w:t xml:space="preserve">Начиная с какого </w:t>
      </w:r>
      <w:proofErr w:type="gramStart"/>
      <w:r w:rsidR="00646A35">
        <w:rPr>
          <w:rFonts w:ascii="Times New Roman" w:hAnsi="Times New Roman" w:cs="Times New Roman"/>
          <w:b/>
          <w:sz w:val="28"/>
          <w:szCs w:val="28"/>
        </w:rPr>
        <w:t>периода</w:t>
      </w:r>
      <w:proofErr w:type="gramEnd"/>
      <w:r w:rsidR="00646A35">
        <w:rPr>
          <w:rFonts w:ascii="Times New Roman" w:hAnsi="Times New Roman" w:cs="Times New Roman"/>
          <w:b/>
          <w:sz w:val="28"/>
          <w:szCs w:val="28"/>
        </w:rPr>
        <w:t xml:space="preserve"> налоговая декларация </w:t>
      </w:r>
      <w:r w:rsidRPr="0088702C">
        <w:rPr>
          <w:rFonts w:ascii="Times New Roman" w:hAnsi="Times New Roman" w:cs="Times New Roman"/>
          <w:b/>
          <w:sz w:val="28"/>
          <w:szCs w:val="28"/>
        </w:rPr>
        <w:t xml:space="preserve">в налоговый орган </w:t>
      </w:r>
      <w:r w:rsidR="00646A35">
        <w:rPr>
          <w:rFonts w:ascii="Times New Roman" w:hAnsi="Times New Roman" w:cs="Times New Roman"/>
          <w:b/>
          <w:sz w:val="28"/>
          <w:szCs w:val="28"/>
        </w:rPr>
        <w:t>не представляется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873FAA" w:rsidRDefault="00942806" w:rsidP="00873FA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Налоговую декларацию в отношении имущества от кадастровой стоимости не требуется представлять за налоговый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 2022 года. </w:t>
      </w:r>
      <w:r w:rsidR="0088702C">
        <w:rPr>
          <w:rFonts w:ascii="Times New Roman" w:hAnsi="Times New Roman" w:cs="Times New Roman"/>
          <w:sz w:val="28"/>
          <w:szCs w:val="28"/>
        </w:rPr>
        <w:t xml:space="preserve">С </w:t>
      </w:r>
      <w:r w:rsidR="00945194">
        <w:rPr>
          <w:rFonts w:ascii="Times New Roman" w:hAnsi="Times New Roman" w:cs="Times New Roman"/>
          <w:sz w:val="28"/>
          <w:szCs w:val="28"/>
        </w:rPr>
        <w:t xml:space="preserve">1 января 2023 года  </w:t>
      </w:r>
      <w:r w:rsidR="0088702C">
        <w:rPr>
          <w:rFonts w:ascii="Times New Roman" w:hAnsi="Times New Roman" w:cs="Times New Roman"/>
          <w:sz w:val="28"/>
          <w:szCs w:val="28"/>
        </w:rPr>
        <w:t xml:space="preserve"> </w:t>
      </w:r>
      <w:r w:rsidR="00873FAA">
        <w:rPr>
          <w:rFonts w:ascii="Times New Roman" w:hAnsi="Times New Roman" w:cs="Times New Roman"/>
          <w:sz w:val="28"/>
          <w:szCs w:val="28"/>
        </w:rPr>
        <w:t xml:space="preserve">в ст. 386 </w:t>
      </w:r>
      <w:r w:rsidR="00945194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="00945194" w:rsidRPr="00945194">
        <w:t xml:space="preserve"> </w:t>
      </w:r>
      <w:r w:rsidR="00945194" w:rsidRPr="00945194">
        <w:rPr>
          <w:rFonts w:ascii="Times New Roman" w:hAnsi="Times New Roman" w:cs="Times New Roman"/>
          <w:sz w:val="28"/>
          <w:szCs w:val="28"/>
        </w:rPr>
        <w:t>вносятся</w:t>
      </w:r>
      <w:r w:rsidR="00945194" w:rsidRPr="00945194">
        <w:t xml:space="preserve"> </w:t>
      </w:r>
      <w:r w:rsidR="00945194" w:rsidRPr="00945194">
        <w:rPr>
          <w:rFonts w:ascii="Times New Roman" w:hAnsi="Times New Roman" w:cs="Times New Roman"/>
          <w:sz w:val="28"/>
          <w:szCs w:val="28"/>
        </w:rPr>
        <w:t>изменения</w:t>
      </w:r>
      <w:r w:rsidR="00873FAA">
        <w:rPr>
          <w:rFonts w:ascii="Times New Roman" w:hAnsi="Times New Roman" w:cs="Times New Roman"/>
          <w:sz w:val="28"/>
          <w:szCs w:val="28"/>
        </w:rPr>
        <w:t>, предусматривающие, что сведения об объектах налогообложения, налоговая база по которым определяется как кадастровая стоимость, не включаются</w:t>
      </w:r>
      <w:r w:rsidR="00873FAA" w:rsidRPr="00873FAA">
        <w:rPr>
          <w:rFonts w:ascii="Times New Roman" w:hAnsi="Times New Roman" w:cs="Times New Roman"/>
          <w:sz w:val="28"/>
          <w:szCs w:val="28"/>
        </w:rPr>
        <w:t xml:space="preserve"> </w:t>
      </w:r>
      <w:r w:rsidR="00873FAA">
        <w:rPr>
          <w:rFonts w:ascii="Times New Roman" w:hAnsi="Times New Roman" w:cs="Times New Roman"/>
          <w:sz w:val="28"/>
          <w:szCs w:val="28"/>
        </w:rPr>
        <w:t xml:space="preserve">в налоговую декларацию. </w:t>
      </w:r>
    </w:p>
    <w:p w:rsidR="0088702C" w:rsidRDefault="0088702C" w:rsidP="008870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75598" w:rsidRPr="000577FF" w:rsidRDefault="007205B9" w:rsidP="00B755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Будут ли облагаться налогом на имущество вновь образованные объекты недвижимости</w:t>
      </w:r>
      <w:r w:rsidR="00193B52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полученные в результате </w:t>
      </w:r>
      <w:r w:rsidR="00B75598" w:rsidRPr="00B75598">
        <w:rPr>
          <w:rFonts w:ascii="Times New Roman" w:hAnsi="Times New Roman" w:cs="Times New Roman"/>
          <w:b/>
          <w:sz w:val="28"/>
          <w:szCs w:val="28"/>
        </w:rPr>
        <w:t>раздел</w:t>
      </w:r>
      <w:r w:rsidR="00E0332C">
        <w:rPr>
          <w:rFonts w:ascii="Times New Roman" w:hAnsi="Times New Roman" w:cs="Times New Roman"/>
          <w:b/>
          <w:sz w:val="28"/>
          <w:szCs w:val="28"/>
        </w:rPr>
        <w:t>ения</w:t>
      </w:r>
      <w:r w:rsidR="00B75598" w:rsidRPr="00B75598">
        <w:rPr>
          <w:rFonts w:ascii="Times New Roman" w:hAnsi="Times New Roman" w:cs="Times New Roman"/>
          <w:b/>
          <w:sz w:val="28"/>
          <w:szCs w:val="28"/>
        </w:rPr>
        <w:t xml:space="preserve"> объекта, облаг</w:t>
      </w:r>
      <w:r w:rsidR="00BB6C73">
        <w:rPr>
          <w:rFonts w:ascii="Times New Roman" w:hAnsi="Times New Roman" w:cs="Times New Roman"/>
          <w:b/>
          <w:sz w:val="28"/>
          <w:szCs w:val="28"/>
        </w:rPr>
        <w:t>аемого по кадастровой стоимости?</w:t>
      </w:r>
    </w:p>
    <w:p w:rsidR="00BB6C73" w:rsidRPr="000577FF" w:rsidRDefault="00945194" w:rsidP="000577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Да, будут. </w:t>
      </w:r>
      <w:r w:rsidR="000577FF" w:rsidRPr="000577FF">
        <w:rPr>
          <w:rFonts w:ascii="Times New Roman" w:hAnsi="Times New Roman" w:cs="Times New Roman"/>
          <w:iCs/>
          <w:sz w:val="28"/>
          <w:szCs w:val="28"/>
        </w:rPr>
        <w:t xml:space="preserve">Налоговая база в отношении </w:t>
      </w:r>
      <w:r w:rsidR="000577FF">
        <w:rPr>
          <w:rFonts w:ascii="Times New Roman" w:hAnsi="Times New Roman" w:cs="Times New Roman"/>
          <w:iCs/>
          <w:sz w:val="28"/>
          <w:szCs w:val="28"/>
        </w:rPr>
        <w:t>в</w:t>
      </w:r>
      <w:r w:rsidR="000577FF" w:rsidRPr="000577FF">
        <w:rPr>
          <w:rFonts w:ascii="Times New Roman" w:hAnsi="Times New Roman" w:cs="Times New Roman"/>
          <w:iCs/>
          <w:sz w:val="28"/>
          <w:szCs w:val="28"/>
        </w:rPr>
        <w:t>новь образованны</w:t>
      </w:r>
      <w:r w:rsidR="000577FF">
        <w:rPr>
          <w:rFonts w:ascii="Times New Roman" w:hAnsi="Times New Roman" w:cs="Times New Roman"/>
          <w:iCs/>
          <w:sz w:val="28"/>
          <w:szCs w:val="28"/>
        </w:rPr>
        <w:t>х объектов</w:t>
      </w:r>
      <w:r w:rsidR="000577FF" w:rsidRPr="000577FF">
        <w:rPr>
          <w:rFonts w:ascii="Times New Roman" w:hAnsi="Times New Roman" w:cs="Times New Roman"/>
          <w:iCs/>
          <w:sz w:val="28"/>
          <w:szCs w:val="28"/>
        </w:rPr>
        <w:t xml:space="preserve"> недвижимости, полученны</w:t>
      </w:r>
      <w:r w:rsidR="000577FF">
        <w:rPr>
          <w:rFonts w:ascii="Times New Roman" w:hAnsi="Times New Roman" w:cs="Times New Roman"/>
          <w:iCs/>
          <w:sz w:val="28"/>
          <w:szCs w:val="28"/>
        </w:rPr>
        <w:t>х</w:t>
      </w:r>
      <w:r w:rsidR="000577FF" w:rsidRPr="000577FF">
        <w:rPr>
          <w:rFonts w:ascii="Times New Roman" w:hAnsi="Times New Roman" w:cs="Times New Roman"/>
          <w:iCs/>
          <w:sz w:val="28"/>
          <w:szCs w:val="28"/>
        </w:rPr>
        <w:t xml:space="preserve"> в результате разделения объекта, облагаемого по кадастровой стоимости</w:t>
      </w:r>
      <w:r w:rsidR="000577FF">
        <w:rPr>
          <w:rFonts w:ascii="Times New Roman" w:hAnsi="Times New Roman" w:cs="Times New Roman"/>
          <w:iCs/>
          <w:sz w:val="28"/>
          <w:szCs w:val="28"/>
        </w:rPr>
        <w:t>,</w:t>
      </w:r>
      <w:r w:rsidR="000577FF" w:rsidRPr="000577FF">
        <w:rPr>
          <w:rFonts w:ascii="Times New Roman" w:hAnsi="Times New Roman" w:cs="Times New Roman"/>
          <w:iCs/>
          <w:sz w:val="28"/>
          <w:szCs w:val="28"/>
        </w:rPr>
        <w:t xml:space="preserve"> определяется исходя из его кадастро</w:t>
      </w:r>
      <w:r w:rsidR="000577FF">
        <w:rPr>
          <w:rFonts w:ascii="Times New Roman" w:hAnsi="Times New Roman" w:cs="Times New Roman"/>
          <w:iCs/>
          <w:sz w:val="28"/>
          <w:szCs w:val="28"/>
        </w:rPr>
        <w:t>вой стоимости, внесенной в ЕГРН</w:t>
      </w:r>
      <w:r w:rsidR="00BB6C73">
        <w:rPr>
          <w:rFonts w:ascii="Times New Roman" w:hAnsi="Times New Roman" w:cs="Times New Roman"/>
          <w:sz w:val="28"/>
          <w:szCs w:val="28"/>
        </w:rPr>
        <w:t xml:space="preserve"> (</w:t>
      </w:r>
      <w:r w:rsidR="00BB6C73" w:rsidRPr="00D9471F">
        <w:rPr>
          <w:rFonts w:ascii="Times New Roman" w:hAnsi="Times New Roman" w:cs="Times New Roman"/>
          <w:i/>
          <w:sz w:val="28"/>
          <w:szCs w:val="28"/>
        </w:rPr>
        <w:t>Письмо ФНС России от 29.07.2021 № БС-4-21/10722</w:t>
      </w:r>
      <w:r w:rsidR="00BB6C73" w:rsidRPr="00BB6C73">
        <w:rPr>
          <w:rFonts w:ascii="Times New Roman" w:hAnsi="Times New Roman" w:cs="Times New Roman"/>
          <w:sz w:val="28"/>
          <w:szCs w:val="28"/>
        </w:rPr>
        <w:t>).</w:t>
      </w:r>
    </w:p>
    <w:p w:rsidR="00AC5E5C" w:rsidRDefault="00AC5E5C" w:rsidP="00BB6C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8B9" w:rsidRPr="003478B9" w:rsidRDefault="003478B9" w:rsidP="00CC2E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8B9">
        <w:rPr>
          <w:rFonts w:ascii="Times New Roman" w:hAnsi="Times New Roman" w:cs="Times New Roman"/>
          <w:b/>
          <w:sz w:val="28"/>
          <w:szCs w:val="28"/>
        </w:rPr>
        <w:t xml:space="preserve">Организации принадлежит земельный участок, занятый многоквартирным домом, сообщение от налоговой инспекции по данному объекту не получено. Необходимо </w:t>
      </w:r>
      <w:r w:rsidR="000577FF">
        <w:rPr>
          <w:rFonts w:ascii="Times New Roman" w:hAnsi="Times New Roman" w:cs="Times New Roman"/>
          <w:b/>
          <w:sz w:val="28"/>
          <w:szCs w:val="28"/>
        </w:rPr>
        <w:t xml:space="preserve">ли нам </w:t>
      </w:r>
      <w:r w:rsidRPr="003478B9">
        <w:rPr>
          <w:rFonts w:ascii="Times New Roman" w:hAnsi="Times New Roman" w:cs="Times New Roman"/>
          <w:b/>
          <w:sz w:val="28"/>
          <w:szCs w:val="28"/>
        </w:rPr>
        <w:t xml:space="preserve">направить </w:t>
      </w:r>
      <w:r w:rsidR="000577FF">
        <w:rPr>
          <w:rFonts w:ascii="Times New Roman" w:hAnsi="Times New Roman" w:cs="Times New Roman"/>
          <w:b/>
          <w:sz w:val="28"/>
          <w:szCs w:val="28"/>
        </w:rPr>
        <w:t xml:space="preserve">в инспекцию </w:t>
      </w:r>
      <w:r w:rsidRPr="003478B9">
        <w:rPr>
          <w:rFonts w:ascii="Times New Roman" w:hAnsi="Times New Roman" w:cs="Times New Roman"/>
          <w:b/>
          <w:sz w:val="28"/>
          <w:szCs w:val="28"/>
        </w:rPr>
        <w:t>сообщение о налич</w:t>
      </w:r>
      <w:proofErr w:type="gramStart"/>
      <w:r w:rsidRPr="003478B9">
        <w:rPr>
          <w:rFonts w:ascii="Times New Roman" w:hAnsi="Times New Roman" w:cs="Times New Roman"/>
          <w:b/>
          <w:sz w:val="28"/>
          <w:szCs w:val="28"/>
        </w:rPr>
        <w:t>ии у о</w:t>
      </w:r>
      <w:proofErr w:type="gramEnd"/>
      <w:r w:rsidRPr="003478B9">
        <w:rPr>
          <w:rFonts w:ascii="Times New Roman" w:hAnsi="Times New Roman" w:cs="Times New Roman"/>
          <w:b/>
          <w:sz w:val="28"/>
          <w:szCs w:val="28"/>
        </w:rPr>
        <w:t>рганизации земельного участка, занятого многоквартирным домом</w:t>
      </w:r>
      <w:r w:rsidR="008E6C93">
        <w:rPr>
          <w:rFonts w:ascii="Times New Roman" w:hAnsi="Times New Roman" w:cs="Times New Roman"/>
          <w:b/>
          <w:sz w:val="28"/>
          <w:szCs w:val="28"/>
        </w:rPr>
        <w:t>?</w:t>
      </w:r>
    </w:p>
    <w:p w:rsidR="003478B9" w:rsidRPr="003478B9" w:rsidRDefault="003478B9" w:rsidP="00A6040C">
      <w:pPr>
        <w:pStyle w:val="a3"/>
        <w:autoSpaceDE w:val="0"/>
        <w:autoSpaceDN w:val="0"/>
        <w:adjustRightInd w:val="0"/>
        <w:spacing w:after="0" w:line="240" w:lineRule="auto"/>
        <w:ind w:left="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478B9">
        <w:rPr>
          <w:rFonts w:ascii="Times New Roman" w:hAnsi="Times New Roman" w:cs="Times New Roman"/>
          <w:sz w:val="28"/>
          <w:szCs w:val="28"/>
        </w:rPr>
        <w:t xml:space="preserve">В соответствии с пунктом 2.2 статьи 23 </w:t>
      </w:r>
      <w:r>
        <w:rPr>
          <w:rFonts w:ascii="Times New Roman" w:hAnsi="Times New Roman" w:cs="Times New Roman"/>
          <w:sz w:val="28"/>
          <w:szCs w:val="28"/>
        </w:rPr>
        <w:t>Кодекса</w:t>
      </w:r>
      <w:r w:rsidRPr="003478B9">
        <w:rPr>
          <w:rFonts w:ascii="Times New Roman" w:hAnsi="Times New Roman" w:cs="Times New Roman"/>
          <w:sz w:val="28"/>
          <w:szCs w:val="28"/>
        </w:rPr>
        <w:t xml:space="preserve"> налогоплательщики-организации </w:t>
      </w:r>
      <w:r w:rsidRPr="003478B9">
        <w:rPr>
          <w:rFonts w:ascii="Times New Roman" w:hAnsi="Times New Roman" w:cs="Times New Roman"/>
          <w:b/>
          <w:sz w:val="28"/>
          <w:szCs w:val="28"/>
        </w:rPr>
        <w:t xml:space="preserve">в срок до 31.12.2021 </w:t>
      </w:r>
      <w:r w:rsidRPr="003478B9">
        <w:rPr>
          <w:rFonts w:ascii="Times New Roman" w:hAnsi="Times New Roman" w:cs="Times New Roman"/>
          <w:sz w:val="28"/>
          <w:szCs w:val="28"/>
        </w:rPr>
        <w:t>обязаны направить в налоговый орган сообщение о наличии у них земельных участков, признаваемых объектами налогообложе</w:t>
      </w:r>
      <w:r w:rsidR="000577FF">
        <w:rPr>
          <w:rFonts w:ascii="Times New Roman" w:hAnsi="Times New Roman" w:cs="Times New Roman"/>
          <w:sz w:val="28"/>
          <w:szCs w:val="28"/>
        </w:rPr>
        <w:t>ния</w:t>
      </w:r>
      <w:r w:rsidRPr="003478B9">
        <w:rPr>
          <w:rFonts w:ascii="Times New Roman" w:hAnsi="Times New Roman" w:cs="Times New Roman"/>
          <w:sz w:val="28"/>
          <w:szCs w:val="28"/>
        </w:rPr>
        <w:t>, в случае неполучения сообщения об исчисленной налоговым органом сумме земельного налога.</w:t>
      </w:r>
    </w:p>
    <w:p w:rsidR="003478B9" w:rsidRDefault="003478B9" w:rsidP="00A6040C">
      <w:pPr>
        <w:pStyle w:val="a3"/>
        <w:autoSpaceDE w:val="0"/>
        <w:autoSpaceDN w:val="0"/>
        <w:adjustRightInd w:val="0"/>
        <w:spacing w:after="0" w:line="240" w:lineRule="auto"/>
        <w:ind w:left="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478B9">
        <w:rPr>
          <w:rFonts w:ascii="Times New Roman" w:hAnsi="Times New Roman" w:cs="Times New Roman"/>
          <w:sz w:val="28"/>
          <w:szCs w:val="28"/>
        </w:rPr>
        <w:t>Земельные участки, входящие в состав общего имущества многоквартирного дома, не признаются объектом налогообложения по земельному налогу (подпункт 6 пункта 2 статьи 389 Кодекса).</w:t>
      </w:r>
    </w:p>
    <w:p w:rsidR="00AC5E5C" w:rsidRDefault="003478B9" w:rsidP="00A6040C">
      <w:pPr>
        <w:pStyle w:val="a3"/>
        <w:autoSpaceDE w:val="0"/>
        <w:autoSpaceDN w:val="0"/>
        <w:adjustRightInd w:val="0"/>
        <w:spacing w:after="0" w:line="240" w:lineRule="auto"/>
        <w:ind w:left="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</w:t>
      </w:r>
      <w:r w:rsidRPr="003478B9">
        <w:rPr>
          <w:rFonts w:ascii="Times New Roman" w:hAnsi="Times New Roman" w:cs="Times New Roman"/>
          <w:sz w:val="28"/>
          <w:szCs w:val="28"/>
        </w:rPr>
        <w:t xml:space="preserve"> у организации отсутствует обязанность представлять в налоговый орган сообщение о наличии объекта налогообложения в отношении такого земельного участка.</w:t>
      </w:r>
    </w:p>
    <w:p w:rsidR="003A04F2" w:rsidRDefault="003A04F2" w:rsidP="00AC5E5C">
      <w:pPr>
        <w:pStyle w:val="a3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E70736" w:rsidRPr="00167011" w:rsidRDefault="00366388" w:rsidP="00CC2E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7011">
        <w:rPr>
          <w:rFonts w:ascii="Times New Roman" w:hAnsi="Times New Roman" w:cs="Times New Roman"/>
          <w:b/>
          <w:sz w:val="28"/>
          <w:szCs w:val="28"/>
        </w:rPr>
        <w:t xml:space="preserve">Может организация </w:t>
      </w:r>
      <w:r w:rsidR="00E70736" w:rsidRPr="00167011">
        <w:rPr>
          <w:rFonts w:ascii="Times New Roman" w:hAnsi="Times New Roman" w:cs="Times New Roman"/>
          <w:b/>
          <w:sz w:val="28"/>
          <w:szCs w:val="28"/>
        </w:rPr>
        <w:t xml:space="preserve">получить </w:t>
      </w:r>
      <w:r w:rsidRPr="00167011">
        <w:rPr>
          <w:rFonts w:ascii="Times New Roman" w:hAnsi="Times New Roman" w:cs="Times New Roman"/>
          <w:b/>
          <w:sz w:val="28"/>
          <w:szCs w:val="28"/>
        </w:rPr>
        <w:t>копию сообщения об исчисленной сумме транспортного налога?</w:t>
      </w:r>
    </w:p>
    <w:p w:rsidR="00D9471F" w:rsidRPr="00CE6D06" w:rsidRDefault="00945194" w:rsidP="009C4E9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Может. </w:t>
      </w:r>
      <w:r w:rsidR="00366388">
        <w:rPr>
          <w:rFonts w:ascii="Times New Roman" w:hAnsi="Times New Roman" w:cs="Times New Roman"/>
          <w:sz w:val="28"/>
          <w:szCs w:val="28"/>
        </w:rPr>
        <w:t>Для получения копии сообщения организации необходимо обратиться в налоговую инспекцию с заявлением по форме КНД 1150120</w:t>
      </w:r>
      <w:r w:rsidR="00B54B60" w:rsidRPr="00B54B60">
        <w:t xml:space="preserve"> </w:t>
      </w:r>
      <w:r w:rsidR="00B54B60" w:rsidRPr="00CE6D06">
        <w:rPr>
          <w:i/>
        </w:rPr>
        <w:t>«</w:t>
      </w:r>
      <w:r w:rsidR="00B54B60" w:rsidRPr="00CE6D06">
        <w:rPr>
          <w:rFonts w:ascii="Times New Roman" w:hAnsi="Times New Roman" w:cs="Times New Roman"/>
          <w:i/>
          <w:sz w:val="28"/>
          <w:szCs w:val="28"/>
        </w:rPr>
        <w:t>Заявление о выдаче сообщения об исчисленных налоговым органом суммах транспортного налога, налога на имущество организаций, земельного налога»</w:t>
      </w:r>
      <w:r w:rsidR="00366388" w:rsidRPr="00CE6D06">
        <w:rPr>
          <w:rFonts w:ascii="Times New Roman" w:hAnsi="Times New Roman" w:cs="Times New Roman"/>
          <w:i/>
          <w:sz w:val="28"/>
          <w:szCs w:val="28"/>
        </w:rPr>
        <w:t>.</w:t>
      </w:r>
    </w:p>
    <w:p w:rsidR="005A3EAD" w:rsidRDefault="005A3EAD" w:rsidP="009C4E9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EAD" w:rsidRPr="00F96191" w:rsidRDefault="005A3EAD" w:rsidP="00CC2E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191">
        <w:rPr>
          <w:rFonts w:ascii="Times New Roman" w:hAnsi="Times New Roman" w:cs="Times New Roman"/>
          <w:b/>
          <w:sz w:val="28"/>
          <w:szCs w:val="28"/>
        </w:rPr>
        <w:t xml:space="preserve">Где можно ознакомиться с утвержденным перечнем объектов налогообложения, налоговая база в отношении которых определяется как кадастровая стоимость на </w:t>
      </w:r>
      <w:r w:rsidR="00F96191">
        <w:rPr>
          <w:rFonts w:ascii="Times New Roman" w:hAnsi="Times New Roman" w:cs="Times New Roman"/>
          <w:b/>
          <w:sz w:val="28"/>
          <w:szCs w:val="28"/>
        </w:rPr>
        <w:t>очередной налоговый</w:t>
      </w:r>
      <w:r w:rsidRPr="00F96191">
        <w:rPr>
          <w:rFonts w:ascii="Times New Roman" w:hAnsi="Times New Roman" w:cs="Times New Roman"/>
          <w:b/>
          <w:sz w:val="28"/>
          <w:szCs w:val="28"/>
        </w:rPr>
        <w:t xml:space="preserve"> год?</w:t>
      </w:r>
    </w:p>
    <w:p w:rsidR="005A3EAD" w:rsidRPr="005A3EAD" w:rsidRDefault="005A3EAD" w:rsidP="00A6040C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3EAD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Вологодской области уполномоченным на включение объектов налогообложения в Перечень объектов недвижимого имущества, налоговая база в отношении которых </w:t>
      </w:r>
      <w:proofErr w:type="gramStart"/>
      <w:r w:rsidRPr="005A3EAD">
        <w:rPr>
          <w:rFonts w:ascii="Times New Roman" w:hAnsi="Times New Roman" w:cs="Times New Roman"/>
          <w:sz w:val="28"/>
          <w:szCs w:val="28"/>
        </w:rPr>
        <w:t>определяется</w:t>
      </w:r>
      <w:proofErr w:type="gramEnd"/>
      <w:r w:rsidRPr="005A3EAD">
        <w:rPr>
          <w:rFonts w:ascii="Times New Roman" w:hAnsi="Times New Roman" w:cs="Times New Roman"/>
          <w:sz w:val="28"/>
          <w:szCs w:val="28"/>
        </w:rPr>
        <w:t xml:space="preserve"> как кадастровая стоимость является Департамент имущественных отношений Вологодской области. </w:t>
      </w:r>
      <w:proofErr w:type="gramStart"/>
      <w:r w:rsidRPr="005A3EAD">
        <w:rPr>
          <w:rFonts w:ascii="Times New Roman" w:hAnsi="Times New Roman" w:cs="Times New Roman"/>
          <w:sz w:val="28"/>
          <w:szCs w:val="28"/>
        </w:rPr>
        <w:t xml:space="preserve">Перечень ежегодно публикуется </w:t>
      </w:r>
      <w:r w:rsidR="00206A87">
        <w:rPr>
          <w:rFonts w:ascii="Times New Roman" w:hAnsi="Times New Roman" w:cs="Times New Roman"/>
          <w:sz w:val="28"/>
          <w:szCs w:val="28"/>
        </w:rPr>
        <w:t xml:space="preserve">на </w:t>
      </w:r>
      <w:r w:rsidRPr="005A3EAD">
        <w:rPr>
          <w:rFonts w:ascii="Times New Roman" w:hAnsi="Times New Roman" w:cs="Times New Roman"/>
          <w:sz w:val="28"/>
          <w:szCs w:val="28"/>
        </w:rPr>
        <w:t>официальном интернет-портале правовой информации (www.pravo.gov.ru), на официальном сайте Департамента имущественных отношений области (</w:t>
      </w:r>
      <w:hyperlink r:id="rId6" w:history="1">
        <w:r w:rsidR="00F96191" w:rsidRPr="004A6674">
          <w:rPr>
            <w:rStyle w:val="a4"/>
            <w:rFonts w:ascii="Times New Roman" w:hAnsi="Times New Roman" w:cs="Times New Roman"/>
            <w:sz w:val="28"/>
            <w:szCs w:val="28"/>
          </w:rPr>
          <w:t>www.dio.gov35.ru</w:t>
        </w:r>
      </w:hyperlink>
      <w:r w:rsidRPr="005A3EAD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F96191">
        <w:rPr>
          <w:rFonts w:ascii="Times New Roman" w:hAnsi="Times New Roman" w:cs="Times New Roman"/>
          <w:sz w:val="28"/>
          <w:szCs w:val="28"/>
        </w:rPr>
        <w:t xml:space="preserve"> На текущий момент на сайте Департамента размещен предварительный перечень объектов на 2022 год.</w:t>
      </w:r>
    </w:p>
    <w:p w:rsidR="005A3EAD" w:rsidRPr="005A3EAD" w:rsidRDefault="005A3EAD" w:rsidP="005A3EAD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3FC" w:rsidRPr="00AB3E42" w:rsidRDefault="00CC2E06" w:rsidP="00CC2E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023FC" w:rsidRPr="00AB3E42">
        <w:rPr>
          <w:rFonts w:ascii="Times New Roman" w:hAnsi="Times New Roman" w:cs="Times New Roman"/>
          <w:b/>
          <w:sz w:val="28"/>
          <w:szCs w:val="28"/>
        </w:rPr>
        <w:t>)</w:t>
      </w:r>
      <w:r w:rsidR="00AB3E42" w:rsidRPr="00AB3E42">
        <w:rPr>
          <w:rFonts w:ascii="Times New Roman" w:hAnsi="Times New Roman" w:cs="Times New Roman"/>
          <w:b/>
          <w:sz w:val="28"/>
          <w:szCs w:val="28"/>
        </w:rPr>
        <w:t xml:space="preserve"> С какого момента прекращается исчисление налога на имущество организаций в отношении находящегося на балансе организации уничтоженного в 2020 г. здания?</w:t>
      </w:r>
    </w:p>
    <w:p w:rsidR="00AB3E42" w:rsidRPr="00AB3E42" w:rsidRDefault="00AB3E42" w:rsidP="00A6040C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B3E42">
        <w:rPr>
          <w:rFonts w:ascii="Times New Roman" w:hAnsi="Times New Roman" w:cs="Times New Roman"/>
          <w:sz w:val="28"/>
          <w:szCs w:val="28"/>
        </w:rPr>
        <w:t xml:space="preserve">Если налоговая база в отношении уничтоженного здания определяется как кадастровая стоимость, то исчисление налога на имущество организаций </w:t>
      </w:r>
      <w:proofErr w:type="gramStart"/>
      <w:r w:rsidRPr="00AB3E42">
        <w:rPr>
          <w:rFonts w:ascii="Times New Roman" w:hAnsi="Times New Roman" w:cs="Times New Roman"/>
          <w:sz w:val="28"/>
          <w:szCs w:val="28"/>
        </w:rPr>
        <w:t>прекращается</w:t>
      </w:r>
      <w:proofErr w:type="gramEnd"/>
      <w:r w:rsidRPr="00AB3E42">
        <w:rPr>
          <w:rFonts w:ascii="Times New Roman" w:hAnsi="Times New Roman" w:cs="Times New Roman"/>
          <w:sz w:val="28"/>
          <w:szCs w:val="28"/>
        </w:rPr>
        <w:t xml:space="preserve"> начиная с момента уничтожения объекта; если определяется </w:t>
      </w:r>
      <w:r w:rsidR="005E49A8">
        <w:rPr>
          <w:rFonts w:ascii="Times New Roman" w:hAnsi="Times New Roman" w:cs="Times New Roman"/>
          <w:sz w:val="28"/>
          <w:szCs w:val="28"/>
        </w:rPr>
        <w:t>как</w:t>
      </w:r>
      <w:r w:rsidRPr="00AB3E42">
        <w:rPr>
          <w:rFonts w:ascii="Times New Roman" w:hAnsi="Times New Roman" w:cs="Times New Roman"/>
          <w:sz w:val="28"/>
          <w:szCs w:val="28"/>
        </w:rPr>
        <w:t xml:space="preserve"> среднегодов</w:t>
      </w:r>
      <w:r w:rsidR="005E49A8">
        <w:rPr>
          <w:rFonts w:ascii="Times New Roman" w:hAnsi="Times New Roman" w:cs="Times New Roman"/>
          <w:sz w:val="28"/>
          <w:szCs w:val="28"/>
        </w:rPr>
        <w:t>ая</w:t>
      </w:r>
      <w:r w:rsidRPr="00AB3E42">
        <w:rPr>
          <w:rFonts w:ascii="Times New Roman" w:hAnsi="Times New Roman" w:cs="Times New Roman"/>
          <w:sz w:val="28"/>
          <w:szCs w:val="28"/>
        </w:rPr>
        <w:t xml:space="preserve"> стоимост</w:t>
      </w:r>
      <w:r w:rsidR="005E49A8">
        <w:rPr>
          <w:rFonts w:ascii="Times New Roman" w:hAnsi="Times New Roman" w:cs="Times New Roman"/>
          <w:sz w:val="28"/>
          <w:szCs w:val="28"/>
        </w:rPr>
        <w:t>ь</w:t>
      </w:r>
      <w:r w:rsidRPr="00AB3E42">
        <w:rPr>
          <w:rFonts w:ascii="Times New Roman" w:hAnsi="Times New Roman" w:cs="Times New Roman"/>
          <w:sz w:val="28"/>
          <w:szCs w:val="28"/>
        </w:rPr>
        <w:t>, то с момента списания с баланса.</w:t>
      </w:r>
    </w:p>
    <w:p w:rsidR="005E49A8" w:rsidRDefault="00AB3E42" w:rsidP="00A6040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B3E42">
        <w:rPr>
          <w:rFonts w:ascii="Times New Roman" w:hAnsi="Times New Roman" w:cs="Times New Roman"/>
          <w:sz w:val="28"/>
          <w:szCs w:val="28"/>
        </w:rPr>
        <w:t xml:space="preserve">С 1 января 2022 в отношении уничтоженного </w:t>
      </w:r>
      <w:r w:rsidR="003C6A6E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Pr="00AB3E42">
        <w:rPr>
          <w:rFonts w:ascii="Times New Roman" w:hAnsi="Times New Roman" w:cs="Times New Roman"/>
          <w:sz w:val="28"/>
          <w:szCs w:val="28"/>
        </w:rPr>
        <w:t xml:space="preserve"> исчисление налога будет прекращаться с 1-го числа месяца гибели</w:t>
      </w:r>
      <w:r>
        <w:rPr>
          <w:rFonts w:ascii="Times New Roman" w:hAnsi="Times New Roman" w:cs="Times New Roman"/>
          <w:sz w:val="28"/>
          <w:szCs w:val="28"/>
        </w:rPr>
        <w:t xml:space="preserve"> или уничтожения такого объекта</w:t>
      </w:r>
      <w:r w:rsidR="005E49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3E42" w:rsidRDefault="005E49A8" w:rsidP="00A6040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3E42">
        <w:rPr>
          <w:rFonts w:ascii="Times New Roman" w:hAnsi="Times New Roman" w:cs="Times New Roman"/>
          <w:sz w:val="28"/>
          <w:szCs w:val="28"/>
        </w:rPr>
        <w:t>рганизация может представить соответствующее заявление по форме КНД</w:t>
      </w:r>
      <w:r w:rsidR="00AB3E42" w:rsidRPr="00AB3E42">
        <w:rPr>
          <w:rFonts w:ascii="Times New Roman" w:hAnsi="Times New Roman" w:cs="Times New Roman"/>
          <w:sz w:val="28"/>
          <w:szCs w:val="28"/>
        </w:rPr>
        <w:t xml:space="preserve">                 1150123</w:t>
      </w:r>
      <w:r w:rsidR="00AB3E42" w:rsidRPr="00AB3E42">
        <w:t xml:space="preserve"> </w:t>
      </w:r>
      <w:r w:rsidR="00AB3E42">
        <w:t>(</w:t>
      </w:r>
      <w:r w:rsidR="00AB3E42" w:rsidRPr="000F5DEA">
        <w:rPr>
          <w:rFonts w:ascii="Times New Roman" w:hAnsi="Times New Roman" w:cs="Times New Roman"/>
          <w:i/>
          <w:sz w:val="28"/>
          <w:szCs w:val="28"/>
        </w:rPr>
        <w:t>Приказ ФНС России от 18.06.2021 N ЕД-7-21/574@</w:t>
      </w:r>
      <w:r w:rsidR="000F5DEA">
        <w:rPr>
          <w:rFonts w:ascii="Times New Roman" w:hAnsi="Times New Roman" w:cs="Times New Roman"/>
          <w:sz w:val="28"/>
          <w:szCs w:val="28"/>
        </w:rPr>
        <w:t>)</w:t>
      </w:r>
      <w:r w:rsidR="00AB3E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3E42" w:rsidRDefault="00AB3E42" w:rsidP="00A6040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можно приложить подтверждающие документы (например, справку органа государственного пожарного надзора, акт обследования объекта кадастровым инженером, уведомление о завершении сноса объекта капитального строительства). По результатам рассмотрения заявления инспекция направит уведомление о прекращении исчисления налога либо сообщение об отсутствии таких оснований.</w:t>
      </w:r>
    </w:p>
    <w:p w:rsidR="008E4B44" w:rsidRPr="00215512" w:rsidRDefault="008E4B44" w:rsidP="00AB3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8E4B44" w:rsidRPr="00215512" w:rsidSect="00447D5E">
      <w:pgSz w:w="11905" w:h="16838"/>
      <w:pgMar w:top="851" w:right="567" w:bottom="709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B4222"/>
    <w:multiLevelType w:val="hybridMultilevel"/>
    <w:tmpl w:val="14881478"/>
    <w:lvl w:ilvl="0" w:tplc="B610F7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96526"/>
    <w:multiLevelType w:val="hybridMultilevel"/>
    <w:tmpl w:val="A0A45E42"/>
    <w:lvl w:ilvl="0" w:tplc="55204578">
      <w:start w:val="14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02C"/>
    <w:rsid w:val="00003B01"/>
    <w:rsid w:val="00050DB6"/>
    <w:rsid w:val="00056EFE"/>
    <w:rsid w:val="000577FF"/>
    <w:rsid w:val="00095CE2"/>
    <w:rsid w:val="000F5DEA"/>
    <w:rsid w:val="00167011"/>
    <w:rsid w:val="00193B52"/>
    <w:rsid w:val="001B1684"/>
    <w:rsid w:val="001C0BE5"/>
    <w:rsid w:val="002023FC"/>
    <w:rsid w:val="00206A87"/>
    <w:rsid w:val="00215512"/>
    <w:rsid w:val="00264F0E"/>
    <w:rsid w:val="002E655B"/>
    <w:rsid w:val="003478B9"/>
    <w:rsid w:val="00366388"/>
    <w:rsid w:val="003A04F2"/>
    <w:rsid w:val="003C6A6E"/>
    <w:rsid w:val="003F02F6"/>
    <w:rsid w:val="00447D5E"/>
    <w:rsid w:val="004A0B4D"/>
    <w:rsid w:val="00505E2C"/>
    <w:rsid w:val="005077A5"/>
    <w:rsid w:val="00532E7E"/>
    <w:rsid w:val="005666EB"/>
    <w:rsid w:val="005A3EAD"/>
    <w:rsid w:val="005E49A8"/>
    <w:rsid w:val="00646A35"/>
    <w:rsid w:val="007205B9"/>
    <w:rsid w:val="007748B2"/>
    <w:rsid w:val="00873FAA"/>
    <w:rsid w:val="0088702C"/>
    <w:rsid w:val="008E4B44"/>
    <w:rsid w:val="008E6C93"/>
    <w:rsid w:val="00942806"/>
    <w:rsid w:val="00945194"/>
    <w:rsid w:val="009C4E9D"/>
    <w:rsid w:val="00A6040C"/>
    <w:rsid w:val="00AB3E42"/>
    <w:rsid w:val="00AC5E5C"/>
    <w:rsid w:val="00AF0BD7"/>
    <w:rsid w:val="00B21825"/>
    <w:rsid w:val="00B54B60"/>
    <w:rsid w:val="00B75598"/>
    <w:rsid w:val="00BB6C73"/>
    <w:rsid w:val="00BD6010"/>
    <w:rsid w:val="00BE5D2B"/>
    <w:rsid w:val="00CC2E06"/>
    <w:rsid w:val="00CE6D06"/>
    <w:rsid w:val="00D25014"/>
    <w:rsid w:val="00D35A4B"/>
    <w:rsid w:val="00D9471F"/>
    <w:rsid w:val="00DB2810"/>
    <w:rsid w:val="00DD1E59"/>
    <w:rsid w:val="00DF1BE4"/>
    <w:rsid w:val="00DF40F5"/>
    <w:rsid w:val="00E01399"/>
    <w:rsid w:val="00E0332C"/>
    <w:rsid w:val="00E70736"/>
    <w:rsid w:val="00F56909"/>
    <w:rsid w:val="00F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0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619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0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619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o.gov3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Шустиков Константин Васильевич</dc:creator>
  <cp:lastModifiedBy>Шустиков Константин Васильевич</cp:lastModifiedBy>
  <cp:revision>4</cp:revision>
  <cp:lastPrinted>2021-11-09T08:43:00Z</cp:lastPrinted>
  <dcterms:created xsi:type="dcterms:W3CDTF">2021-11-11T06:25:00Z</dcterms:created>
  <dcterms:modified xsi:type="dcterms:W3CDTF">2021-11-11T06:31:00Z</dcterms:modified>
</cp:coreProperties>
</file>