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AC" w:rsidRPr="005315BC" w:rsidRDefault="009964A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964AC" w:rsidRPr="005315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64AC" w:rsidRPr="005315BC" w:rsidRDefault="009964AC">
            <w:pPr>
              <w:pStyle w:val="ConsPlusNormal"/>
              <w:outlineLvl w:val="0"/>
            </w:pPr>
            <w:r w:rsidRPr="005315BC">
              <w:t>15 ноября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64AC" w:rsidRPr="005315BC" w:rsidRDefault="009964AC">
            <w:pPr>
              <w:pStyle w:val="ConsPlusNormal"/>
              <w:jc w:val="right"/>
              <w:outlineLvl w:val="0"/>
            </w:pPr>
            <w:r w:rsidRPr="005315BC">
              <w:t>N 842-ОЗ</w:t>
            </w:r>
          </w:p>
        </w:tc>
      </w:tr>
    </w:tbl>
    <w:p w:rsidR="009964AC" w:rsidRPr="005315BC" w:rsidRDefault="009964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Title"/>
        <w:jc w:val="center"/>
      </w:pPr>
      <w:r w:rsidRPr="005315BC">
        <w:t>ВОЛОГОДСКАЯ ОБЛАСТЬ</w:t>
      </w:r>
    </w:p>
    <w:p w:rsidR="009964AC" w:rsidRPr="005315BC" w:rsidRDefault="009964AC">
      <w:pPr>
        <w:pStyle w:val="ConsPlusTitle"/>
        <w:jc w:val="center"/>
      </w:pPr>
    </w:p>
    <w:p w:rsidR="009964AC" w:rsidRPr="005315BC" w:rsidRDefault="009964AC">
      <w:pPr>
        <w:pStyle w:val="ConsPlusTitle"/>
        <w:jc w:val="center"/>
      </w:pPr>
      <w:r w:rsidRPr="005315BC">
        <w:t>ЗАКОН</w:t>
      </w:r>
    </w:p>
    <w:p w:rsidR="009964AC" w:rsidRPr="005315BC" w:rsidRDefault="009964AC">
      <w:pPr>
        <w:pStyle w:val="ConsPlusTitle"/>
        <w:jc w:val="center"/>
      </w:pPr>
    </w:p>
    <w:p w:rsidR="009964AC" w:rsidRPr="005315BC" w:rsidRDefault="009964AC">
      <w:pPr>
        <w:pStyle w:val="ConsPlusTitle"/>
        <w:jc w:val="center"/>
      </w:pPr>
      <w:r w:rsidRPr="005315BC">
        <w:t>О ТРАНСПОРТНОМ НАЛОГЕ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jc w:val="right"/>
      </w:pPr>
      <w:proofErr w:type="gramStart"/>
      <w:r w:rsidRPr="005315BC">
        <w:t>Принят</w:t>
      </w:r>
      <w:proofErr w:type="gramEnd"/>
    </w:p>
    <w:p w:rsidR="009964AC" w:rsidRPr="005315BC" w:rsidRDefault="00E07593">
      <w:pPr>
        <w:pStyle w:val="ConsPlusNormal"/>
        <w:jc w:val="right"/>
      </w:pPr>
      <w:hyperlink r:id="rId5" w:history="1">
        <w:r w:rsidR="009964AC" w:rsidRPr="005315BC">
          <w:t>Постановлением</w:t>
        </w:r>
      </w:hyperlink>
    </w:p>
    <w:p w:rsidR="009964AC" w:rsidRPr="005315BC" w:rsidRDefault="009964AC">
      <w:pPr>
        <w:pStyle w:val="ConsPlusNormal"/>
        <w:jc w:val="right"/>
      </w:pPr>
      <w:r w:rsidRPr="005315BC">
        <w:t>Законодательного Собрания</w:t>
      </w:r>
    </w:p>
    <w:p w:rsidR="009964AC" w:rsidRPr="005315BC" w:rsidRDefault="009964AC">
      <w:pPr>
        <w:pStyle w:val="ConsPlusNormal"/>
        <w:jc w:val="right"/>
      </w:pPr>
      <w:r w:rsidRPr="005315BC">
        <w:t>Вологодской области</w:t>
      </w:r>
    </w:p>
    <w:p w:rsidR="009964AC" w:rsidRPr="005315BC" w:rsidRDefault="009964AC">
      <w:pPr>
        <w:pStyle w:val="ConsPlusNormal"/>
        <w:jc w:val="right"/>
      </w:pPr>
      <w:r w:rsidRPr="005315BC">
        <w:t>от 30 октября 2002 г. N 537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  <w:outlineLvl w:val="1"/>
      </w:pPr>
      <w:r w:rsidRPr="005315BC">
        <w:t>Статья 1. Общие положения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</w:pPr>
      <w:r w:rsidRPr="005315BC">
        <w:t xml:space="preserve">Настоящий закон области в соответствии с частью второй Налогового </w:t>
      </w:r>
      <w:hyperlink r:id="rId6" w:history="1">
        <w:r w:rsidRPr="005315BC">
          <w:t>кодекса</w:t>
        </w:r>
      </w:hyperlink>
      <w:r w:rsidRPr="005315BC">
        <w:t xml:space="preserve"> Российской Федерации устанавливает ставки транспортного налога, порядок и сроки его уплаты налогоплательщиками-организациями, а также налоговые льготы и основания для их использования налогоплательщиками на территории Вологодской области.</w:t>
      </w:r>
    </w:p>
    <w:p w:rsidR="009964AC" w:rsidRPr="005315BC" w:rsidRDefault="009964AC">
      <w:pPr>
        <w:pStyle w:val="ConsPlusNormal"/>
        <w:jc w:val="both"/>
      </w:pPr>
      <w:r w:rsidRPr="005315BC">
        <w:t xml:space="preserve">(в ред. законов Вологодской области от 29.04.2007 </w:t>
      </w:r>
      <w:hyperlink r:id="rId7" w:history="1">
        <w:r w:rsidRPr="005315BC">
          <w:t>N 1587-ОЗ</w:t>
        </w:r>
      </w:hyperlink>
      <w:r w:rsidRPr="005315BC">
        <w:t xml:space="preserve">, от 15.10.2007 </w:t>
      </w:r>
      <w:hyperlink r:id="rId8" w:history="1">
        <w:r w:rsidRPr="005315BC">
          <w:t>N 1673-ОЗ</w:t>
        </w:r>
      </w:hyperlink>
      <w:r w:rsidRPr="005315BC">
        <w:t xml:space="preserve">, от 13.11.2014 </w:t>
      </w:r>
      <w:hyperlink r:id="rId9" w:history="1">
        <w:r w:rsidRPr="005315BC">
          <w:t>N 3486-ОЗ</w:t>
        </w:r>
      </w:hyperlink>
      <w:r w:rsidRPr="005315BC">
        <w:t>)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  <w:outlineLvl w:val="1"/>
      </w:pPr>
      <w:r w:rsidRPr="005315BC">
        <w:t>Статья 2. Транспортный налог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</w:pPr>
      <w:r w:rsidRPr="005315BC">
        <w:t>1. Установить ставки транспортного налога в следующих размерах:</w:t>
      </w:r>
    </w:p>
    <w:p w:rsidR="009964AC" w:rsidRPr="005315BC" w:rsidRDefault="009964AC">
      <w:pPr>
        <w:sectPr w:rsidR="009964AC" w:rsidRPr="005315BC" w:rsidSect="005920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4AC" w:rsidRPr="005315BC" w:rsidRDefault="009964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674"/>
        <w:gridCol w:w="1928"/>
      </w:tblGrid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N</w:t>
            </w:r>
          </w:p>
          <w:p w:rsidR="009964AC" w:rsidRPr="005315BC" w:rsidRDefault="009964AC">
            <w:pPr>
              <w:pStyle w:val="ConsPlusNormal"/>
              <w:jc w:val="center"/>
            </w:pPr>
            <w:proofErr w:type="gramStart"/>
            <w:r w:rsidRPr="005315BC">
              <w:t>п</w:t>
            </w:r>
            <w:proofErr w:type="gramEnd"/>
            <w:r w:rsidRPr="005315BC">
              <w:t>/п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Наименование объекта налогообложения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</w:pPr>
            <w:r w:rsidRPr="005315BC">
              <w:t>Налоговая ставка (в рублях)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Автомобили легковые с мощностью двигателя (с каждой лошадиной силы)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</w:pPr>
          </w:p>
        </w:tc>
      </w:tr>
      <w:tr w:rsidR="005315BC" w:rsidRPr="005315BC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1.1.</w:t>
            </w:r>
          </w:p>
        </w:tc>
        <w:tc>
          <w:tcPr>
            <w:tcW w:w="8674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</w:pPr>
            <w:r w:rsidRPr="005315BC">
              <w:t xml:space="preserve">- до 100 </w:t>
            </w:r>
            <w:proofErr w:type="spellStart"/>
            <w:r w:rsidRPr="005315BC">
              <w:t>л.с</w:t>
            </w:r>
            <w:proofErr w:type="spellEnd"/>
            <w:r w:rsidRPr="005315BC">
              <w:t>. (до 73.55 кВт) включительно</w:t>
            </w:r>
          </w:p>
        </w:tc>
        <w:tc>
          <w:tcPr>
            <w:tcW w:w="1928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25.0</w:t>
            </w:r>
          </w:p>
        </w:tc>
      </w:tr>
      <w:tr w:rsidR="005315BC" w:rsidRPr="005315BC">
        <w:tblPrEx>
          <w:tblBorders>
            <w:insideH w:val="nil"/>
          </w:tblBorders>
        </w:tblPrEx>
        <w:tc>
          <w:tcPr>
            <w:tcW w:w="11452" w:type="dxa"/>
            <w:gridSpan w:val="3"/>
            <w:tcBorders>
              <w:top w:val="nil"/>
            </w:tcBorders>
          </w:tcPr>
          <w:p w:rsidR="009964AC" w:rsidRPr="005315BC" w:rsidRDefault="009964AC">
            <w:pPr>
              <w:pStyle w:val="ConsPlusNormal"/>
              <w:jc w:val="both"/>
            </w:pPr>
            <w:r w:rsidRPr="005315BC">
              <w:t xml:space="preserve">(п. 1.1 в ред. </w:t>
            </w:r>
            <w:hyperlink r:id="rId10" w:history="1">
              <w:r w:rsidRPr="005315BC">
                <w:t>закона</w:t>
              </w:r>
            </w:hyperlink>
            <w:r w:rsidRPr="005315BC">
              <w:t xml:space="preserve"> Вологодской области от 22.10.2008 N 1884-ОЗ)</w:t>
            </w:r>
          </w:p>
        </w:tc>
      </w:tr>
      <w:tr w:rsidR="005315BC" w:rsidRPr="005315BC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1.2.</w:t>
            </w:r>
          </w:p>
        </w:tc>
        <w:tc>
          <w:tcPr>
            <w:tcW w:w="8674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100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 xml:space="preserve">. до 150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>. (свыше 73.55 кВт до 110.33 кВт) включительно</w:t>
            </w:r>
          </w:p>
        </w:tc>
        <w:tc>
          <w:tcPr>
            <w:tcW w:w="1928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35.0</w:t>
            </w:r>
          </w:p>
        </w:tc>
      </w:tr>
      <w:tr w:rsidR="005315BC" w:rsidRPr="005315BC">
        <w:tblPrEx>
          <w:tblBorders>
            <w:insideH w:val="nil"/>
          </w:tblBorders>
        </w:tblPrEx>
        <w:tc>
          <w:tcPr>
            <w:tcW w:w="11452" w:type="dxa"/>
            <w:gridSpan w:val="3"/>
            <w:tcBorders>
              <w:top w:val="nil"/>
            </w:tcBorders>
          </w:tcPr>
          <w:p w:rsidR="009964AC" w:rsidRPr="005315BC" w:rsidRDefault="009964AC">
            <w:pPr>
              <w:pStyle w:val="ConsPlusNormal"/>
              <w:jc w:val="both"/>
            </w:pPr>
            <w:r w:rsidRPr="005315BC">
              <w:t xml:space="preserve">(п. 1.2 в ред. </w:t>
            </w:r>
            <w:hyperlink r:id="rId11" w:history="1">
              <w:r w:rsidRPr="005315BC">
                <w:t>закона</w:t>
              </w:r>
            </w:hyperlink>
            <w:r w:rsidRPr="005315BC">
              <w:t xml:space="preserve"> Вологодской области от 22.10.2008 N 1884-ОЗ)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1.3.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150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 xml:space="preserve">. до 200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>. (свыше 110.33 кВт до 147.1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50.0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1.4.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200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 xml:space="preserve">. до 250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>. (свыше 147.1 кВт до 183.9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75.0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1.5.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250 </w:t>
            </w:r>
            <w:proofErr w:type="spellStart"/>
            <w:r w:rsidRPr="005315BC">
              <w:t>л.с</w:t>
            </w:r>
            <w:proofErr w:type="spellEnd"/>
            <w:r w:rsidRPr="005315BC">
              <w:t>. (свыше 183.9 кВт)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150.0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Мотоциклы и мотороллеры с мощностью двигателя (с каждой лошадиной силы)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</w:pPr>
          </w:p>
        </w:tc>
      </w:tr>
      <w:tr w:rsidR="005315BC" w:rsidRPr="005315BC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2.1.</w:t>
            </w:r>
          </w:p>
        </w:tc>
        <w:tc>
          <w:tcPr>
            <w:tcW w:w="8674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</w:pPr>
            <w:r w:rsidRPr="005315BC">
              <w:t xml:space="preserve">- до 40 </w:t>
            </w:r>
            <w:proofErr w:type="spellStart"/>
            <w:r w:rsidRPr="005315BC">
              <w:t>л.с</w:t>
            </w:r>
            <w:proofErr w:type="spellEnd"/>
            <w:r w:rsidRPr="005315BC">
              <w:t>. (до 29.42 кВт) включительно</w:t>
            </w:r>
          </w:p>
        </w:tc>
        <w:tc>
          <w:tcPr>
            <w:tcW w:w="1928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10.0</w:t>
            </w:r>
          </w:p>
        </w:tc>
      </w:tr>
      <w:tr w:rsidR="005315BC" w:rsidRPr="005315BC">
        <w:tblPrEx>
          <w:tblBorders>
            <w:insideH w:val="nil"/>
          </w:tblBorders>
        </w:tblPrEx>
        <w:tc>
          <w:tcPr>
            <w:tcW w:w="11452" w:type="dxa"/>
            <w:gridSpan w:val="3"/>
            <w:tcBorders>
              <w:top w:val="nil"/>
            </w:tcBorders>
          </w:tcPr>
          <w:p w:rsidR="009964AC" w:rsidRPr="005315BC" w:rsidRDefault="009964AC">
            <w:pPr>
              <w:pStyle w:val="ConsPlusNormal"/>
              <w:jc w:val="both"/>
            </w:pPr>
            <w:r w:rsidRPr="005315BC">
              <w:t xml:space="preserve">(п. 2.1 в ред. </w:t>
            </w:r>
            <w:hyperlink r:id="rId12" w:history="1">
              <w:r w:rsidRPr="005315BC">
                <w:t>закона</w:t>
              </w:r>
            </w:hyperlink>
            <w:r w:rsidRPr="005315BC">
              <w:t xml:space="preserve"> Вологодской области от 15.10.2007 N 1673-ОЗ)</w:t>
            </w:r>
          </w:p>
        </w:tc>
      </w:tr>
      <w:tr w:rsidR="005315BC" w:rsidRPr="005315BC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2.2.</w:t>
            </w:r>
          </w:p>
        </w:tc>
        <w:tc>
          <w:tcPr>
            <w:tcW w:w="8674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40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 xml:space="preserve">. до 100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>. (свыше 29.42 кВт до 73.55 кВт) включительно</w:t>
            </w:r>
          </w:p>
        </w:tc>
        <w:tc>
          <w:tcPr>
            <w:tcW w:w="1928" w:type="dxa"/>
            <w:tcBorders>
              <w:bottom w:val="nil"/>
            </w:tcBorders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20.0</w:t>
            </w:r>
          </w:p>
        </w:tc>
      </w:tr>
      <w:tr w:rsidR="005315BC" w:rsidRPr="005315BC">
        <w:tblPrEx>
          <w:tblBorders>
            <w:insideH w:val="nil"/>
          </w:tblBorders>
        </w:tblPrEx>
        <w:tc>
          <w:tcPr>
            <w:tcW w:w="11452" w:type="dxa"/>
            <w:gridSpan w:val="3"/>
            <w:tcBorders>
              <w:top w:val="nil"/>
            </w:tcBorders>
          </w:tcPr>
          <w:p w:rsidR="009964AC" w:rsidRPr="005315BC" w:rsidRDefault="009964AC">
            <w:pPr>
              <w:pStyle w:val="ConsPlusNormal"/>
              <w:jc w:val="both"/>
            </w:pPr>
            <w:r w:rsidRPr="005315BC">
              <w:t xml:space="preserve">(п. 2.2 в ред. </w:t>
            </w:r>
            <w:hyperlink r:id="rId13" w:history="1">
              <w:r w:rsidRPr="005315BC">
                <w:t>закона</w:t>
              </w:r>
            </w:hyperlink>
            <w:r w:rsidRPr="005315BC">
              <w:t xml:space="preserve"> Вологодской области от 15.10.2007 N 1673-ОЗ)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2.3.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100 </w:t>
            </w:r>
            <w:proofErr w:type="spellStart"/>
            <w:r w:rsidRPr="005315BC">
              <w:t>л.с</w:t>
            </w:r>
            <w:proofErr w:type="spellEnd"/>
            <w:r w:rsidRPr="005315BC">
              <w:t>. (свыше 73.55 кВт)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50.0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3.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Автобусы с мощностью двигателя (с каждой лошадиной силы)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</w:pP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3.1.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до 200 </w:t>
            </w:r>
            <w:proofErr w:type="spellStart"/>
            <w:r w:rsidRPr="005315BC">
              <w:t>л.с</w:t>
            </w:r>
            <w:proofErr w:type="spellEnd"/>
            <w:r w:rsidRPr="005315BC">
              <w:t>. (до 147.1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40.0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3.2.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200 </w:t>
            </w:r>
            <w:proofErr w:type="spellStart"/>
            <w:r w:rsidRPr="005315BC">
              <w:t>л.с</w:t>
            </w:r>
            <w:proofErr w:type="spellEnd"/>
            <w:r w:rsidRPr="005315BC">
              <w:t>. (свыше 147.1 кВт)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60.0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lastRenderedPageBreak/>
              <w:t>4.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Автомобили грузовые с мощностью двигателя (с каждой лошадиной силы)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</w:pP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4.1.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до 100 </w:t>
            </w:r>
            <w:proofErr w:type="spellStart"/>
            <w:r w:rsidRPr="005315BC">
              <w:t>л.с</w:t>
            </w:r>
            <w:proofErr w:type="spellEnd"/>
            <w:r w:rsidRPr="005315BC">
              <w:t>. (до 73.55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25.0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4.2.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свыше 100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 xml:space="preserve">. до 150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>. (свыше 73.55 кВт до 110.33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40.0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4.3.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свыше 150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 xml:space="preserve">. до 200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>. (свыше 110.33 кВт до 147.1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50.0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4.4.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200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 xml:space="preserve">. до 250 </w:t>
            </w:r>
            <w:proofErr w:type="spellStart"/>
            <w:r w:rsidRPr="005315BC">
              <w:t>л.</w:t>
            </w:r>
            <w:proofErr w:type="gramStart"/>
            <w:r w:rsidRPr="005315BC">
              <w:t>с</w:t>
            </w:r>
            <w:proofErr w:type="spellEnd"/>
            <w:proofErr w:type="gramEnd"/>
            <w:r w:rsidRPr="005315BC">
              <w:t>. (свыше 147.1 кВт до 183.9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65.0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4.5.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250 </w:t>
            </w:r>
            <w:proofErr w:type="spellStart"/>
            <w:r w:rsidRPr="005315BC">
              <w:t>л.с</w:t>
            </w:r>
            <w:proofErr w:type="spellEnd"/>
            <w:r w:rsidRPr="005315BC">
              <w:t>. (свыше 183.9 кВт)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85.0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5.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25.0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6.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Снегоходы, мотосани с мощностью двигателя (с каждой лошадиной силы)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</w:pP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6.1.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до 50 </w:t>
            </w:r>
            <w:proofErr w:type="spellStart"/>
            <w:r w:rsidRPr="005315BC">
              <w:t>л.с</w:t>
            </w:r>
            <w:proofErr w:type="spellEnd"/>
            <w:r w:rsidRPr="005315BC">
              <w:t>. (до 36.77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25.0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6.2.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50 </w:t>
            </w:r>
            <w:proofErr w:type="spellStart"/>
            <w:r w:rsidRPr="005315BC">
              <w:t>л.с</w:t>
            </w:r>
            <w:proofErr w:type="spellEnd"/>
            <w:r w:rsidRPr="005315BC">
              <w:t>. (свыше 36.77 кВт)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50.0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7.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Катера, моторные лодки и другие водные транспортные средства с мощностью двигателя (с каждой лошадиной силы)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</w:pP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7.1.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до 100 </w:t>
            </w:r>
            <w:proofErr w:type="spellStart"/>
            <w:r w:rsidRPr="005315BC">
              <w:t>л.с</w:t>
            </w:r>
            <w:proofErr w:type="spellEnd"/>
            <w:r w:rsidRPr="005315BC">
              <w:t>. (до 73.55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15.0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7.2.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100 </w:t>
            </w:r>
            <w:proofErr w:type="spellStart"/>
            <w:r w:rsidRPr="005315BC">
              <w:t>л.с</w:t>
            </w:r>
            <w:proofErr w:type="spellEnd"/>
            <w:r w:rsidRPr="005315BC">
              <w:t>. (свыше 73.55 кВт)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100.0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8.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Яхты и другие парусно-моторные суда с мощностью двигателя (с каждой лошадиной силы)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</w:pP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8.1.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до 100 </w:t>
            </w:r>
            <w:proofErr w:type="spellStart"/>
            <w:r w:rsidRPr="005315BC">
              <w:t>л.с</w:t>
            </w:r>
            <w:proofErr w:type="spellEnd"/>
            <w:r w:rsidRPr="005315BC">
              <w:t>. (до 73.55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100.0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8.2.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100 </w:t>
            </w:r>
            <w:proofErr w:type="spellStart"/>
            <w:r w:rsidRPr="005315BC">
              <w:t>л.с</w:t>
            </w:r>
            <w:proofErr w:type="spellEnd"/>
            <w:r w:rsidRPr="005315BC">
              <w:t>. (свыше 73.55 кВт)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200.0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9.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Гидроциклы с мощностью двигателя (с каждой лошадиной силы)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</w:pP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lastRenderedPageBreak/>
              <w:t>9.1.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до 100 </w:t>
            </w:r>
            <w:proofErr w:type="spellStart"/>
            <w:r w:rsidRPr="005315BC">
              <w:t>л.с</w:t>
            </w:r>
            <w:proofErr w:type="spellEnd"/>
            <w:r w:rsidRPr="005315BC">
              <w:t>. (до 73.55 кВт) включительно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125.0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9.2.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 xml:space="preserve">- свыше 100 </w:t>
            </w:r>
            <w:proofErr w:type="spellStart"/>
            <w:r w:rsidRPr="005315BC">
              <w:t>л.с</w:t>
            </w:r>
            <w:proofErr w:type="spellEnd"/>
            <w:r w:rsidRPr="005315BC">
              <w:t>. (свыше 73.55 кВт)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250.0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10.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100.0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11.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125.0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12.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1000.0</w:t>
            </w:r>
          </w:p>
        </w:tc>
      </w:tr>
      <w:tr w:rsidR="005315BC" w:rsidRPr="005315BC">
        <w:tc>
          <w:tcPr>
            <w:tcW w:w="850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13.</w:t>
            </w:r>
          </w:p>
        </w:tc>
        <w:tc>
          <w:tcPr>
            <w:tcW w:w="8674" w:type="dxa"/>
          </w:tcPr>
          <w:p w:rsidR="009964AC" w:rsidRPr="005315BC" w:rsidRDefault="009964AC">
            <w:pPr>
              <w:pStyle w:val="ConsPlusNormal"/>
            </w:pPr>
            <w:r w:rsidRPr="005315BC">
              <w:t>Самолеты, имеющие реактивные двигатели (с каждого килограмма силы тяги)</w:t>
            </w:r>
          </w:p>
        </w:tc>
        <w:tc>
          <w:tcPr>
            <w:tcW w:w="1928" w:type="dxa"/>
          </w:tcPr>
          <w:p w:rsidR="009964AC" w:rsidRPr="005315BC" w:rsidRDefault="009964AC">
            <w:pPr>
              <w:pStyle w:val="ConsPlusNormal"/>
              <w:jc w:val="center"/>
            </w:pPr>
            <w:r w:rsidRPr="005315BC">
              <w:t>100.0</w:t>
            </w:r>
          </w:p>
        </w:tc>
      </w:tr>
    </w:tbl>
    <w:p w:rsidR="009964AC" w:rsidRPr="005315BC" w:rsidRDefault="009964AC">
      <w:pPr>
        <w:sectPr w:rsidR="009964AC" w:rsidRPr="005315B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64AC" w:rsidRPr="005315BC" w:rsidRDefault="009964AC">
      <w:pPr>
        <w:pStyle w:val="ConsPlusNormal"/>
        <w:jc w:val="both"/>
      </w:pPr>
      <w:r w:rsidRPr="005315BC">
        <w:lastRenderedPageBreak/>
        <w:t xml:space="preserve">(п. 1 в ред. </w:t>
      </w:r>
      <w:hyperlink r:id="rId14" w:history="1">
        <w:r w:rsidRPr="005315BC">
          <w:t>закона</w:t>
        </w:r>
      </w:hyperlink>
      <w:r w:rsidRPr="005315BC">
        <w:t xml:space="preserve"> Вологодской области от 28.11.2005 N 1357-ОЗ)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</w:pPr>
      <w:r w:rsidRPr="005315BC">
        <w:t xml:space="preserve">2. Утратил силу с 1 января 2006 года. - </w:t>
      </w:r>
      <w:hyperlink r:id="rId15" w:history="1">
        <w:r w:rsidRPr="005315BC">
          <w:t>Закон</w:t>
        </w:r>
      </w:hyperlink>
      <w:r w:rsidRPr="005315BC">
        <w:t xml:space="preserve"> Вологодской области от 28.11.2005 N 1357-ОЗ.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3 - 3.4. Утратили силу с 1 января 2012 года. - </w:t>
      </w:r>
      <w:hyperlink r:id="rId16" w:history="1">
        <w:r w:rsidRPr="005315BC">
          <w:t>Закон</w:t>
        </w:r>
      </w:hyperlink>
      <w:r w:rsidRPr="005315BC">
        <w:t xml:space="preserve"> Вологодской области от 02.12.2011 N 2664-ОЗ.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4. Освободить от уплаты транспортного налога: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а) утратил силу с 1 января 2014 года. - </w:t>
      </w:r>
      <w:hyperlink r:id="rId17" w:history="1">
        <w:r w:rsidRPr="005315BC">
          <w:t>Закон</w:t>
        </w:r>
      </w:hyperlink>
      <w:r w:rsidRPr="005315BC">
        <w:t xml:space="preserve"> Вологодской области от 02.04.2013 N 3022-ОЗ.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Льгота предоставляется на срок окупаемости проекта, но не более чем на пять лет.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Сумма льготы не должна превышать фактический объем инвестиций.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По инвестиционным проектам, осуществленным до включения в областную инвестиционную программу, льгота предоставляется с первого января года, следующего за годом включения в областную инвестиционную программу.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По инвестиционным проектам, которые не были завершены на момент включения в областную инвестиционную программу, льгота предоставляется с первого января года, следующего за годом ввода в эксплуатацию объекта, предусмотренного проектом;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б) - б(1) утратили силу с 1 января 2016 года. - </w:t>
      </w:r>
      <w:hyperlink r:id="rId18" w:history="1">
        <w:r w:rsidRPr="005315BC">
          <w:t>Закон</w:t>
        </w:r>
      </w:hyperlink>
      <w:r w:rsidRPr="005315BC">
        <w:t xml:space="preserve"> Вологодской области от 06.07.2015 N 3710-ОЗ;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б</w:t>
      </w:r>
      <w:proofErr w:type="gramStart"/>
      <w:r w:rsidRPr="005315BC">
        <w:t>2</w:t>
      </w:r>
      <w:proofErr w:type="gramEnd"/>
      <w:r w:rsidRPr="005315BC">
        <w:t xml:space="preserve">) утратил силу с 1 января 2006 года. - </w:t>
      </w:r>
      <w:hyperlink r:id="rId19" w:history="1">
        <w:r w:rsidRPr="005315BC">
          <w:t>Закон</w:t>
        </w:r>
      </w:hyperlink>
      <w:r w:rsidRPr="005315BC">
        <w:t xml:space="preserve"> Вологодской области от 28.11.2005 N 1357-ОЗ;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в) предприятия (организации), находящиеся в собственности Всероссийского общества слепых, Всероссийского общества инвалидов, Всероссийского общества глухих;</w:t>
      </w:r>
    </w:p>
    <w:p w:rsidR="009964AC" w:rsidRPr="005315BC" w:rsidRDefault="009964AC">
      <w:pPr>
        <w:pStyle w:val="ConsPlusNormal"/>
        <w:jc w:val="both"/>
      </w:pPr>
      <w:r w:rsidRPr="005315BC">
        <w:t xml:space="preserve">(в ред. </w:t>
      </w:r>
      <w:hyperlink r:id="rId20" w:history="1">
        <w:r w:rsidRPr="005315BC">
          <w:t>закона</w:t>
        </w:r>
      </w:hyperlink>
      <w:r w:rsidRPr="005315BC">
        <w:t xml:space="preserve"> Вологодской области от 19.12.2002 N 852-ОЗ)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г) протезно-ортопедические предприятия, осуществляющие деятельность в соответствии с </w:t>
      </w:r>
      <w:hyperlink r:id="rId21" w:history="1">
        <w:r w:rsidRPr="005315BC">
          <w:t>кодом 26.60.1</w:t>
        </w:r>
      </w:hyperlink>
      <w:r w:rsidRPr="005315BC">
        <w:t xml:space="preserve"> Общероссийского классификатора видов экономической деятельности (ОК 029-2014 (КДЕС</w:t>
      </w:r>
      <w:proofErr w:type="gramStart"/>
      <w:r w:rsidRPr="005315BC">
        <w:t xml:space="preserve"> Р</w:t>
      </w:r>
      <w:proofErr w:type="gramEnd"/>
      <w:r w:rsidRPr="005315BC">
        <w:t>ед. 2);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"г" в ред. </w:t>
      </w:r>
      <w:hyperlink r:id="rId22" w:history="1">
        <w:r w:rsidRPr="005315BC">
          <w:t>закона</w:t>
        </w:r>
      </w:hyperlink>
      <w:r w:rsidRPr="005315BC">
        <w:t xml:space="preserve"> Вологодской области от 02.10.2017 N 4184-ОЗ)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proofErr w:type="gramStart"/>
      <w:r w:rsidRPr="005315BC">
        <w:t>д) лечебно-производственные государственные предприятия, имеющие лечебно-трудовые (производственные) мастерские для осуществления трудовой терапии, профессионального обучения и трудоустройства на этих предприятиях лиц, страдающих психическими расстройствами и не имеющих возможности трудоустройства на обычном производстве по медицинским показаниям, - при условии, если численность психически больных - инвалидов составляет не менее 50 процентов от общей численности больных, проходящих трудовую терапию, профессиональное обучение и трудоустройство, и работников предприятия</w:t>
      </w:r>
      <w:proofErr w:type="gramEnd"/>
      <w:r w:rsidRPr="005315BC">
        <w:t xml:space="preserve"> (мастерской);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"д" в ред. </w:t>
      </w:r>
      <w:hyperlink r:id="rId23" w:history="1">
        <w:r w:rsidRPr="005315BC">
          <w:t>закона</w:t>
        </w:r>
      </w:hyperlink>
      <w:r w:rsidRPr="005315BC">
        <w:t xml:space="preserve"> Вологодской области от 06.06.2014 N 3381-ОЗ)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proofErr w:type="gramStart"/>
      <w:r w:rsidRPr="005315BC">
        <w:t xml:space="preserve">е) предприятия (организации) и (или) граждан, зарегистрированных в качестве индивидуальных предпринимателей, граждан - глав крестьянских (фермерских) хозяйств, членов таких хозяйств, занятых производством сельскохозяйственной продукции в соответствии с </w:t>
      </w:r>
      <w:hyperlink r:id="rId24" w:history="1">
        <w:r w:rsidRPr="005315BC">
          <w:t>кодами 01.11.1</w:t>
        </w:r>
      </w:hyperlink>
      <w:r w:rsidRPr="005315BC">
        <w:t xml:space="preserve">, </w:t>
      </w:r>
      <w:hyperlink r:id="rId25" w:history="1">
        <w:r w:rsidRPr="005315BC">
          <w:t>01.11.2</w:t>
        </w:r>
      </w:hyperlink>
      <w:r w:rsidRPr="005315BC">
        <w:t xml:space="preserve">, </w:t>
      </w:r>
      <w:hyperlink r:id="rId26" w:history="1">
        <w:r w:rsidRPr="005315BC">
          <w:t>01.13.3</w:t>
        </w:r>
      </w:hyperlink>
      <w:r w:rsidRPr="005315BC">
        <w:t xml:space="preserve">, </w:t>
      </w:r>
      <w:hyperlink r:id="rId27" w:history="1">
        <w:r w:rsidRPr="005315BC">
          <w:t>01.16</w:t>
        </w:r>
      </w:hyperlink>
      <w:r w:rsidRPr="005315BC">
        <w:t xml:space="preserve">, </w:t>
      </w:r>
      <w:hyperlink r:id="rId28" w:history="1">
        <w:r w:rsidRPr="005315BC">
          <w:t>01.19.1</w:t>
        </w:r>
      </w:hyperlink>
      <w:r w:rsidRPr="005315BC">
        <w:t xml:space="preserve">, </w:t>
      </w:r>
      <w:hyperlink r:id="rId29" w:history="1">
        <w:r w:rsidRPr="005315BC">
          <w:t>01.41</w:t>
        </w:r>
      </w:hyperlink>
      <w:r w:rsidRPr="005315BC">
        <w:t xml:space="preserve">, </w:t>
      </w:r>
      <w:hyperlink r:id="rId30" w:history="1">
        <w:r w:rsidRPr="005315BC">
          <w:t>01.42</w:t>
        </w:r>
      </w:hyperlink>
      <w:r w:rsidRPr="005315BC">
        <w:t xml:space="preserve">, </w:t>
      </w:r>
      <w:hyperlink r:id="rId31" w:history="1">
        <w:r w:rsidRPr="005315BC">
          <w:t>01.43.1</w:t>
        </w:r>
      </w:hyperlink>
      <w:r w:rsidRPr="005315BC">
        <w:t xml:space="preserve">, </w:t>
      </w:r>
      <w:hyperlink r:id="rId32" w:history="1">
        <w:r w:rsidRPr="005315BC">
          <w:t>01.46</w:t>
        </w:r>
      </w:hyperlink>
      <w:r w:rsidRPr="005315BC">
        <w:t xml:space="preserve">, </w:t>
      </w:r>
      <w:hyperlink r:id="rId33" w:history="1">
        <w:r w:rsidRPr="005315BC">
          <w:t>01.47</w:t>
        </w:r>
      </w:hyperlink>
      <w:r w:rsidRPr="005315BC">
        <w:t>,</w:t>
      </w:r>
      <w:proofErr w:type="gramEnd"/>
      <w:r w:rsidRPr="005315BC">
        <w:t xml:space="preserve"> </w:t>
      </w:r>
      <w:hyperlink r:id="rId34" w:history="1">
        <w:r w:rsidRPr="005315BC">
          <w:t>01.50</w:t>
        </w:r>
      </w:hyperlink>
      <w:r w:rsidRPr="005315BC">
        <w:t xml:space="preserve">, </w:t>
      </w:r>
      <w:hyperlink r:id="rId35" w:history="1">
        <w:r w:rsidRPr="005315BC">
          <w:t>01.61</w:t>
        </w:r>
      </w:hyperlink>
      <w:r w:rsidRPr="005315BC">
        <w:t xml:space="preserve">, </w:t>
      </w:r>
      <w:hyperlink r:id="rId36" w:history="1">
        <w:r w:rsidRPr="005315BC">
          <w:t>03.12</w:t>
        </w:r>
      </w:hyperlink>
      <w:r w:rsidRPr="005315BC">
        <w:t xml:space="preserve">, </w:t>
      </w:r>
      <w:hyperlink r:id="rId37" w:history="1">
        <w:r w:rsidRPr="005315BC">
          <w:t>03.22.5</w:t>
        </w:r>
      </w:hyperlink>
      <w:r w:rsidRPr="005315BC">
        <w:t xml:space="preserve"> Общероссийского классификатора видов экономической деятельности (ОК 029-2014 (КДЕС Ред. 2), - при условии, если выручка от реализации продукции собственного производства, а также хлеба и продуктов переработки молока и мяса составляет не менее 50 процентов от общей суммы выручки от реализации продукции (работ, услуг), за исключением налога на автомобили легковые с мощностью двигателя свыше 150 лошадиных сил (свыше 110.33 кВт), снегоходы и мотосани;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"е" в ред. </w:t>
      </w:r>
      <w:hyperlink r:id="rId38" w:history="1">
        <w:r w:rsidRPr="005315BC">
          <w:t>закона</w:t>
        </w:r>
      </w:hyperlink>
      <w:r w:rsidRPr="005315BC">
        <w:t xml:space="preserve"> Вологодской области от 02.10.2017 N 4184-ОЗ)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lastRenderedPageBreak/>
        <w:t>ж) общественные организации инвалидов, использующие транспортные средства для осуществления своей уставной деятельности;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з) участников Великой Отечественной войны; лиц, награжденных знаком "Жителю блокадного Ленинграда"; ветеранов боевых действий - в отношении одного транспортного средства по выбору налогоплательщика;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"з" в ред. </w:t>
      </w:r>
      <w:hyperlink r:id="rId39" w:history="1">
        <w:r w:rsidRPr="005315BC">
          <w:t>закона</w:t>
        </w:r>
      </w:hyperlink>
      <w:r w:rsidRPr="005315BC">
        <w:t xml:space="preserve"> Вологодской области от 20.11.2004 N 1071-ОЗ)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и) Героев Советского Союза, Героев Российской Федерации, граждан, награжденных орденом Славы трех степеней;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к) инвалидов всех категорий в отношении следующих транспортных средств: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автомобиль легковой с мощностью двигателя до 150 </w:t>
      </w:r>
      <w:proofErr w:type="spellStart"/>
      <w:r w:rsidRPr="005315BC">
        <w:t>л.с</w:t>
      </w:r>
      <w:proofErr w:type="spellEnd"/>
      <w:r w:rsidRPr="005315BC">
        <w:t>. (до 110.33 кВт) включительно;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мотоцикл (мотороллер) с мощностью двигателя до 40 </w:t>
      </w:r>
      <w:proofErr w:type="spellStart"/>
      <w:r w:rsidRPr="005315BC">
        <w:t>л.с</w:t>
      </w:r>
      <w:proofErr w:type="spellEnd"/>
      <w:r w:rsidRPr="005315BC">
        <w:t>. (до 29.42 кВт) включительно;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другие самоходные транспортные средства, машины и механизмы на пневматическом и гусеничном ходу;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снегоход, мотосани с мощностью двигателя до 50 </w:t>
      </w:r>
      <w:proofErr w:type="spellStart"/>
      <w:r w:rsidRPr="005315BC">
        <w:t>л.с</w:t>
      </w:r>
      <w:proofErr w:type="spellEnd"/>
      <w:r w:rsidRPr="005315BC">
        <w:t>. (до 36.77 кВт) включительно;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катер, моторная лодка и другие водные транспортные средства с мощностью двигателя до 100 </w:t>
      </w:r>
      <w:proofErr w:type="spellStart"/>
      <w:r w:rsidRPr="005315BC">
        <w:t>л.с</w:t>
      </w:r>
      <w:proofErr w:type="spellEnd"/>
      <w:r w:rsidRPr="005315BC">
        <w:t>. (до 73.55 кВт) включительно.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Льгота предоставляется в отношении одного транспортного средства по выбору налогоплательщика;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"к" в ред. </w:t>
      </w:r>
      <w:hyperlink r:id="rId40" w:history="1">
        <w:r w:rsidRPr="005315BC">
          <w:t>закона</w:t>
        </w:r>
      </w:hyperlink>
      <w:r w:rsidRPr="005315BC">
        <w:t xml:space="preserve"> Вологодской области от 04.03.2013 N 2993-ОЗ)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bookmarkStart w:id="0" w:name="P186"/>
      <w:bookmarkEnd w:id="0"/>
      <w:r w:rsidRPr="005315BC">
        <w:t xml:space="preserve">к(1) инвалидов всех категорий - в отношении грузового автомобиля с мощностью двигателя до 85 </w:t>
      </w:r>
      <w:proofErr w:type="spellStart"/>
      <w:r w:rsidRPr="005315BC">
        <w:t>л.с</w:t>
      </w:r>
      <w:proofErr w:type="spellEnd"/>
      <w:r w:rsidRPr="005315BC">
        <w:t>. (до 62.52 кВт) включительно и массой без нагрузки не более 1100 кг включительно, зарегистрированных в установленном порядке.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Льгота, установленная настоящим подпунктом, предоставляется в отношении одного грузового автомобиля, указанного в </w:t>
      </w:r>
      <w:hyperlink w:anchor="P186" w:history="1">
        <w:r w:rsidRPr="005315BC">
          <w:t>абзаце первом</w:t>
        </w:r>
      </w:hyperlink>
      <w:r w:rsidRPr="005315BC">
        <w:t xml:space="preserve"> настоящего подпункта, по выбору налогоплательщика на основании поданного в соответствующий налоговый орган свидетельства о регистрации транспортного средства;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"к(1)" </w:t>
      </w:r>
      <w:proofErr w:type="gramStart"/>
      <w:r w:rsidRPr="005315BC">
        <w:t>введен</w:t>
      </w:r>
      <w:proofErr w:type="gramEnd"/>
      <w:r w:rsidRPr="005315BC">
        <w:t xml:space="preserve"> </w:t>
      </w:r>
      <w:hyperlink r:id="rId41" w:history="1">
        <w:r w:rsidRPr="005315BC">
          <w:t>законом</w:t>
        </w:r>
      </w:hyperlink>
      <w:r w:rsidRPr="005315BC">
        <w:t xml:space="preserve"> Вологодской области от 13.11.2014 N 3487-ОЗ)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л)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- в отношении одного транспортного средства по выбору налогоплательщика;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"л" введен </w:t>
      </w:r>
      <w:hyperlink r:id="rId42" w:history="1">
        <w:r w:rsidRPr="005315BC">
          <w:t>законом</w:t>
        </w:r>
      </w:hyperlink>
      <w:r w:rsidRPr="005315BC">
        <w:t xml:space="preserve"> Вологодской области от 14.07.2005 N 1318-ОЗ)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м)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  <w:proofErr w:type="gramStart"/>
      <w:r w:rsidRPr="005315BC">
        <w:t>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1986 - 1987 годах службу в зоне отчуждения;</w:t>
      </w:r>
      <w:proofErr w:type="gramEnd"/>
      <w:r w:rsidRPr="005315BC">
        <w:t xml:space="preserve"> граждан, в том числе военнослужащих и военнообязанных, призванных на военные сборы и принимавших участие в </w:t>
      </w:r>
      <w:r w:rsidRPr="005315BC">
        <w:lastRenderedPageBreak/>
        <w:t xml:space="preserve">1988 - 1990 годах в работах по объекту "Укрытие"; </w:t>
      </w:r>
      <w:proofErr w:type="gramStart"/>
      <w:r w:rsidRPr="005315BC">
        <w:t>младший и средний медицинский персонал,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</w:t>
      </w:r>
      <w:proofErr w:type="gramEnd"/>
      <w:r w:rsidRPr="005315BC">
        <w:t xml:space="preserve"> в результате чернобыльской катастрофы и являвшихся источником ионизирующих излучений, - в отношении одного транспортного средства по выбору налогоплательщика;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"м" введен </w:t>
      </w:r>
      <w:hyperlink r:id="rId43" w:history="1">
        <w:r w:rsidRPr="005315BC">
          <w:t>законом</w:t>
        </w:r>
      </w:hyperlink>
      <w:r w:rsidRPr="005315BC">
        <w:t xml:space="preserve"> Вологодской области от 14.07.2005 N 1318-ОЗ)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н) граждан из подразделений особого риска, к которым относятся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и членов семей, потерявших кормильца из числа: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непосредственных участников ликвидации радиационных аварий на ядерных установках надводных и подводных кораблей и других военных объектах;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личного состава отдельных подразделений по сборке ядерных зарядов из числа военнослужащих;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непосредственных участников подземных испытаний ядерного оружия, проведения и обеспечения работ по сбору и захоронению радиоактивных веществ.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Льгота предоставляется в отношении одного транспортного средства по выбору налогоплательщика;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"н" </w:t>
      </w:r>
      <w:proofErr w:type="gramStart"/>
      <w:r w:rsidRPr="005315BC">
        <w:t>введен</w:t>
      </w:r>
      <w:proofErr w:type="gramEnd"/>
      <w:r w:rsidRPr="005315BC">
        <w:t xml:space="preserve"> </w:t>
      </w:r>
      <w:hyperlink r:id="rId44" w:history="1">
        <w:r w:rsidRPr="005315BC">
          <w:t>законом</w:t>
        </w:r>
      </w:hyperlink>
      <w:r w:rsidRPr="005315BC">
        <w:t xml:space="preserve"> Вологодской области от 14.07.2005 N 1318-ОЗ)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proofErr w:type="gramStart"/>
      <w:r w:rsidRPr="005315BC">
        <w:t>о)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</w:r>
      <w:proofErr w:type="gramEnd"/>
      <w:r w:rsidRPr="005315BC"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5315BC">
        <w:t>Теча</w:t>
      </w:r>
      <w:proofErr w:type="spellEnd"/>
      <w:r w:rsidRPr="005315BC">
        <w:t xml:space="preserve"> в 1949 - 1956 годах, - в отношении одного транспортного средства по выбору налогоплательщика;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"о" </w:t>
      </w:r>
      <w:proofErr w:type="gramStart"/>
      <w:r w:rsidRPr="005315BC">
        <w:t>введен</w:t>
      </w:r>
      <w:proofErr w:type="gramEnd"/>
      <w:r w:rsidRPr="005315BC">
        <w:t xml:space="preserve"> </w:t>
      </w:r>
      <w:hyperlink r:id="rId45" w:history="1">
        <w:r w:rsidRPr="005315BC">
          <w:t>законом</w:t>
        </w:r>
      </w:hyperlink>
      <w:r w:rsidRPr="005315BC">
        <w:t xml:space="preserve"> Вологодской области от 14.07.2005 N 1318-ОЗ)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bookmarkStart w:id="1" w:name="P203"/>
      <w:bookmarkEnd w:id="1"/>
      <w:r w:rsidRPr="005315BC">
        <w:t>п) граждан - владельцев легковых автомобилей и (или) мотоциклов (мотороллеров) с годом выпуска до 1990 года включительно - в отношении указанных транспортных средств за 2009 год при условии снятия их с регистрационного учета в течение 2009 года в связи с утилизацией.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proofErr w:type="gramStart"/>
      <w:r w:rsidRPr="005315BC">
        <w:t xml:space="preserve">Льгота, установленная настоящим подпунктом, предоставляется в отношении легковых автомобилей и (или) мотоциклов (мотороллеров) с годом выпуска до 1990 года включительно без ограничения по количеству указанных транспортных средств на основании сведений о снятии с регистрации транспортных средств в связи с утилизацией, направляемых органами, </w:t>
      </w:r>
      <w:r w:rsidRPr="005315BC">
        <w:lastRenderedPageBreak/>
        <w:t xml:space="preserve">осуществляющими государственную регистрацию транспортных средств, в налоговые органы по месту своего нахождения в соответствии с </w:t>
      </w:r>
      <w:hyperlink r:id="rId46" w:history="1">
        <w:r w:rsidRPr="005315BC">
          <w:t>пунктом 4 статьи</w:t>
        </w:r>
        <w:proofErr w:type="gramEnd"/>
        <w:r w:rsidRPr="005315BC">
          <w:t xml:space="preserve"> 362</w:t>
        </w:r>
      </w:hyperlink>
      <w:r w:rsidRPr="005315BC">
        <w:t xml:space="preserve"> Налогового кодекса Российской Федерации.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"п" </w:t>
      </w:r>
      <w:proofErr w:type="gramStart"/>
      <w:r w:rsidRPr="005315BC">
        <w:t>введен</w:t>
      </w:r>
      <w:proofErr w:type="gramEnd"/>
      <w:r w:rsidRPr="005315BC">
        <w:t xml:space="preserve"> </w:t>
      </w:r>
      <w:hyperlink r:id="rId47" w:history="1">
        <w:r w:rsidRPr="005315BC">
          <w:t>законом</w:t>
        </w:r>
      </w:hyperlink>
      <w:r w:rsidRPr="005315BC">
        <w:t xml:space="preserve"> Вологодской области от 07.07.2009 N 2045-ОЗ)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bookmarkStart w:id="2" w:name="P206"/>
      <w:bookmarkEnd w:id="2"/>
      <w:r w:rsidRPr="005315BC">
        <w:t xml:space="preserve">р) граждан, которым назначена трудовая пенсия или страховая пенсия по старости в соответствии с законодательством Российской Федерации, в отношении легкового автомобиля с мощностью двигателя до 150 </w:t>
      </w:r>
      <w:proofErr w:type="spellStart"/>
      <w:r w:rsidRPr="005315BC">
        <w:t>л.с</w:t>
      </w:r>
      <w:proofErr w:type="spellEnd"/>
      <w:r w:rsidRPr="005315BC">
        <w:t xml:space="preserve">. (до 110.33 кВт) включительно, мотоцикла и мотороллера с мощностью двигателя до 40 </w:t>
      </w:r>
      <w:proofErr w:type="spellStart"/>
      <w:r w:rsidRPr="005315BC">
        <w:t>л.с</w:t>
      </w:r>
      <w:proofErr w:type="spellEnd"/>
      <w:r w:rsidRPr="005315BC">
        <w:t>. (до 29.42 кВт) включительно, зарегистрированных в установленном порядке.</w:t>
      </w:r>
    </w:p>
    <w:p w:rsidR="009964AC" w:rsidRPr="005315BC" w:rsidRDefault="009964AC">
      <w:pPr>
        <w:pStyle w:val="ConsPlusNormal"/>
        <w:jc w:val="both"/>
      </w:pPr>
      <w:r w:rsidRPr="005315BC">
        <w:t xml:space="preserve">(в ред. </w:t>
      </w:r>
      <w:hyperlink r:id="rId48" w:history="1">
        <w:r w:rsidRPr="005315BC">
          <w:t>закона</w:t>
        </w:r>
      </w:hyperlink>
      <w:r w:rsidRPr="005315BC">
        <w:t xml:space="preserve"> Вологодской области от 04.11.2014 N 3450-ОЗ)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Льгота, установленная настоящим подпунктом, предоставляется в отношении одного из указанных в </w:t>
      </w:r>
      <w:hyperlink w:anchor="P206" w:history="1">
        <w:r w:rsidRPr="005315BC">
          <w:t>абзаце первом</w:t>
        </w:r>
      </w:hyperlink>
      <w:r w:rsidRPr="005315BC">
        <w:t xml:space="preserve"> настоящего подпункта транспортных средств по выбору налогоплательщика;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"р" </w:t>
      </w:r>
      <w:proofErr w:type="gramStart"/>
      <w:r w:rsidRPr="005315BC">
        <w:t>введен</w:t>
      </w:r>
      <w:proofErr w:type="gramEnd"/>
      <w:r w:rsidRPr="005315BC">
        <w:t xml:space="preserve"> </w:t>
      </w:r>
      <w:hyperlink r:id="rId49" w:history="1">
        <w:r w:rsidRPr="005315BC">
          <w:t>законом</w:t>
        </w:r>
      </w:hyperlink>
      <w:r w:rsidRPr="005315BC">
        <w:t xml:space="preserve"> Вологодской области от 02.12.2011 N 2664-ОЗ)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bookmarkStart w:id="3" w:name="P210"/>
      <w:bookmarkEnd w:id="3"/>
      <w:proofErr w:type="gramStart"/>
      <w:r w:rsidRPr="005315BC">
        <w:t>р</w:t>
      </w:r>
      <w:proofErr w:type="gramEnd"/>
      <w:r w:rsidRPr="005315BC">
        <w:t xml:space="preserve">(1) граждан, которым назначена трудовая пенсия или страховая пенсия по старости в соответствии с законодательством Российской Федерации, в отношении грузового автомобиля с мощностью двигателя до 85 </w:t>
      </w:r>
      <w:proofErr w:type="spellStart"/>
      <w:r w:rsidRPr="005315BC">
        <w:t>л.с</w:t>
      </w:r>
      <w:proofErr w:type="spellEnd"/>
      <w:r w:rsidRPr="005315BC">
        <w:t>. (до 62.52 кВт) включительно и массой без нагрузки не более 1100 кг включительно, зарегистрированных в установленном порядке.</w:t>
      </w:r>
    </w:p>
    <w:p w:rsidR="009964AC" w:rsidRPr="005315BC" w:rsidRDefault="009964AC">
      <w:pPr>
        <w:pStyle w:val="ConsPlusNormal"/>
        <w:jc w:val="both"/>
      </w:pPr>
      <w:r w:rsidRPr="005315BC">
        <w:t xml:space="preserve">(в ред. </w:t>
      </w:r>
      <w:hyperlink r:id="rId50" w:history="1">
        <w:r w:rsidRPr="005315BC">
          <w:t>закона</w:t>
        </w:r>
      </w:hyperlink>
      <w:r w:rsidRPr="005315BC">
        <w:t xml:space="preserve"> Вологодской области от 02.11.2016 N 4047-ОЗ)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Льгота, установленная настоящим подпунктом, предоставляется в отношении одного грузового автомобиля, указанного в </w:t>
      </w:r>
      <w:hyperlink w:anchor="P210" w:history="1">
        <w:r w:rsidRPr="005315BC">
          <w:t>абзаце первом</w:t>
        </w:r>
      </w:hyperlink>
      <w:r w:rsidRPr="005315BC">
        <w:t xml:space="preserve"> настоящего подпункта, по выбору налогоплательщика на основании поданного в соответствующий налоговый орган свидетельства о регистрации транспортного средства;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>. "</w:t>
      </w:r>
      <w:proofErr w:type="gramStart"/>
      <w:r w:rsidRPr="005315BC">
        <w:t>р</w:t>
      </w:r>
      <w:proofErr w:type="gramEnd"/>
      <w:r w:rsidRPr="005315BC">
        <w:t xml:space="preserve">(1)" введен </w:t>
      </w:r>
      <w:hyperlink r:id="rId51" w:history="1">
        <w:r w:rsidRPr="005315BC">
          <w:t>законом</w:t>
        </w:r>
      </w:hyperlink>
      <w:r w:rsidRPr="005315BC">
        <w:t xml:space="preserve"> Вологодской области от 13.11.2014 N 3487-ОЗ)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с) граждан, которым назначена трудовая пенсия или страховая пенсия по старости в соответствии с законодательством Российской Федерации, в отношении моторной лодки, зарегистрированной в установленном порядке.</w:t>
      </w:r>
    </w:p>
    <w:p w:rsidR="009964AC" w:rsidRPr="005315BC" w:rsidRDefault="009964AC">
      <w:pPr>
        <w:pStyle w:val="ConsPlusNormal"/>
        <w:jc w:val="both"/>
      </w:pPr>
      <w:r w:rsidRPr="005315BC">
        <w:t xml:space="preserve">(в ред. </w:t>
      </w:r>
      <w:hyperlink r:id="rId52" w:history="1">
        <w:r w:rsidRPr="005315BC">
          <w:t>закона</w:t>
        </w:r>
      </w:hyperlink>
      <w:r w:rsidRPr="005315BC">
        <w:t xml:space="preserve"> Вологодской области от 04.11.2014 N 3450-ОЗ)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Льгота, установленная настоящим подпунктом, предоставляется в отношении одной моторной лодки по выбору налогоплательщика;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"с" </w:t>
      </w:r>
      <w:proofErr w:type="gramStart"/>
      <w:r w:rsidRPr="005315BC">
        <w:t>введен</w:t>
      </w:r>
      <w:proofErr w:type="gramEnd"/>
      <w:r w:rsidRPr="005315BC">
        <w:t xml:space="preserve"> </w:t>
      </w:r>
      <w:hyperlink r:id="rId53" w:history="1">
        <w:r w:rsidRPr="005315BC">
          <w:t>законом</w:t>
        </w:r>
      </w:hyperlink>
      <w:r w:rsidRPr="005315BC">
        <w:t xml:space="preserve"> Вологодской области от 02.12.2011 N 2664-ОЗ)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bookmarkStart w:id="4" w:name="P218"/>
      <w:bookmarkEnd w:id="4"/>
      <w:r w:rsidRPr="005315BC">
        <w:t>т) граждан - владельцев транспортного средства российского производства, приобретенного в рамках эксперимента по стимулированию приобретения новых автотранспортных сре</w:t>
      </w:r>
      <w:proofErr w:type="gramStart"/>
      <w:r w:rsidRPr="005315BC">
        <w:t>дств вз</w:t>
      </w:r>
      <w:proofErr w:type="gramEnd"/>
      <w:r w:rsidRPr="005315BC">
        <w:t>амен вышедших из эксплуатации и сдаваемых на утилизацию.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Льгота, установленная настоящим подпунктом, предоставляется в отношении одного транспортного средства, указанного в </w:t>
      </w:r>
      <w:hyperlink w:anchor="P218" w:history="1">
        <w:r w:rsidRPr="005315BC">
          <w:t>абзаце первом</w:t>
        </w:r>
      </w:hyperlink>
      <w:r w:rsidRPr="005315BC">
        <w:t xml:space="preserve"> настоящего подпункта, и в течение одного налогового периода, следующего за годом государственной регистрации транспортного средства, указанного в </w:t>
      </w:r>
      <w:hyperlink w:anchor="P218" w:history="1">
        <w:r w:rsidRPr="005315BC">
          <w:t>абзаце первом</w:t>
        </w:r>
      </w:hyperlink>
      <w:r w:rsidRPr="005315BC">
        <w:t xml:space="preserve"> настоящего подпункта, на основании поданных в соответствующий налоговый орган документов:</w:t>
      </w:r>
    </w:p>
    <w:p w:rsidR="009964AC" w:rsidRPr="005315BC" w:rsidRDefault="00E07593">
      <w:pPr>
        <w:pStyle w:val="ConsPlusNormal"/>
        <w:spacing w:before="220"/>
        <w:ind w:firstLine="540"/>
        <w:jc w:val="both"/>
      </w:pPr>
      <w:hyperlink r:id="rId54" w:history="1">
        <w:r w:rsidR="009964AC" w:rsidRPr="005315BC">
          <w:t>свидетельства</w:t>
        </w:r>
      </w:hyperlink>
      <w:r w:rsidR="009964AC" w:rsidRPr="005315BC">
        <w:t xml:space="preserve"> об утилизации вышедшего из эксплуатации транспортного средства, заполненного в соответствии с приказом Министерства промышленности и торговли Российской Федерации от 14 января 2010 года N 10 "Об утверждении формы и требований к Свидетельству об утилизации вышедшего из эксплуатации транспортного средства";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договора купли-продажи транспортного средства, указанного в </w:t>
      </w:r>
      <w:hyperlink w:anchor="P218" w:history="1">
        <w:r w:rsidRPr="005315BC">
          <w:t>абзаце первом</w:t>
        </w:r>
      </w:hyperlink>
      <w:r w:rsidRPr="005315BC">
        <w:t xml:space="preserve"> настоящего подпункта;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"т" </w:t>
      </w:r>
      <w:proofErr w:type="gramStart"/>
      <w:r w:rsidRPr="005315BC">
        <w:t>введен</w:t>
      </w:r>
      <w:proofErr w:type="gramEnd"/>
      <w:r w:rsidRPr="005315BC">
        <w:t xml:space="preserve"> </w:t>
      </w:r>
      <w:hyperlink r:id="rId55" w:history="1">
        <w:r w:rsidRPr="005315BC">
          <w:t>законом</w:t>
        </w:r>
      </w:hyperlink>
      <w:r w:rsidRPr="005315BC">
        <w:t xml:space="preserve"> Вологодской области от 02.12.2011 N 2664-ОЗ)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proofErr w:type="gramStart"/>
      <w:r w:rsidRPr="005315BC">
        <w:lastRenderedPageBreak/>
        <w:t xml:space="preserve">у) организации, реализующие инвестиционные проекты, включенные в Перечень приоритетных инвестиционных проектов в соответствии с </w:t>
      </w:r>
      <w:hyperlink r:id="rId56" w:history="1">
        <w:r w:rsidRPr="005315BC">
          <w:t>пунктом 1 части 1 статьи 5</w:t>
        </w:r>
      </w:hyperlink>
      <w:r w:rsidRPr="005315BC">
        <w:t xml:space="preserve">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- в отношении поставленных на баланс и зарегистрированных в установленном</w:t>
      </w:r>
      <w:proofErr w:type="gramEnd"/>
      <w:r w:rsidRPr="005315BC">
        <w:t xml:space="preserve"> </w:t>
      </w:r>
      <w:proofErr w:type="gramStart"/>
      <w:r w:rsidRPr="005315BC">
        <w:t xml:space="preserve">порядке транспортных средств, предусмотренных инвестиционным соглашением, заключенным в соответствии с </w:t>
      </w:r>
      <w:hyperlink r:id="rId57" w:history="1">
        <w:r w:rsidRPr="005315BC">
          <w:t>законом</w:t>
        </w:r>
      </w:hyperlink>
      <w:r w:rsidRPr="005315BC">
        <w:t xml:space="preserve"> области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области".</w:t>
      </w:r>
      <w:proofErr w:type="gramEnd"/>
      <w:r w:rsidRPr="005315BC">
        <w:t xml:space="preserve"> Инвестиционное соглашение представляется организацией в налоговый орган по месту своего учета в срок, установленный Налоговым </w:t>
      </w:r>
      <w:hyperlink r:id="rId58" w:history="1">
        <w:r w:rsidRPr="005315BC">
          <w:t>кодексом</w:t>
        </w:r>
      </w:hyperlink>
      <w:r w:rsidRPr="005315BC">
        <w:t xml:space="preserve"> Российской Федерации для представления налоговой декларации по транспортному налогу (налогового расчета по авансовым платежам по транспортному налогу).</w:t>
      </w:r>
    </w:p>
    <w:p w:rsidR="009964AC" w:rsidRPr="005315BC" w:rsidRDefault="009964AC">
      <w:pPr>
        <w:pStyle w:val="ConsPlusNormal"/>
        <w:jc w:val="both"/>
      </w:pPr>
      <w:r w:rsidRPr="005315BC">
        <w:t xml:space="preserve">(в ред. </w:t>
      </w:r>
      <w:hyperlink r:id="rId59" w:history="1">
        <w:r w:rsidRPr="005315BC">
          <w:t>закона</w:t>
        </w:r>
      </w:hyperlink>
      <w:r w:rsidRPr="005315BC">
        <w:t xml:space="preserve"> Вологодской области от 09.07.2013 N 3114-ОЗ)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Льгота предоставляется с первого числа квартала, следующего за кварталом регистрации организацией в органе, осуществляющем государственную регистрацию транспортных средств, приобретенных транспортных средств, но не ранее первого января года заключения инвестиционного соглашения на следующий срок: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на три года - в случае, если общая стоимость основных средств, включая транспортные средства, предусмотренная инвестиционным соглашением, составляет свыше 100 млн. рублей и до 500 млн. рублей включительно;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на четыре года - в случае, если общая стоимость основных средств, включая транспортные средства, предусмотренная инвестиционным соглашением, составляет свыше 500 млн. рублей и до 1 млрд. рублей включительно;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на пять лет - в случае, если общая стоимость основных средств, включая транспортные средства, предусмотренная инвестиционным соглашением, составляет свыше 1 млрд. рублей.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Предоставление льготы прекращается в случае расторжения заключенного с организацией инвестиционного соглашения с первого числа налогового периода, в котором расторгнуто инвестиционное соглашение. Орган исполнительной государственной власти области, уполномоченный Правительством области осуществлять </w:t>
      </w:r>
      <w:proofErr w:type="gramStart"/>
      <w:r w:rsidRPr="005315BC">
        <w:t>контроль за</w:t>
      </w:r>
      <w:proofErr w:type="gramEnd"/>
      <w:r w:rsidRPr="005315BC">
        <w:t xml:space="preserve"> исполнением инвестиционного соглашения, обязан уведомить налоговый орган по месту учета организации о расторжении инвестиционного соглашения в течение трех рабочих дней со дня его расторжения.</w:t>
      </w:r>
    </w:p>
    <w:p w:rsidR="009964AC" w:rsidRPr="005315BC" w:rsidRDefault="009964AC">
      <w:pPr>
        <w:pStyle w:val="ConsPlusNormal"/>
        <w:jc w:val="both"/>
      </w:pPr>
      <w:r w:rsidRPr="005315BC">
        <w:t>(</w:t>
      </w:r>
      <w:proofErr w:type="spellStart"/>
      <w:r w:rsidRPr="005315BC">
        <w:t>пп</w:t>
      </w:r>
      <w:proofErr w:type="spellEnd"/>
      <w:r w:rsidRPr="005315BC">
        <w:t xml:space="preserve">. "у" </w:t>
      </w:r>
      <w:proofErr w:type="gramStart"/>
      <w:r w:rsidRPr="005315BC">
        <w:t>введен</w:t>
      </w:r>
      <w:proofErr w:type="gramEnd"/>
      <w:r w:rsidRPr="005315BC">
        <w:t xml:space="preserve"> </w:t>
      </w:r>
      <w:hyperlink r:id="rId60" w:history="1">
        <w:r w:rsidRPr="005315BC">
          <w:t>законом</w:t>
        </w:r>
      </w:hyperlink>
      <w:r w:rsidRPr="005315BC">
        <w:t xml:space="preserve"> Вологодской области от 02.04.2013 N 3022-ОЗ)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4.1. Утратил силу с 1 января 2016 года. - </w:t>
      </w:r>
      <w:hyperlink r:id="rId61" w:history="1">
        <w:r w:rsidRPr="005315BC">
          <w:t>Закон</w:t>
        </w:r>
      </w:hyperlink>
      <w:r w:rsidRPr="005315BC">
        <w:t xml:space="preserve"> Вологодской области от 06.07.2015 N 3710-ОЗ.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4.2. При наличии у налогоплательщика, являющегося физическим лицом, права на получение льготы по нескольким основаниям льгота предоставляется по одному из оснований по выбору налогоплательщика, за исключением льгот, предусмотренных </w:t>
      </w:r>
      <w:hyperlink w:anchor="P203" w:history="1">
        <w:r w:rsidRPr="005315BC">
          <w:t>подпунктами "п"</w:t>
        </w:r>
      </w:hyperlink>
      <w:r w:rsidRPr="005315BC">
        <w:t xml:space="preserve"> и </w:t>
      </w:r>
      <w:hyperlink w:anchor="P218" w:history="1">
        <w:r w:rsidRPr="005315BC">
          <w:t>"т" пункта 4</w:t>
        </w:r>
      </w:hyperlink>
      <w:r w:rsidRPr="005315BC">
        <w:t xml:space="preserve"> настоящей статьи, которые предоставляются дополнительно к льготам по транспортному налогу по иным основаниям.</w:t>
      </w:r>
    </w:p>
    <w:p w:rsidR="009964AC" w:rsidRPr="005315BC" w:rsidRDefault="009964AC">
      <w:pPr>
        <w:pStyle w:val="ConsPlusNormal"/>
        <w:jc w:val="both"/>
      </w:pPr>
      <w:r w:rsidRPr="005315BC">
        <w:t xml:space="preserve">(п. 4.2 </w:t>
      </w:r>
      <w:proofErr w:type="gramStart"/>
      <w:r w:rsidRPr="005315BC">
        <w:t>введен</w:t>
      </w:r>
      <w:proofErr w:type="gramEnd"/>
      <w:r w:rsidRPr="005315BC">
        <w:t xml:space="preserve"> </w:t>
      </w:r>
      <w:hyperlink r:id="rId62" w:history="1">
        <w:r w:rsidRPr="005315BC">
          <w:t>законом</w:t>
        </w:r>
      </w:hyperlink>
      <w:r w:rsidRPr="005315BC">
        <w:t xml:space="preserve"> Вологодской области от 15.10.2007 N 1673-ОЗ; в ред. законов Вологодской области от 07.07.2009 </w:t>
      </w:r>
      <w:hyperlink r:id="rId63" w:history="1">
        <w:r w:rsidRPr="005315BC">
          <w:t>N 2045-ОЗ</w:t>
        </w:r>
      </w:hyperlink>
      <w:r w:rsidRPr="005315BC">
        <w:t xml:space="preserve">, от 02.12.2011 </w:t>
      </w:r>
      <w:hyperlink r:id="rId64" w:history="1">
        <w:r w:rsidRPr="005315BC">
          <w:t>N 2664-ОЗ</w:t>
        </w:r>
      </w:hyperlink>
      <w:r w:rsidRPr="005315BC">
        <w:t xml:space="preserve">, от 25.10.2012 </w:t>
      </w:r>
      <w:hyperlink r:id="rId65" w:history="1">
        <w:r w:rsidRPr="005315BC">
          <w:t>N 2883-ОЗ</w:t>
        </w:r>
      </w:hyperlink>
      <w:r w:rsidRPr="005315BC">
        <w:t>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5. Утратил силу с 1 января 2014 года. - </w:t>
      </w:r>
      <w:hyperlink r:id="rId66" w:history="1">
        <w:r w:rsidRPr="005315BC">
          <w:t>Закон</w:t>
        </w:r>
      </w:hyperlink>
      <w:r w:rsidRPr="005315BC">
        <w:t xml:space="preserve"> Вологодской области от 02.04.2013 N 3022-ОЗ.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6. Утратил силу. - </w:t>
      </w:r>
      <w:hyperlink r:id="rId67" w:history="1">
        <w:r w:rsidRPr="005315BC">
          <w:t>Закон</w:t>
        </w:r>
      </w:hyperlink>
      <w:r w:rsidRPr="005315BC">
        <w:t xml:space="preserve"> Вологодской области от 01.07.2010 N 2333-ОЗ.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  <w:outlineLvl w:val="1"/>
      </w:pPr>
      <w:r w:rsidRPr="005315BC">
        <w:t xml:space="preserve">Статья 3. Утратила силу. - </w:t>
      </w:r>
      <w:hyperlink r:id="rId68" w:history="1">
        <w:r w:rsidRPr="005315BC">
          <w:t>Закон</w:t>
        </w:r>
      </w:hyperlink>
      <w:r w:rsidRPr="005315BC">
        <w:t xml:space="preserve"> Вологодской области от 01.07.2010 N 2333-ОЗ.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  <w:outlineLvl w:val="1"/>
      </w:pPr>
      <w:r w:rsidRPr="005315BC">
        <w:lastRenderedPageBreak/>
        <w:t>Статья 4. Порядок и сроки уплаты транспортного налога налогоплательщиками-организациями</w:t>
      </w:r>
    </w:p>
    <w:p w:rsidR="009964AC" w:rsidRPr="005315BC" w:rsidRDefault="009964AC">
      <w:pPr>
        <w:pStyle w:val="ConsPlusNormal"/>
        <w:jc w:val="both"/>
      </w:pPr>
      <w:r w:rsidRPr="005315BC">
        <w:t xml:space="preserve">(в ред. </w:t>
      </w:r>
      <w:hyperlink r:id="rId69" w:history="1">
        <w:r w:rsidRPr="005315BC">
          <w:t>закона</w:t>
        </w:r>
      </w:hyperlink>
      <w:r w:rsidRPr="005315BC">
        <w:t xml:space="preserve"> Вологодской области от 13.11.2014 N 3486-ОЗ)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</w:pPr>
      <w:r w:rsidRPr="005315BC">
        <w:t>1. Уплата налога налогоплательщиками-организациями производится по месту нахождения транспортных сре</w:t>
      </w:r>
      <w:proofErr w:type="gramStart"/>
      <w:r w:rsidRPr="005315BC">
        <w:t>дств в п</w:t>
      </w:r>
      <w:proofErr w:type="gramEnd"/>
      <w:r w:rsidRPr="005315BC">
        <w:t>орядке и сроки, установленные настоящей статьей.</w:t>
      </w:r>
    </w:p>
    <w:p w:rsidR="009964AC" w:rsidRPr="005315BC" w:rsidRDefault="009964AC">
      <w:pPr>
        <w:pStyle w:val="ConsPlusNormal"/>
        <w:jc w:val="both"/>
      </w:pPr>
      <w:r w:rsidRPr="005315BC">
        <w:t xml:space="preserve">(в ред. </w:t>
      </w:r>
      <w:hyperlink r:id="rId70" w:history="1">
        <w:r w:rsidRPr="005315BC">
          <w:t>закона</w:t>
        </w:r>
      </w:hyperlink>
      <w:r w:rsidRPr="005315BC">
        <w:t xml:space="preserve"> Вологодской области от 13.11.2014 N 3486-ОЗ)</w:t>
      </w:r>
    </w:p>
    <w:p w:rsidR="009964AC" w:rsidRPr="005315BC" w:rsidRDefault="009964AC">
      <w:pPr>
        <w:pStyle w:val="ConsPlusNormal"/>
        <w:jc w:val="both"/>
      </w:pPr>
      <w:r w:rsidRPr="005315BC">
        <w:t xml:space="preserve">Положения второго предложения абзаца первого пункта 2 статьи 4 </w:t>
      </w:r>
      <w:hyperlink r:id="rId71" w:history="1">
        <w:r w:rsidRPr="005315BC">
          <w:t>действуют</w:t>
        </w:r>
      </w:hyperlink>
      <w:r w:rsidRPr="005315BC">
        <w:t xml:space="preserve"> до 31 декабря 2018 года включительно.</w:t>
      </w:r>
    </w:p>
    <w:p w:rsidR="009964AC" w:rsidRPr="005315BC" w:rsidRDefault="009964AC">
      <w:pPr>
        <w:pStyle w:val="ConsPlusNormal"/>
        <w:ind w:firstLine="540"/>
        <w:jc w:val="both"/>
      </w:pPr>
      <w:r w:rsidRPr="005315BC">
        <w:t>2. Налогоплательщики-организации уплачивают авансовые платежи по налогу не позднее последнего числа месяца, следующего за истекшим отчетным периодом. Налогоплательщики-организации в отношении транспортного средства, имеющего разрешенную максимальную массу свыше 12 тонн, зарегистрированного в реестре, исчисленные авансовые платежи по налогу не уплачивают.</w:t>
      </w:r>
    </w:p>
    <w:p w:rsidR="009964AC" w:rsidRPr="005315BC" w:rsidRDefault="009964AC">
      <w:pPr>
        <w:pStyle w:val="ConsPlusNormal"/>
        <w:jc w:val="both"/>
      </w:pPr>
      <w:r w:rsidRPr="005315BC">
        <w:t xml:space="preserve">(в ред. законов Вологодской области от 13.11.2014 </w:t>
      </w:r>
      <w:hyperlink r:id="rId72" w:history="1">
        <w:r w:rsidRPr="005315BC">
          <w:t>N 3486-ОЗ</w:t>
        </w:r>
      </w:hyperlink>
      <w:r w:rsidRPr="005315BC">
        <w:t xml:space="preserve">, от 02.11.2016 </w:t>
      </w:r>
      <w:hyperlink r:id="rId73" w:history="1">
        <w:r w:rsidRPr="005315BC">
          <w:t>N 4047-ОЗ</w:t>
        </w:r>
      </w:hyperlink>
      <w:r w:rsidRPr="005315BC">
        <w:t>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Налогоплательщики-организации уплачивают налог не позднее 6 февраля года, следующего за истекшим налоговым периодом.</w:t>
      </w:r>
    </w:p>
    <w:p w:rsidR="009964AC" w:rsidRPr="005315BC" w:rsidRDefault="009964AC">
      <w:pPr>
        <w:pStyle w:val="ConsPlusNormal"/>
        <w:jc w:val="both"/>
      </w:pPr>
      <w:r w:rsidRPr="005315BC">
        <w:t xml:space="preserve">(в ред. законов Вологодской области от 28.10.2010 </w:t>
      </w:r>
      <w:hyperlink r:id="rId74" w:history="1">
        <w:r w:rsidRPr="005315BC">
          <w:t>N 2387-ОЗ</w:t>
        </w:r>
      </w:hyperlink>
      <w:r w:rsidRPr="005315BC">
        <w:t xml:space="preserve">, от 13.11.2014 </w:t>
      </w:r>
      <w:hyperlink r:id="rId75" w:history="1">
        <w:r w:rsidRPr="005315BC">
          <w:t>N 3486-ОЗ</w:t>
        </w:r>
      </w:hyperlink>
      <w:r w:rsidRPr="005315BC">
        <w:t>)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3. Утратил силу с 1 января 2015 года. - </w:t>
      </w:r>
      <w:hyperlink r:id="rId76" w:history="1">
        <w:r w:rsidRPr="005315BC">
          <w:t>Закон</w:t>
        </w:r>
      </w:hyperlink>
      <w:r w:rsidRPr="005315BC">
        <w:t xml:space="preserve"> Вологодской области от 13.11.2014 N 3486-ОЗ.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>4. Факт уплаты налога подтверждается квитанцией (платежным поручением).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  <w:outlineLvl w:val="1"/>
      </w:pPr>
      <w:r w:rsidRPr="005315BC">
        <w:t xml:space="preserve">Статья 5. Утратила силу. - </w:t>
      </w:r>
      <w:hyperlink r:id="rId77" w:history="1">
        <w:r w:rsidRPr="005315BC">
          <w:t>Закон</w:t>
        </w:r>
      </w:hyperlink>
      <w:r w:rsidRPr="005315BC">
        <w:t xml:space="preserve"> Вологодской области от 01.07.2010 N 2333-ОЗ.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  <w:outlineLvl w:val="1"/>
      </w:pPr>
      <w:r w:rsidRPr="005315BC">
        <w:t>Статья 6. Специальные положения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</w:pPr>
      <w:r w:rsidRPr="005315BC">
        <w:t>Признать утратившими силу законы области: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от 21 ноября 2000 года </w:t>
      </w:r>
      <w:hyperlink r:id="rId78" w:history="1">
        <w:r w:rsidRPr="005315BC">
          <w:t>N 585-ОЗ</w:t>
        </w:r>
      </w:hyperlink>
      <w:r w:rsidRPr="005315BC">
        <w:t xml:space="preserve"> "О территориальном дорожном фонде";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от 4 января 2001 года </w:t>
      </w:r>
      <w:hyperlink r:id="rId79" w:history="1">
        <w:r w:rsidRPr="005315BC">
          <w:t>N 631-ОЗ</w:t>
        </w:r>
      </w:hyperlink>
      <w:r w:rsidRPr="005315BC">
        <w:t xml:space="preserve"> "О внесении изменения и дополнения в закон области "О территориальном дорожном фонде";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от 27 февраля 2001 года </w:t>
      </w:r>
      <w:hyperlink r:id="rId80" w:history="1">
        <w:r w:rsidRPr="005315BC">
          <w:t>N 663-ОЗ</w:t>
        </w:r>
      </w:hyperlink>
      <w:r w:rsidRPr="005315BC">
        <w:t xml:space="preserve"> "О внесении изменения в статью 4 закона области "О территориальном дорожном фонде";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от 30 ноября 2001 года </w:t>
      </w:r>
      <w:hyperlink r:id="rId81" w:history="1">
        <w:r w:rsidRPr="005315BC">
          <w:t>N 724-ОЗ</w:t>
        </w:r>
      </w:hyperlink>
      <w:r w:rsidRPr="005315BC">
        <w:t xml:space="preserve"> "О внесении изменений в закон области "О территориальном дорожном фонде";</w:t>
      </w:r>
    </w:p>
    <w:p w:rsidR="009964AC" w:rsidRPr="005315BC" w:rsidRDefault="009964AC">
      <w:pPr>
        <w:pStyle w:val="ConsPlusNormal"/>
        <w:spacing w:before="220"/>
        <w:ind w:firstLine="540"/>
        <w:jc w:val="both"/>
      </w:pPr>
      <w:r w:rsidRPr="005315BC">
        <w:t xml:space="preserve">от 1 марта 2002 года </w:t>
      </w:r>
      <w:hyperlink r:id="rId82" w:history="1">
        <w:r w:rsidRPr="005315BC">
          <w:t>N 757-ОЗ</w:t>
        </w:r>
      </w:hyperlink>
      <w:r w:rsidRPr="005315BC">
        <w:t xml:space="preserve"> "О внесении изменений в закон области "О территориальном дорожном фонде".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  <w:outlineLvl w:val="1"/>
      </w:pPr>
      <w:r w:rsidRPr="005315BC">
        <w:t>Статья 7. Порядок вступления в силу настоящего закона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ind w:firstLine="540"/>
        <w:jc w:val="both"/>
      </w:pPr>
      <w:r w:rsidRPr="005315BC">
        <w:t>Настоящий закон области вступает в силу с 1 января 2003 года.</w:t>
      </w:r>
    </w:p>
    <w:p w:rsidR="009964AC" w:rsidRPr="005315BC" w:rsidRDefault="009964AC">
      <w:pPr>
        <w:pStyle w:val="ConsPlusNormal"/>
        <w:jc w:val="both"/>
      </w:pPr>
    </w:p>
    <w:p w:rsidR="009964AC" w:rsidRPr="005315BC" w:rsidRDefault="009964AC">
      <w:pPr>
        <w:pStyle w:val="ConsPlusNormal"/>
        <w:jc w:val="right"/>
      </w:pPr>
      <w:r w:rsidRPr="005315BC">
        <w:t>Губернатор области</w:t>
      </w:r>
    </w:p>
    <w:p w:rsidR="009964AC" w:rsidRPr="005315BC" w:rsidRDefault="009964AC">
      <w:pPr>
        <w:pStyle w:val="ConsPlusNormal"/>
        <w:jc w:val="right"/>
      </w:pPr>
      <w:r w:rsidRPr="005315BC">
        <w:t>В.Е.ПОЗГАЛЕВ</w:t>
      </w:r>
    </w:p>
    <w:p w:rsidR="009964AC" w:rsidRPr="005315BC" w:rsidRDefault="009964AC">
      <w:pPr>
        <w:pStyle w:val="ConsPlusNormal"/>
      </w:pPr>
      <w:r w:rsidRPr="005315BC">
        <w:t>г. Вологда</w:t>
      </w:r>
    </w:p>
    <w:p w:rsidR="009964AC" w:rsidRPr="005315BC" w:rsidRDefault="009964AC">
      <w:pPr>
        <w:pStyle w:val="ConsPlusNormal"/>
        <w:spacing w:before="220"/>
      </w:pPr>
      <w:r w:rsidRPr="005315BC">
        <w:t>15 ноября 2002 года</w:t>
      </w:r>
    </w:p>
    <w:p w:rsidR="009964AC" w:rsidRPr="005315BC" w:rsidRDefault="009964AC">
      <w:pPr>
        <w:pStyle w:val="ConsPlusNormal"/>
        <w:spacing w:before="220"/>
      </w:pPr>
      <w:r w:rsidRPr="005315BC">
        <w:t>N 842-ОЗ</w:t>
      </w:r>
      <w:bookmarkStart w:id="5" w:name="_GoBack"/>
      <w:bookmarkEnd w:id="5"/>
    </w:p>
    <w:sectPr w:rsidR="009964AC" w:rsidRPr="005315BC" w:rsidSect="0064264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AC"/>
    <w:rsid w:val="005315BC"/>
    <w:rsid w:val="00711A2E"/>
    <w:rsid w:val="009964AC"/>
    <w:rsid w:val="00E07593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6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6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EEA5C205997299026D75246D327621706D4301EAB15CDC9A41D38C4B51500CAD0DCDA905E9BD2CD14322kAZ4H" TargetMode="External"/><Relationship Id="rId18" Type="http://schemas.openxmlformats.org/officeDocument/2006/relationships/hyperlink" Target="consultantplus://offline/ref=A4EEA5C205997299026D75246D327621706D4301E8B25DDD98498E8643085C0EAA0292BE02A0B12DD14323A6k4ZBH" TargetMode="External"/><Relationship Id="rId26" Type="http://schemas.openxmlformats.org/officeDocument/2006/relationships/hyperlink" Target="consultantplus://offline/ref=A4EEA5C205997299026D6B297B5E282577671C0EEEB1538DC11E88D11C585A5BEA4294EB41E4BD24kDZ2H" TargetMode="External"/><Relationship Id="rId39" Type="http://schemas.openxmlformats.org/officeDocument/2006/relationships/hyperlink" Target="consultantplus://offline/ref=A4EEA5C205997299026D75246D327621706D4301E8B65DDD9941D38C4B51500CAD0DCDA905E9BD2CD14326kAZ5H" TargetMode="External"/><Relationship Id="rId21" Type="http://schemas.openxmlformats.org/officeDocument/2006/relationships/hyperlink" Target="consultantplus://offline/ref=A4EEA5C205997299026D6B297B5E282577671C0EEEB1538DC11E88D11C585A5BEA4294EB41E6BC24kDZ8H" TargetMode="External"/><Relationship Id="rId34" Type="http://schemas.openxmlformats.org/officeDocument/2006/relationships/hyperlink" Target="consultantplus://offline/ref=A4EEA5C205997299026D6B297B5E282577671C0EEEB1538DC11E88D11C585A5BEA4294EB41E4BF2BkDZ8H" TargetMode="External"/><Relationship Id="rId42" Type="http://schemas.openxmlformats.org/officeDocument/2006/relationships/hyperlink" Target="consultantplus://offline/ref=A4EEA5C205997299026D75246D327621706D4301E8BA59D39F41D38C4B51500CAD0DCDA905E9BD2CD14323kAZEH" TargetMode="External"/><Relationship Id="rId47" Type="http://schemas.openxmlformats.org/officeDocument/2006/relationships/hyperlink" Target="consultantplus://offline/ref=A4EEA5C205997299026D75246D327621706D4301EDB75FDF9941D38C4B51500CAD0DCDA905E9BD2CD14323kAZEH" TargetMode="External"/><Relationship Id="rId50" Type="http://schemas.openxmlformats.org/officeDocument/2006/relationships/hyperlink" Target="consultantplus://offline/ref=A4EEA5C205997299026D75246D327621706D4301E8B05BD29D4A8E8643085C0EAA0292BE02A0B12DD14323A7k4Z2H" TargetMode="External"/><Relationship Id="rId55" Type="http://schemas.openxmlformats.org/officeDocument/2006/relationships/hyperlink" Target="consultantplus://offline/ref=A4EEA5C205997299026D75246D327621706D4301EEB158D89541D38C4B51500CAD0DCDA905E9BD2CD14322kAZ0H" TargetMode="External"/><Relationship Id="rId63" Type="http://schemas.openxmlformats.org/officeDocument/2006/relationships/hyperlink" Target="consultantplus://offline/ref=A4EEA5C205997299026D75246D327621706D4301EDB75FDF9941D38C4B51500CAD0DCDA905E9BD2CD14322kAZ5H" TargetMode="External"/><Relationship Id="rId68" Type="http://schemas.openxmlformats.org/officeDocument/2006/relationships/hyperlink" Target="consultantplus://offline/ref=A4EEA5C205997299026D75246D327621706D4301ECB75CD39C41D38C4B51500CAD0DCDA905E9BD2CD14322kAZFH" TargetMode="External"/><Relationship Id="rId76" Type="http://schemas.openxmlformats.org/officeDocument/2006/relationships/hyperlink" Target="consultantplus://offline/ref=A4EEA5C205997299026D75246D327621706D4301E8B35ED39D4D8E8643085C0EAA0292BE02A0B12DD14323A6k4ZDH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A4EEA5C205997299026D75246D327621706D4301EBBA5ED99F41D38C4B51500CAD0DCDA905E9BD2CD14323kAZEH" TargetMode="External"/><Relationship Id="rId71" Type="http://schemas.openxmlformats.org/officeDocument/2006/relationships/hyperlink" Target="consultantplus://offline/ref=A4EEA5C205997299026D75246D327621706D4301E8B05BD29D4A8E8643085C0EAA0292BE02A0B12DD14323A6k4Z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EEA5C205997299026D75246D327621706D4301EEB158D89541D38C4B51500CAD0DCDA905E9BD2CD14323kAZEH" TargetMode="External"/><Relationship Id="rId29" Type="http://schemas.openxmlformats.org/officeDocument/2006/relationships/hyperlink" Target="consultantplus://offline/ref=A4EEA5C205997299026D6B297B5E282577671C0EEEB1538DC11E88D11C585A5BEA4294EB41E4BE2BkDZ0H" TargetMode="External"/><Relationship Id="rId11" Type="http://schemas.openxmlformats.org/officeDocument/2006/relationships/hyperlink" Target="consultantplus://offline/ref=A4EEA5C205997299026D75246D327621706D4301EABA58D99441D38C4B51500CAD0DCDA905E9BD2CD14322kAZ7H" TargetMode="External"/><Relationship Id="rId24" Type="http://schemas.openxmlformats.org/officeDocument/2006/relationships/hyperlink" Target="consultantplus://offline/ref=A4EEA5C205997299026D6B297B5E282577671C0EEEB1538DC11E88D11C585A5BEA4294EB41E4BD28kDZ2H" TargetMode="External"/><Relationship Id="rId32" Type="http://schemas.openxmlformats.org/officeDocument/2006/relationships/hyperlink" Target="consultantplus://offline/ref=A4EEA5C205997299026D6B297B5E282577671C0EEEB1538DC11E88D11C585A5BEA4294EB41E4BF2DkDZ4H" TargetMode="External"/><Relationship Id="rId37" Type="http://schemas.openxmlformats.org/officeDocument/2006/relationships/hyperlink" Target="consultantplus://offline/ref=A4EEA5C205997299026D6B297B5E282577671C0EEEB1538DC11E88D11C585A5BEA4294EB41E4B825kDZ0H" TargetMode="External"/><Relationship Id="rId40" Type="http://schemas.openxmlformats.org/officeDocument/2006/relationships/hyperlink" Target="consultantplus://offline/ref=A4EEA5C205997299026D75246D327621706D4301E1B45FDA9841D38C4B51500CAD0DCDA905E9BD2CD14323kAZFH" TargetMode="External"/><Relationship Id="rId45" Type="http://schemas.openxmlformats.org/officeDocument/2006/relationships/hyperlink" Target="consultantplus://offline/ref=A4EEA5C205997299026D75246D327621706D4301E8BA59D39F41D38C4B51500CAD0DCDA905E9BD2CD14322kAZEH" TargetMode="External"/><Relationship Id="rId53" Type="http://schemas.openxmlformats.org/officeDocument/2006/relationships/hyperlink" Target="consultantplus://offline/ref=A4EEA5C205997299026D75246D327621706D4301EEB158D89541D38C4B51500CAD0DCDA905E9BD2CD14322kAZ2H" TargetMode="External"/><Relationship Id="rId58" Type="http://schemas.openxmlformats.org/officeDocument/2006/relationships/hyperlink" Target="consultantplus://offline/ref=A4EEA5C205997299026D6B297B5E28257767150EE9BA538DC11E88D11C585A5BEA4294EF49E5kBZBH" TargetMode="External"/><Relationship Id="rId66" Type="http://schemas.openxmlformats.org/officeDocument/2006/relationships/hyperlink" Target="consultantplus://offline/ref=A4EEA5C205997299026D75246D327621706D4301E1BA59D89541D38C4B51500CAD0DCDA905E9BD2CD14320kAZ3H" TargetMode="External"/><Relationship Id="rId74" Type="http://schemas.openxmlformats.org/officeDocument/2006/relationships/hyperlink" Target="consultantplus://offline/ref=A4EEA5C205997299026D75246D327621706D4301EFB359D89A41D38C4B51500CAD0DCDA905E9BD2CD14322kAZ7H" TargetMode="External"/><Relationship Id="rId79" Type="http://schemas.openxmlformats.org/officeDocument/2006/relationships/hyperlink" Target="consultantplus://offline/ref=A4EEA5C205997299026D75246D327621706D4301EEB759DD961CD984125D52k0ZBH" TargetMode="External"/><Relationship Id="rId5" Type="http://schemas.openxmlformats.org/officeDocument/2006/relationships/hyperlink" Target="consultantplus://offline/ref=A4EEA5C205997299026D75246D327621706D4301E8B35EDF9441D38C4B51500CAD0DCDA905E9BD2CD14323kAZ2H" TargetMode="External"/><Relationship Id="rId61" Type="http://schemas.openxmlformats.org/officeDocument/2006/relationships/hyperlink" Target="consultantplus://offline/ref=A4EEA5C205997299026D75246D327621706D4301E8B25DDD98498E8643085C0EAA0292BE02A0B12DD14323A6k4Z9H" TargetMode="External"/><Relationship Id="rId82" Type="http://schemas.openxmlformats.org/officeDocument/2006/relationships/hyperlink" Target="consultantplus://offline/ref=A4EEA5C205997299026D75246D327621706D4301E0B35CD9961CD984125D52k0ZBH" TargetMode="External"/><Relationship Id="rId10" Type="http://schemas.openxmlformats.org/officeDocument/2006/relationships/hyperlink" Target="consultantplus://offline/ref=A4EEA5C205997299026D75246D327621706D4301EABA58D99441D38C4B51500CAD0DCDA905E9BD2CD14323kAZFH" TargetMode="External"/><Relationship Id="rId19" Type="http://schemas.openxmlformats.org/officeDocument/2006/relationships/hyperlink" Target="consultantplus://offline/ref=A4EEA5C205997299026D75246D327621706D4301EBB259D39C41D38C4B51500CAD0DCDA905E9BD2CD14326kAZ4H" TargetMode="External"/><Relationship Id="rId31" Type="http://schemas.openxmlformats.org/officeDocument/2006/relationships/hyperlink" Target="consultantplus://offline/ref=A4EEA5C205997299026D6B297B5E282577671C0EEEB1538DC11E88D11C585A5BEA4294EB41E4BE25kDZ6H" TargetMode="External"/><Relationship Id="rId44" Type="http://schemas.openxmlformats.org/officeDocument/2006/relationships/hyperlink" Target="consultantplus://offline/ref=A4EEA5C205997299026D75246D327621706D4301E8BA59D39F41D38C4B51500CAD0DCDA905E9BD2CD14322kAZ5H" TargetMode="External"/><Relationship Id="rId52" Type="http://schemas.openxmlformats.org/officeDocument/2006/relationships/hyperlink" Target="consultantplus://offline/ref=A4EEA5C205997299026D75246D327621706D4301E8B35EDE98498E8643085C0EAA0292BE02A0B12DD14323A6k4ZBH" TargetMode="External"/><Relationship Id="rId60" Type="http://schemas.openxmlformats.org/officeDocument/2006/relationships/hyperlink" Target="consultantplus://offline/ref=A4EEA5C205997299026D75246D327621706D4301E1BA59D89541D38C4B51500CAD0DCDA905E9BD2CD14320kAZ2H" TargetMode="External"/><Relationship Id="rId65" Type="http://schemas.openxmlformats.org/officeDocument/2006/relationships/hyperlink" Target="consultantplus://offline/ref=A4EEA5C205997299026D75246D327621706D4301E1B151D39841D38C4B51500CAD0DCDA905E9BD2CD14323kAZFH" TargetMode="External"/><Relationship Id="rId73" Type="http://schemas.openxmlformats.org/officeDocument/2006/relationships/hyperlink" Target="consultantplus://offline/ref=A4EEA5C205997299026D75246D327621706D4301E8B05BD29D4A8E8643085C0EAA0292BE02A0B12DD14323A6k4ZBH" TargetMode="External"/><Relationship Id="rId78" Type="http://schemas.openxmlformats.org/officeDocument/2006/relationships/hyperlink" Target="consultantplus://offline/ref=A4EEA5C205997299026D75246D327621706D4301E0B25BD9961CD984125D52k0ZBH" TargetMode="External"/><Relationship Id="rId81" Type="http://schemas.openxmlformats.org/officeDocument/2006/relationships/hyperlink" Target="consultantplus://offline/ref=A4EEA5C205997299026D75246D327621706D4301E1B65FD3961CD984125D52k0Z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EEA5C205997299026D75246D327621706D4301E8B35ED39D4D8E8643085C0EAA0292BE02A0B12DD14323A7k4Z2H" TargetMode="External"/><Relationship Id="rId14" Type="http://schemas.openxmlformats.org/officeDocument/2006/relationships/hyperlink" Target="consultantplus://offline/ref=A4EEA5C205997299026D75246D327621706D4301EBB259D39C41D38C4B51500CAD0DCDA905E9BD2CD14323kAZEH" TargetMode="External"/><Relationship Id="rId22" Type="http://schemas.openxmlformats.org/officeDocument/2006/relationships/hyperlink" Target="consultantplus://offline/ref=A4EEA5C205997299026D75246D327621706D4301E8B75ED9994E8E8643085C0EAA0292BE02A0B12DD14323A6k4ZDH" TargetMode="External"/><Relationship Id="rId27" Type="http://schemas.openxmlformats.org/officeDocument/2006/relationships/hyperlink" Target="consultantplus://offline/ref=A4EEA5C205997299026D6B297B5E282577671C0EEEB1538DC11E88D11C585A5BEA4294EB41E4BE2CkDZ4H" TargetMode="External"/><Relationship Id="rId30" Type="http://schemas.openxmlformats.org/officeDocument/2006/relationships/hyperlink" Target="consultantplus://offline/ref=A4EEA5C205997299026D6B297B5E282577671C0EEEB1538DC11E88D11C585A5BEA4294EB41E4BE24kDZ4H" TargetMode="External"/><Relationship Id="rId35" Type="http://schemas.openxmlformats.org/officeDocument/2006/relationships/hyperlink" Target="consultantplus://offline/ref=A4EEA5C205997299026D6B297B5E282577671C0EEEB1538DC11E88D11C585A5BEA4294EB41E1B42BkDZ4H" TargetMode="External"/><Relationship Id="rId43" Type="http://schemas.openxmlformats.org/officeDocument/2006/relationships/hyperlink" Target="consultantplus://offline/ref=A4EEA5C205997299026D75246D327621706D4301E8BA59D39F41D38C4B51500CAD0DCDA905E9BD2CD14322kAZ6H" TargetMode="External"/><Relationship Id="rId48" Type="http://schemas.openxmlformats.org/officeDocument/2006/relationships/hyperlink" Target="consultantplus://offline/ref=A4EEA5C205997299026D75246D327621706D4301E8B35EDE98498E8643085C0EAA0292BE02A0B12DD14323A7k4Z2H" TargetMode="External"/><Relationship Id="rId56" Type="http://schemas.openxmlformats.org/officeDocument/2006/relationships/hyperlink" Target="consultantplus://offline/ref=A4EEA5C205997299026D75246D327621706D4301E8B75EDE9E498E8643085C0EAA0292BE02A0B12DD14323A4k4ZAH" TargetMode="External"/><Relationship Id="rId64" Type="http://schemas.openxmlformats.org/officeDocument/2006/relationships/hyperlink" Target="consultantplus://offline/ref=A4EEA5C205997299026D75246D327621706D4301EEB158D89541D38C4B51500CAD0DCDA905E9BD2CD14321kAZ6H" TargetMode="External"/><Relationship Id="rId69" Type="http://schemas.openxmlformats.org/officeDocument/2006/relationships/hyperlink" Target="consultantplus://offline/ref=A4EEA5C205997299026D75246D327621706D4301E8B35ED39D4D8E8643085C0EAA0292BE02A0B12DD14323A6k4ZAH" TargetMode="External"/><Relationship Id="rId77" Type="http://schemas.openxmlformats.org/officeDocument/2006/relationships/hyperlink" Target="consultantplus://offline/ref=A4EEA5C205997299026D75246D327621706D4301ECB75CD39C41D38C4B51500CAD0DCDA905E9BD2CD14322kAZEH" TargetMode="External"/><Relationship Id="rId8" Type="http://schemas.openxmlformats.org/officeDocument/2006/relationships/hyperlink" Target="consultantplus://offline/ref=A4EEA5C205997299026D75246D327621706D4301EAB15CDC9A41D38C4B51500CAD0DCDA905E9BD2CD14323kAZEH" TargetMode="External"/><Relationship Id="rId51" Type="http://schemas.openxmlformats.org/officeDocument/2006/relationships/hyperlink" Target="consultantplus://offline/ref=A4EEA5C205997299026D75246D327621706D4301E8B35ED39D428E8643085C0EAA0292BE02A0B12DD14323A6k4Z9H" TargetMode="External"/><Relationship Id="rId72" Type="http://schemas.openxmlformats.org/officeDocument/2006/relationships/hyperlink" Target="consultantplus://offline/ref=A4EEA5C205997299026D75246D327621706D4301E8B35ED39D4D8E8643085C0EAA0292BE02A0B12DD14323A6k4ZFH" TargetMode="External"/><Relationship Id="rId80" Type="http://schemas.openxmlformats.org/officeDocument/2006/relationships/hyperlink" Target="consultantplus://offline/ref=A4EEA5C205997299026D75246D327621706D4301EEB559D9961CD984125D52k0ZB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4EEA5C205997299026D75246D327621706D4301EAB15CDC9A41D38C4B51500CAD0DCDA905E9BD2CD14322kAZ6H" TargetMode="External"/><Relationship Id="rId17" Type="http://schemas.openxmlformats.org/officeDocument/2006/relationships/hyperlink" Target="consultantplus://offline/ref=A4EEA5C205997299026D75246D327621706D4301E1BA59D89541D38C4B51500CAD0DCDA905E9BD2CD14320kAZ3H" TargetMode="External"/><Relationship Id="rId25" Type="http://schemas.openxmlformats.org/officeDocument/2006/relationships/hyperlink" Target="consultantplus://offline/ref=A4EEA5C205997299026D6B297B5E282577671C0EEEB1538DC11E88D11C585A5BEA4294EB41E4BD29kDZ8H" TargetMode="External"/><Relationship Id="rId33" Type="http://schemas.openxmlformats.org/officeDocument/2006/relationships/hyperlink" Target="consultantplus://offline/ref=A4EEA5C205997299026D6B297B5E282577671C0EEEB1538DC11E88D11C585A5BEA4294EB41E4BF2EkDZ4H" TargetMode="External"/><Relationship Id="rId38" Type="http://schemas.openxmlformats.org/officeDocument/2006/relationships/hyperlink" Target="consultantplus://offline/ref=A4EEA5C205997299026D75246D327621706D4301E8B75ED9994E8E8643085C0EAA0292BE02A0B12DD14323A6k4Z3H" TargetMode="External"/><Relationship Id="rId46" Type="http://schemas.openxmlformats.org/officeDocument/2006/relationships/hyperlink" Target="consultantplus://offline/ref=A4EEA5C205997299026D6B297B5E28257767150EE9BA538DC11E88D11C585A5BEA4294EB41E0BC2DkDZ0H" TargetMode="External"/><Relationship Id="rId59" Type="http://schemas.openxmlformats.org/officeDocument/2006/relationships/hyperlink" Target="consultantplus://offline/ref=A4EEA5C205997299026D75246D327621706D4301E0B15BD29E41D38C4B51500CAD0DCDA905E9BD2CD14321kAZ4H" TargetMode="External"/><Relationship Id="rId67" Type="http://schemas.openxmlformats.org/officeDocument/2006/relationships/hyperlink" Target="consultantplus://offline/ref=A4EEA5C205997299026D75246D327621706D4301ECB75CD39C41D38C4B51500CAD0DCDA905E9BD2CD14322kAZ0H" TargetMode="External"/><Relationship Id="rId20" Type="http://schemas.openxmlformats.org/officeDocument/2006/relationships/hyperlink" Target="consultantplus://offline/ref=A4EEA5C205997299026D75246D327621706D4301E8B350DB9E41D38C4B51500CAD0DCDA905E9BD2CD14323kAZFH" TargetMode="External"/><Relationship Id="rId41" Type="http://schemas.openxmlformats.org/officeDocument/2006/relationships/hyperlink" Target="consultantplus://offline/ref=A4EEA5C205997299026D75246D327621706D4301E8B35ED39D428E8643085C0EAA0292BE02A0B12DD14323A7k4Z2H" TargetMode="External"/><Relationship Id="rId54" Type="http://schemas.openxmlformats.org/officeDocument/2006/relationships/hyperlink" Target="consultantplus://offline/ref=A4EEA5C205997299026D6B297B5E28257C611F0CE8B80E87C94784D31B57054CED0B98EA41E4BEk2ZDH" TargetMode="External"/><Relationship Id="rId62" Type="http://schemas.openxmlformats.org/officeDocument/2006/relationships/hyperlink" Target="consultantplus://offline/ref=A4EEA5C205997299026D75246D327621706D4301EAB15CDC9A41D38C4B51500CAD0DCDA905E9BD2CD14322kAZFH" TargetMode="External"/><Relationship Id="rId70" Type="http://schemas.openxmlformats.org/officeDocument/2006/relationships/hyperlink" Target="consultantplus://offline/ref=A4EEA5C205997299026D75246D327621706D4301E8B35ED39D4D8E8643085C0EAA0292BE02A0B12DD14323A6k4Z9H" TargetMode="External"/><Relationship Id="rId75" Type="http://schemas.openxmlformats.org/officeDocument/2006/relationships/hyperlink" Target="consultantplus://offline/ref=A4EEA5C205997299026D75246D327621706D4301E8B35ED39D4D8E8643085C0EAA0292BE02A0B12DD14323A6k4ZEH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EEA5C205997299026D6B297B5E28257767150EE9BA538DC11E88D11C585A5BEA4294EB41E7B52DkDZ3H" TargetMode="External"/><Relationship Id="rId15" Type="http://schemas.openxmlformats.org/officeDocument/2006/relationships/hyperlink" Target="consultantplus://offline/ref=A4EEA5C205997299026D75246D327621706D4301EBB259D39C41D38C4B51500CAD0DCDA905E9BD2CD14327kAZFH" TargetMode="External"/><Relationship Id="rId23" Type="http://schemas.openxmlformats.org/officeDocument/2006/relationships/hyperlink" Target="consultantplus://offline/ref=A4EEA5C205997299026D75246D327621706D4301E8B359DE95488E8643085C0EAA0292BE02A0B12DD14323A6k4ZAH" TargetMode="External"/><Relationship Id="rId28" Type="http://schemas.openxmlformats.org/officeDocument/2006/relationships/hyperlink" Target="consultantplus://offline/ref=A4EEA5C205997299026D6B297B5E282577671C0EEEB1538DC11E88D11C585A5BEA4294EB41E4BE2DkDZ6H" TargetMode="External"/><Relationship Id="rId36" Type="http://schemas.openxmlformats.org/officeDocument/2006/relationships/hyperlink" Target="consultantplus://offline/ref=A4EEA5C205997299026D6B297B5E282577671C0EEEB1538DC11E88D11C585A5BEA4294EB41E4B829kDZ4H" TargetMode="External"/><Relationship Id="rId49" Type="http://schemas.openxmlformats.org/officeDocument/2006/relationships/hyperlink" Target="consultantplus://offline/ref=A4EEA5C205997299026D75246D327621706D4301EEB158D89541D38C4B51500CAD0DCDA905E9BD2CD14322kAZ5H" TargetMode="External"/><Relationship Id="rId57" Type="http://schemas.openxmlformats.org/officeDocument/2006/relationships/hyperlink" Target="consultantplus://offline/ref=A4EEA5C205997299026D75246D327621706D4301E8B75EDE9E498E8643085C0EAAk0Z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4923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2017-12-08T07:39:00Z</dcterms:created>
  <dcterms:modified xsi:type="dcterms:W3CDTF">2017-12-08T07:39:00Z</dcterms:modified>
</cp:coreProperties>
</file>