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C9" w:rsidRPr="006803C9" w:rsidRDefault="006803C9">
      <w:pPr>
        <w:pStyle w:val="ConsPlusNormal"/>
        <w:jc w:val="right"/>
        <w:outlineLvl w:val="0"/>
      </w:pPr>
      <w:bookmarkStart w:id="0" w:name="_GoBack"/>
      <w:bookmarkEnd w:id="0"/>
      <w:r w:rsidRPr="006803C9">
        <w:t>Приложение</w:t>
      </w:r>
    </w:p>
    <w:p w:rsidR="006803C9" w:rsidRPr="006803C9" w:rsidRDefault="006803C9">
      <w:pPr>
        <w:pStyle w:val="ConsPlusNormal"/>
        <w:jc w:val="right"/>
      </w:pPr>
      <w:r w:rsidRPr="006803C9">
        <w:t>к Приказу</w:t>
      </w:r>
    </w:p>
    <w:p w:rsidR="006803C9" w:rsidRPr="006803C9" w:rsidRDefault="006803C9">
      <w:pPr>
        <w:pStyle w:val="ConsPlusNormal"/>
        <w:jc w:val="right"/>
      </w:pPr>
      <w:r w:rsidRPr="006803C9">
        <w:t xml:space="preserve">Департамента </w:t>
      </w:r>
      <w:proofErr w:type="gramStart"/>
      <w:r w:rsidRPr="006803C9">
        <w:t>имущественных</w:t>
      </w:r>
      <w:proofErr w:type="gramEnd"/>
    </w:p>
    <w:p w:rsidR="006803C9" w:rsidRPr="006803C9" w:rsidRDefault="006803C9">
      <w:pPr>
        <w:pStyle w:val="ConsPlusNormal"/>
        <w:jc w:val="right"/>
      </w:pPr>
      <w:r w:rsidRPr="006803C9">
        <w:t>отношений области</w:t>
      </w:r>
    </w:p>
    <w:p w:rsidR="006803C9" w:rsidRPr="006803C9" w:rsidRDefault="006803C9">
      <w:pPr>
        <w:pStyle w:val="ConsPlusNormal"/>
        <w:jc w:val="right"/>
      </w:pPr>
      <w:r w:rsidRPr="006803C9">
        <w:t>от 16 августа 2017 г. N 50-н</w:t>
      </w:r>
    </w:p>
    <w:p w:rsidR="006803C9" w:rsidRPr="006803C9" w:rsidRDefault="006803C9">
      <w:pPr>
        <w:pStyle w:val="ConsPlusNormal"/>
        <w:jc w:val="both"/>
      </w:pPr>
    </w:p>
    <w:p w:rsidR="006803C9" w:rsidRPr="006803C9" w:rsidRDefault="006803C9">
      <w:pPr>
        <w:pStyle w:val="ConsPlusNormal"/>
        <w:jc w:val="center"/>
      </w:pPr>
      <w:bookmarkStart w:id="1" w:name="P30"/>
      <w:bookmarkEnd w:id="1"/>
      <w:r w:rsidRPr="006803C9">
        <w:t>ОБЪЕКТЫ</w:t>
      </w:r>
    </w:p>
    <w:p w:rsidR="006803C9" w:rsidRPr="006803C9" w:rsidRDefault="006803C9">
      <w:pPr>
        <w:pStyle w:val="ConsPlusNormal"/>
        <w:jc w:val="center"/>
      </w:pPr>
      <w:r w:rsidRPr="006803C9">
        <w:t>НЕДВИЖИМОГО ИМУЩЕСТВА, ПОДЛЕЖАЩИЕ ИСКЛЮЧЕНИЮ ИЗ ПЕРЕЧНЯ</w:t>
      </w:r>
    </w:p>
    <w:p w:rsidR="006803C9" w:rsidRPr="006803C9" w:rsidRDefault="006803C9">
      <w:pPr>
        <w:pStyle w:val="ConsPlusNormal"/>
        <w:jc w:val="center"/>
      </w:pPr>
      <w:r w:rsidRPr="006803C9">
        <w:t xml:space="preserve">ОБЪЕКТОВ НЕДВИЖИМОГО ИМУЩЕСТВА, УКАЗАННЫХ В </w:t>
      </w:r>
      <w:hyperlink r:id="rId5" w:history="1">
        <w:r w:rsidRPr="006803C9">
          <w:t>ПОДПУНКТАХ 1</w:t>
        </w:r>
      </w:hyperlink>
    </w:p>
    <w:p w:rsidR="006803C9" w:rsidRPr="006803C9" w:rsidRDefault="006803C9">
      <w:pPr>
        <w:pStyle w:val="ConsPlusNormal"/>
        <w:jc w:val="center"/>
      </w:pPr>
      <w:r w:rsidRPr="006803C9">
        <w:t xml:space="preserve">И </w:t>
      </w:r>
      <w:hyperlink r:id="rId6" w:history="1">
        <w:r w:rsidRPr="006803C9">
          <w:t>2 ПУНКТА 1 СТАТЬИ 378.2</w:t>
        </w:r>
      </w:hyperlink>
      <w:r w:rsidRPr="006803C9">
        <w:t xml:space="preserve"> НАЛОГОВОГО КОДЕКСА РОССИЙСКОЙ</w:t>
      </w:r>
    </w:p>
    <w:p w:rsidR="006803C9" w:rsidRPr="006803C9" w:rsidRDefault="006803C9">
      <w:pPr>
        <w:pStyle w:val="ConsPlusNormal"/>
        <w:jc w:val="center"/>
      </w:pPr>
      <w:r w:rsidRPr="006803C9">
        <w:t>ФЕДЕРАЦИИ (ЧАСТЬ ВТОРАЯ), В ОТНОШЕНИИ КОТОРЫХ НАЛОГОВАЯ</w:t>
      </w:r>
    </w:p>
    <w:p w:rsidR="006803C9" w:rsidRPr="006803C9" w:rsidRDefault="006803C9">
      <w:pPr>
        <w:pStyle w:val="ConsPlusNormal"/>
        <w:jc w:val="center"/>
      </w:pPr>
      <w:r w:rsidRPr="006803C9">
        <w:t>БАЗА ОПРЕДЕЛЯЕТСЯ КАК КАДАСТРОВАЯ СТОИМОСТЬ, НА 2017 ГОД</w:t>
      </w:r>
    </w:p>
    <w:p w:rsidR="006803C9" w:rsidRPr="006803C9" w:rsidRDefault="006803C9">
      <w:pPr>
        <w:pStyle w:val="ConsPlusNormal"/>
        <w:jc w:val="both"/>
      </w:pPr>
    </w:p>
    <w:tbl>
      <w:tblPr>
        <w:tblW w:w="1536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9"/>
        <w:gridCol w:w="1134"/>
        <w:gridCol w:w="2330"/>
        <w:gridCol w:w="1275"/>
        <w:gridCol w:w="1418"/>
        <w:gridCol w:w="1417"/>
        <w:gridCol w:w="1418"/>
        <w:gridCol w:w="1843"/>
        <w:gridCol w:w="992"/>
        <w:gridCol w:w="964"/>
        <w:gridCol w:w="879"/>
        <w:gridCol w:w="901"/>
      </w:tblGrid>
      <w:tr w:rsidR="006803C9" w:rsidRPr="006803C9" w:rsidTr="006803C9">
        <w:tc>
          <w:tcPr>
            <w:tcW w:w="789" w:type="dxa"/>
            <w:vMerge w:val="restart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N</w:t>
            </w:r>
          </w:p>
          <w:p w:rsidR="006803C9" w:rsidRPr="006803C9" w:rsidRDefault="006803C9">
            <w:pPr>
              <w:pStyle w:val="ConsPlusNormal"/>
              <w:jc w:val="center"/>
            </w:pPr>
            <w:proofErr w:type="gramStart"/>
            <w:r w:rsidRPr="006803C9">
              <w:t>п</w:t>
            </w:r>
            <w:proofErr w:type="gramEnd"/>
            <w:r w:rsidRPr="006803C9">
              <w:t>/п</w:t>
            </w:r>
          </w:p>
        </w:tc>
        <w:tc>
          <w:tcPr>
            <w:tcW w:w="1134" w:type="dxa"/>
            <w:vMerge w:val="restart"/>
          </w:tcPr>
          <w:p w:rsidR="006803C9" w:rsidRPr="006803C9" w:rsidRDefault="006803C9">
            <w:pPr>
              <w:pStyle w:val="ConsPlusNormal"/>
            </w:pPr>
            <w:r w:rsidRPr="006803C9">
              <w:t xml:space="preserve">N </w:t>
            </w:r>
            <w:proofErr w:type="gramStart"/>
            <w:r w:rsidRPr="006803C9">
              <w:t>п</w:t>
            </w:r>
            <w:proofErr w:type="gramEnd"/>
            <w:r w:rsidRPr="006803C9">
              <w:t>/п в Перечне</w:t>
            </w:r>
          </w:p>
        </w:tc>
        <w:tc>
          <w:tcPr>
            <w:tcW w:w="2330" w:type="dxa"/>
            <w:vMerge w:val="restart"/>
          </w:tcPr>
          <w:p w:rsidR="006803C9" w:rsidRPr="006803C9" w:rsidRDefault="006803C9">
            <w:pPr>
              <w:pStyle w:val="ConsPlusNormal"/>
            </w:pPr>
            <w:r w:rsidRPr="006803C9">
              <w:t>Кадастровый номер здания (строения, сооружения)</w:t>
            </w:r>
          </w:p>
        </w:tc>
        <w:tc>
          <w:tcPr>
            <w:tcW w:w="1275" w:type="dxa"/>
            <w:vMerge w:val="restart"/>
          </w:tcPr>
          <w:p w:rsidR="006803C9" w:rsidRPr="006803C9" w:rsidRDefault="006803C9">
            <w:pPr>
              <w:pStyle w:val="ConsPlusNormal"/>
            </w:pPr>
            <w:r w:rsidRPr="006803C9">
              <w:t>Кадастровый номер помещения</w:t>
            </w:r>
          </w:p>
        </w:tc>
        <w:tc>
          <w:tcPr>
            <w:tcW w:w="9832" w:type="dxa"/>
            <w:gridSpan w:val="8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Адрес объекта</w:t>
            </w:r>
          </w:p>
        </w:tc>
      </w:tr>
      <w:tr w:rsidR="006803C9" w:rsidRPr="006803C9" w:rsidTr="006803C9">
        <w:tc>
          <w:tcPr>
            <w:tcW w:w="789" w:type="dxa"/>
            <w:vMerge/>
          </w:tcPr>
          <w:p w:rsidR="006803C9" w:rsidRPr="006803C9" w:rsidRDefault="006803C9"/>
        </w:tc>
        <w:tc>
          <w:tcPr>
            <w:tcW w:w="1134" w:type="dxa"/>
            <w:vMerge/>
          </w:tcPr>
          <w:p w:rsidR="006803C9" w:rsidRPr="006803C9" w:rsidRDefault="006803C9"/>
        </w:tc>
        <w:tc>
          <w:tcPr>
            <w:tcW w:w="2330" w:type="dxa"/>
            <w:vMerge/>
          </w:tcPr>
          <w:p w:rsidR="006803C9" w:rsidRPr="006803C9" w:rsidRDefault="006803C9"/>
        </w:tc>
        <w:tc>
          <w:tcPr>
            <w:tcW w:w="1275" w:type="dxa"/>
            <w:vMerge/>
          </w:tcPr>
          <w:p w:rsidR="006803C9" w:rsidRPr="006803C9" w:rsidRDefault="006803C9"/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Район</w:t>
            </w: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Город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  <w:r w:rsidRPr="006803C9">
              <w:t>Населенный пункт</w:t>
            </w: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Улица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</w:pPr>
            <w:r w:rsidRPr="006803C9">
              <w:t>Дом (владение)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Корпус</w:t>
            </w: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Строение</w:t>
            </w: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Помещение</w:t>
            </w: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8194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35:21:0401001:123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Череповец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proofErr w:type="spellStart"/>
            <w:r w:rsidRPr="006803C9">
              <w:t>Завокзальная</w:t>
            </w:r>
            <w:proofErr w:type="spellEnd"/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8195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35:21:0401001:128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Череповец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proofErr w:type="spellStart"/>
            <w:r w:rsidRPr="006803C9">
              <w:t>Завокзальная</w:t>
            </w:r>
            <w:proofErr w:type="spellEnd"/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11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8175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35:21:0304002:328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Череповец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Кирилловское шоссе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86д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12455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35:08:0106004:84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proofErr w:type="spellStart"/>
            <w:r w:rsidRPr="006803C9">
              <w:t>Тарногский</w:t>
            </w:r>
            <w:proofErr w:type="spellEnd"/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  <w:proofErr w:type="spellStart"/>
            <w:r w:rsidRPr="006803C9">
              <w:t>Тарногский</w:t>
            </w:r>
            <w:proofErr w:type="spellEnd"/>
            <w:r w:rsidRPr="006803C9">
              <w:t xml:space="preserve"> Городок</w:t>
            </w: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Пограничная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34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5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12166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35-35-09/002/2009-079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proofErr w:type="spellStart"/>
            <w:r w:rsidRPr="006803C9">
              <w:t>Сокольский</w:t>
            </w:r>
            <w:proofErr w:type="spellEnd"/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proofErr w:type="spellStart"/>
            <w:r w:rsidRPr="006803C9">
              <w:t>Шачино</w:t>
            </w:r>
            <w:proofErr w:type="spellEnd"/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6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9462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35:10:0303006:216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Великоустюгский</w:t>
            </w: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Бобровниково</w:t>
            </w: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7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12974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35:19:0103001:82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proofErr w:type="spellStart"/>
            <w:r w:rsidRPr="006803C9">
              <w:t>Устюженский</w:t>
            </w:r>
            <w:proofErr w:type="spellEnd"/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Устюжна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пер. Богатырева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6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lastRenderedPageBreak/>
              <w:t>8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7957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35:21:0107001:815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Череповец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Северное шоссе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53в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9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10885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35:20:0402006:1736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proofErr w:type="spellStart"/>
            <w:r w:rsidRPr="006803C9">
              <w:t>Кадуйский</w:t>
            </w:r>
            <w:proofErr w:type="spellEnd"/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proofErr w:type="spellStart"/>
            <w:r w:rsidRPr="006803C9">
              <w:t>Хохлово</w:t>
            </w:r>
            <w:proofErr w:type="spellEnd"/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Строителей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21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10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13931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35:23:0205003:785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Шекснинский</w:t>
            </w: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Шексна</w:t>
            </w: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11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13953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35:23:0205015:123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Шекснинский</w:t>
            </w: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Шексна</w:t>
            </w: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Первомайская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22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12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13922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35:23:0205003:552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Шекснинский</w:t>
            </w: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Шексна</w:t>
            </w: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13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8351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35:21:0401011:4085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Череповец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Социалистическая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21б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14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12610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35:14:0104004:205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proofErr w:type="spellStart"/>
            <w:r w:rsidRPr="006803C9">
              <w:t>Тотемский</w:t>
            </w:r>
            <w:proofErr w:type="spellEnd"/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Задняя</w:t>
            </w: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Мебельная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8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15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6102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35:21:0302005:839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Череповец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 xml:space="preserve">П. </w:t>
            </w:r>
            <w:proofErr w:type="spellStart"/>
            <w:r w:rsidRPr="006803C9">
              <w:t>Окинина</w:t>
            </w:r>
            <w:proofErr w:type="spellEnd"/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7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16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10277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35:01:0302001:363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proofErr w:type="spellStart"/>
            <w:r w:rsidRPr="006803C9">
              <w:t>Вытегорский</w:t>
            </w:r>
            <w:proofErr w:type="spellEnd"/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Ошта</w:t>
            </w: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Архангельский тракт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46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17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9242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35:04:0301015:226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proofErr w:type="spellStart"/>
            <w:r w:rsidRPr="006803C9">
              <w:t>Вашкинский</w:t>
            </w:r>
            <w:proofErr w:type="spellEnd"/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Липин Бор</w:t>
            </w: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Первомайская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10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18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3329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35:24:0305028:1298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Вологда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Судоремонтная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4а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19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3346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35:24:0305028:1316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Вологда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Судоремонтная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4а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20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3338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35:24:0305028:1307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Вологда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Судоремонтная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4а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21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3328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35:24:0305028:1297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Вологда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Судоремонтная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4а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lastRenderedPageBreak/>
              <w:t>22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493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35:24:0203009:432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Вологда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Промышленная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23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486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35:24:0203009:1065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Вологда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Промышленная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24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7878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35:21:0102004:241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Череповец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Северное шоссе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46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</w:t>
            </w: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25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10331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35:01:0202001:24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  <w:jc w:val="center"/>
            </w:pPr>
            <w:proofErr w:type="spellStart"/>
            <w:r w:rsidRPr="006803C9">
              <w:t>Вытегорский</w:t>
            </w:r>
            <w:proofErr w:type="spellEnd"/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Вытегра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Заводская дорога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19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26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2994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35:24:0304011:970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Вологда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Комсомольская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27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1332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35:24:0201001:1371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Вологда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proofErr w:type="spellStart"/>
            <w:r w:rsidRPr="006803C9">
              <w:t>Леденцова</w:t>
            </w:r>
            <w:proofErr w:type="spellEnd"/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66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28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8067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35:21:0203002:326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Череповец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proofErr w:type="spellStart"/>
            <w:r w:rsidRPr="006803C9">
              <w:t>Леднева</w:t>
            </w:r>
            <w:proofErr w:type="spellEnd"/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29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466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35:24:0203007:114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Вологда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Элеваторная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45.1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30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806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35:24:0402003:329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Вологда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Говоровский проезд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27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  <w:tr w:rsidR="006803C9" w:rsidRPr="006803C9" w:rsidTr="006803C9">
        <w:tc>
          <w:tcPr>
            <w:tcW w:w="789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31</w:t>
            </w:r>
          </w:p>
        </w:tc>
        <w:tc>
          <w:tcPr>
            <w:tcW w:w="1134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826</w:t>
            </w:r>
          </w:p>
        </w:tc>
        <w:tc>
          <w:tcPr>
            <w:tcW w:w="2330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35:24:0402007:106</w:t>
            </w:r>
          </w:p>
        </w:tc>
        <w:tc>
          <w:tcPr>
            <w:tcW w:w="1275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417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Вологда</w:t>
            </w:r>
          </w:p>
        </w:tc>
        <w:tc>
          <w:tcPr>
            <w:tcW w:w="1418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1843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Тендрякова</w:t>
            </w:r>
          </w:p>
        </w:tc>
        <w:tc>
          <w:tcPr>
            <w:tcW w:w="992" w:type="dxa"/>
          </w:tcPr>
          <w:p w:rsidR="006803C9" w:rsidRPr="006803C9" w:rsidRDefault="006803C9">
            <w:pPr>
              <w:pStyle w:val="ConsPlusNormal"/>
              <w:jc w:val="center"/>
            </w:pPr>
            <w:r w:rsidRPr="006803C9">
              <w:t>46а</w:t>
            </w:r>
          </w:p>
        </w:tc>
        <w:tc>
          <w:tcPr>
            <w:tcW w:w="964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879" w:type="dxa"/>
          </w:tcPr>
          <w:p w:rsidR="006803C9" w:rsidRPr="006803C9" w:rsidRDefault="006803C9">
            <w:pPr>
              <w:pStyle w:val="ConsPlusNormal"/>
            </w:pPr>
          </w:p>
        </w:tc>
        <w:tc>
          <w:tcPr>
            <w:tcW w:w="901" w:type="dxa"/>
          </w:tcPr>
          <w:p w:rsidR="006803C9" w:rsidRPr="006803C9" w:rsidRDefault="006803C9">
            <w:pPr>
              <w:pStyle w:val="ConsPlusNormal"/>
            </w:pPr>
          </w:p>
        </w:tc>
      </w:tr>
    </w:tbl>
    <w:p w:rsidR="006803C9" w:rsidRPr="006803C9" w:rsidRDefault="006803C9">
      <w:pPr>
        <w:pStyle w:val="ConsPlusNormal"/>
        <w:jc w:val="both"/>
      </w:pPr>
    </w:p>
    <w:p w:rsidR="006803C9" w:rsidRPr="006803C9" w:rsidRDefault="006803C9">
      <w:pPr>
        <w:pStyle w:val="ConsPlusNormal"/>
        <w:jc w:val="both"/>
      </w:pPr>
    </w:p>
    <w:p w:rsidR="006803C9" w:rsidRPr="006803C9" w:rsidRDefault="006803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6803C9" w:rsidRDefault="000613E4"/>
    <w:sectPr w:rsidR="00F110F6" w:rsidRPr="006803C9" w:rsidSect="00657C2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C9"/>
    <w:rsid w:val="000613E4"/>
    <w:rsid w:val="006803C9"/>
    <w:rsid w:val="00711A2E"/>
    <w:rsid w:val="00D96947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3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03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03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3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03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03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D04489862CBAE5471C1D3997E92D0D4286DECF7C67D68A500D9AD4088701746EF14F450C7405U7v5K" TargetMode="External"/><Relationship Id="rId5" Type="http://schemas.openxmlformats.org/officeDocument/2006/relationships/hyperlink" Target="consultantplus://offline/ref=5AD04489862CBAE5471C1D3997E92D0D4286DECF7C67D68A500D9AD4088701746EF14F4D0D7DU0v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2</cp:revision>
  <dcterms:created xsi:type="dcterms:W3CDTF">2017-10-12T11:08:00Z</dcterms:created>
  <dcterms:modified xsi:type="dcterms:W3CDTF">2017-10-12T11:08:00Z</dcterms:modified>
</cp:coreProperties>
</file>