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74802" w:rsidRPr="00974802" w:rsidTr="009748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74802" w:rsidRPr="00974802" w:rsidRDefault="00974802">
            <w:pPr>
              <w:pStyle w:val="ConsPlusNormal"/>
            </w:pPr>
            <w:r w:rsidRPr="00974802">
              <w:t>13 мая 2009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74802" w:rsidRPr="00974802" w:rsidRDefault="00974802">
            <w:pPr>
              <w:pStyle w:val="ConsPlusNormal"/>
              <w:jc w:val="right"/>
            </w:pPr>
            <w:r w:rsidRPr="00974802">
              <w:t>N 50-ОЗ</w:t>
            </w:r>
          </w:p>
        </w:tc>
      </w:tr>
    </w:tbl>
    <w:p w:rsidR="00974802" w:rsidRPr="00974802" w:rsidRDefault="009748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802" w:rsidRPr="00974802" w:rsidRDefault="00974802">
      <w:pPr>
        <w:pStyle w:val="ConsPlusNormal"/>
      </w:pPr>
    </w:p>
    <w:p w:rsidR="00974802" w:rsidRPr="00974802" w:rsidRDefault="00974802">
      <w:pPr>
        <w:pStyle w:val="ConsPlusTitle"/>
        <w:jc w:val="center"/>
      </w:pPr>
      <w:r w:rsidRPr="00974802">
        <w:t>ЗАКОН ИВАНОВСКОЙ ОБЛАСТИ</w:t>
      </w:r>
      <w:bookmarkStart w:id="0" w:name="_GoBack"/>
      <w:bookmarkEnd w:id="0"/>
    </w:p>
    <w:p w:rsidR="00974802" w:rsidRPr="00974802" w:rsidRDefault="00974802">
      <w:pPr>
        <w:pStyle w:val="ConsPlusTitle"/>
        <w:jc w:val="center"/>
      </w:pPr>
    </w:p>
    <w:p w:rsidR="00974802" w:rsidRPr="00974802" w:rsidRDefault="00974802">
      <w:pPr>
        <w:pStyle w:val="ConsPlusTitle"/>
        <w:jc w:val="center"/>
      </w:pPr>
      <w:r w:rsidRPr="00974802">
        <w:t>О ПОРЯДКЕ И УСЛОВИЯХ УСТАНОВЛЕНИЯ, ПРОДЛЕНИЯ СРОКА ДЕЙСТВИЯ</w:t>
      </w:r>
    </w:p>
    <w:p w:rsidR="00974802" w:rsidRPr="00974802" w:rsidRDefault="00974802">
      <w:pPr>
        <w:pStyle w:val="ConsPlusTitle"/>
        <w:jc w:val="center"/>
      </w:pPr>
      <w:r w:rsidRPr="00974802">
        <w:t>И ОТМЕНЫ НАЛОГОВЫХ ЛЬГОТ ПО РЕГИОНАЛЬНЫМ НАЛОГАМ</w:t>
      </w:r>
    </w:p>
    <w:p w:rsidR="00974802" w:rsidRPr="00974802" w:rsidRDefault="00974802">
      <w:pPr>
        <w:pStyle w:val="ConsPlusTitle"/>
        <w:jc w:val="center"/>
      </w:pPr>
      <w:r w:rsidRPr="00974802">
        <w:t>И ПОНИЖЕННЫХ НАЛОГОВЫХ СТАВОК ПО ФЕДЕРАЛЬНЫМ НАЛОГАМ,</w:t>
      </w:r>
    </w:p>
    <w:p w:rsidR="00974802" w:rsidRPr="00974802" w:rsidRDefault="00974802">
      <w:pPr>
        <w:pStyle w:val="ConsPlusTitle"/>
        <w:jc w:val="center"/>
      </w:pPr>
      <w:r w:rsidRPr="00974802">
        <w:t>НАЛОГАМ, ПРЕДУСМОТРЕННЫМ СПЕЦИАЛЬНЫМИ НАЛОГОВЫМИ РЕЖИМАМИ,</w:t>
      </w:r>
    </w:p>
    <w:p w:rsidR="00974802" w:rsidRPr="00974802" w:rsidRDefault="00974802">
      <w:pPr>
        <w:pStyle w:val="ConsPlusTitle"/>
        <w:jc w:val="center"/>
      </w:pPr>
      <w:r w:rsidRPr="00974802">
        <w:t>В ЧАСТИ, ЗАЧИСЛЯЕМОЙ В ОБЛАСТНОЙ БЮДЖЕТ</w:t>
      </w:r>
    </w:p>
    <w:p w:rsidR="00974802" w:rsidRPr="00974802" w:rsidRDefault="00974802">
      <w:pPr>
        <w:pStyle w:val="ConsPlusNormal"/>
        <w:jc w:val="both"/>
      </w:pPr>
    </w:p>
    <w:p w:rsidR="00974802" w:rsidRPr="00974802" w:rsidRDefault="00974802">
      <w:pPr>
        <w:pStyle w:val="ConsPlusNormal"/>
        <w:jc w:val="right"/>
      </w:pPr>
      <w:proofErr w:type="gramStart"/>
      <w:r w:rsidRPr="00974802">
        <w:t>Принят</w:t>
      </w:r>
      <w:proofErr w:type="gramEnd"/>
    </w:p>
    <w:p w:rsidR="00974802" w:rsidRPr="00974802" w:rsidRDefault="00974802">
      <w:pPr>
        <w:pStyle w:val="ConsPlusNormal"/>
        <w:jc w:val="right"/>
      </w:pPr>
      <w:r w:rsidRPr="00974802">
        <w:t>Ивановской областной Думой</w:t>
      </w:r>
    </w:p>
    <w:p w:rsidR="00974802" w:rsidRPr="00974802" w:rsidRDefault="00974802">
      <w:pPr>
        <w:pStyle w:val="ConsPlusNormal"/>
        <w:jc w:val="right"/>
      </w:pPr>
      <w:r w:rsidRPr="00974802">
        <w:t>30 апреля 2009 года</w:t>
      </w:r>
    </w:p>
    <w:p w:rsidR="00974802" w:rsidRPr="00974802" w:rsidRDefault="0097480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74802" w:rsidRPr="0097480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74802" w:rsidRPr="00974802" w:rsidRDefault="00974802">
            <w:pPr>
              <w:pStyle w:val="ConsPlusNormal"/>
              <w:jc w:val="center"/>
            </w:pPr>
            <w:r w:rsidRPr="00974802">
              <w:t>Список изменяющих документов</w:t>
            </w:r>
          </w:p>
          <w:p w:rsidR="00974802" w:rsidRPr="00974802" w:rsidRDefault="00974802">
            <w:pPr>
              <w:pStyle w:val="ConsPlusNormal"/>
              <w:jc w:val="center"/>
            </w:pPr>
            <w:proofErr w:type="gramStart"/>
            <w:r w:rsidRPr="00974802">
              <w:t>(в ред. Законов Ивановской области от 23.12.2019 N 91-ОЗ,</w:t>
            </w:r>
            <w:proofErr w:type="gramEnd"/>
          </w:p>
          <w:p w:rsidR="00974802" w:rsidRPr="00974802" w:rsidRDefault="00974802">
            <w:pPr>
              <w:pStyle w:val="ConsPlusNormal"/>
              <w:jc w:val="center"/>
            </w:pPr>
            <w:r w:rsidRPr="00974802">
              <w:t>от 28.08.2020 N 49-ОЗ)</w:t>
            </w:r>
          </w:p>
        </w:tc>
      </w:tr>
    </w:tbl>
    <w:p w:rsidR="00974802" w:rsidRPr="00974802" w:rsidRDefault="00974802">
      <w:pPr>
        <w:pStyle w:val="ConsPlusNormal"/>
        <w:ind w:firstLine="540"/>
        <w:jc w:val="both"/>
      </w:pPr>
    </w:p>
    <w:p w:rsidR="00974802" w:rsidRPr="00974802" w:rsidRDefault="00974802">
      <w:pPr>
        <w:pStyle w:val="ConsPlusNormal"/>
        <w:ind w:firstLine="540"/>
        <w:jc w:val="both"/>
      </w:pPr>
      <w:r w:rsidRPr="00974802">
        <w:t>Настоящий Закон принят в соответствии с Налоговым кодексом Российской Федерации и определяет порядок и условия установления, продления срока действия и отмены налоговых льгот по региональным налогам и пониженных налоговых ставок по федеральным налогам, налогам, предусмотренным специальными налоговыми режимами, в части, зачисляемой в областной бюджет.</w:t>
      </w:r>
    </w:p>
    <w:p w:rsidR="00974802" w:rsidRPr="00974802" w:rsidRDefault="00974802">
      <w:pPr>
        <w:pStyle w:val="ConsPlusNormal"/>
        <w:jc w:val="both"/>
      </w:pPr>
      <w:r w:rsidRPr="00974802">
        <w:t>(в ред. Закона Ивановской области от 28.08.2020 N 49-ОЗ)</w:t>
      </w:r>
    </w:p>
    <w:p w:rsidR="00974802" w:rsidRPr="00974802" w:rsidRDefault="00974802">
      <w:pPr>
        <w:pStyle w:val="ConsPlusNormal"/>
        <w:ind w:firstLine="540"/>
        <w:jc w:val="both"/>
      </w:pPr>
    </w:p>
    <w:p w:rsidR="00974802" w:rsidRPr="00974802" w:rsidRDefault="00974802">
      <w:pPr>
        <w:pStyle w:val="ConsPlusTitle"/>
        <w:ind w:firstLine="540"/>
        <w:jc w:val="both"/>
        <w:outlineLvl w:val="0"/>
      </w:pPr>
      <w:r w:rsidRPr="00974802">
        <w:t>Статья 1. Порядок и условия установления, продления срока действия налоговых льгот по региональным налогам и пониженных налоговых ставок по федеральным налогам, налогам, предусмотренным специальными налоговыми режимами, в части, зачисляемой в областной бюджет</w:t>
      </w:r>
    </w:p>
    <w:p w:rsidR="00974802" w:rsidRPr="00974802" w:rsidRDefault="00974802">
      <w:pPr>
        <w:pStyle w:val="ConsPlusNormal"/>
        <w:jc w:val="both"/>
      </w:pPr>
      <w:r w:rsidRPr="00974802">
        <w:t>(в ред. Закона Ивановской области от 28.08.2020 N 49-ОЗ)</w:t>
      </w:r>
    </w:p>
    <w:p w:rsidR="00974802" w:rsidRPr="00974802" w:rsidRDefault="00974802">
      <w:pPr>
        <w:pStyle w:val="ConsPlusNormal"/>
        <w:ind w:firstLine="540"/>
        <w:jc w:val="both"/>
      </w:pPr>
    </w:p>
    <w:p w:rsidR="00974802" w:rsidRPr="00974802" w:rsidRDefault="00974802">
      <w:pPr>
        <w:pStyle w:val="ConsPlusNormal"/>
        <w:ind w:firstLine="540"/>
        <w:jc w:val="both"/>
      </w:pPr>
      <w:r w:rsidRPr="00974802">
        <w:t xml:space="preserve">1. </w:t>
      </w:r>
      <w:proofErr w:type="gramStart"/>
      <w:r w:rsidRPr="00974802">
        <w:t>Законы Ивановской области, предусматривающие установление, продление срока действия налоговых льгот по региональным налогам и пониженных налоговых ставок по федеральным налогам, налогам, предусмотренным специальными налоговыми режимами, в части, зачисляемой в областной бюджет (далее - установление налоговых льгот, продление срока действия налоговых льгот), должны быть приняты в срок, установленный частью 8 статьи 4 Закона Ивановской области от 23.06.2008 N 70-ОЗ "О бюджетном процессе</w:t>
      </w:r>
      <w:proofErr w:type="gramEnd"/>
      <w:r w:rsidRPr="00974802">
        <w:t xml:space="preserve"> в Ивановской области".</w:t>
      </w:r>
    </w:p>
    <w:p w:rsidR="00974802" w:rsidRPr="00974802" w:rsidRDefault="00974802">
      <w:pPr>
        <w:pStyle w:val="ConsPlusNormal"/>
        <w:jc w:val="both"/>
      </w:pPr>
      <w:r w:rsidRPr="00974802">
        <w:t>(часть 1 в ред. Закона Ивановской области от 28.08.2020 N 49-ОЗ)</w:t>
      </w:r>
    </w:p>
    <w:p w:rsidR="00974802" w:rsidRPr="00974802" w:rsidRDefault="00974802">
      <w:pPr>
        <w:pStyle w:val="ConsPlusNormal"/>
        <w:spacing w:before="220"/>
        <w:ind w:firstLine="540"/>
        <w:jc w:val="both"/>
      </w:pPr>
      <w:r w:rsidRPr="00974802">
        <w:t>2. Проект закона Ивановской области, предусматривающий установление, продление срока действия налоговых льгот, должен соответствовать законодательству и содержать цели установления, продления срока действия налоговых льгот, вид налога, по которому предоставляются налоговые льготы, категории налогоплательщиков, которым предоставляются налоговые льготы, срок действия налоговых льгот, основания и условия предоставления налоговых льгот.</w:t>
      </w:r>
    </w:p>
    <w:p w:rsidR="00974802" w:rsidRPr="00974802" w:rsidRDefault="00974802">
      <w:pPr>
        <w:pStyle w:val="ConsPlusNormal"/>
        <w:spacing w:before="220"/>
        <w:ind w:firstLine="540"/>
        <w:jc w:val="both"/>
      </w:pPr>
      <w:proofErr w:type="gramStart"/>
      <w:r w:rsidRPr="00974802">
        <w:t xml:space="preserve">Пояснительная записка к проекту закона Ивановской области, предусматривающему установление налоговых льгот, должна содержать обоснование необходимости установления налоговых льгот, оценку </w:t>
      </w:r>
      <w:proofErr w:type="spellStart"/>
      <w:r w:rsidRPr="00974802">
        <w:t>недопоступления</w:t>
      </w:r>
      <w:proofErr w:type="spellEnd"/>
      <w:r w:rsidRPr="00974802">
        <w:t xml:space="preserve"> доходов бюджета Ивановской области в связи с установлением налоговых льгот, примерный перечень и (или) примерное количество налогоплательщиков, которые вправе использовать налоговые льготы, оценку эффективности установления налоговых льгот в соответствии с порядком, установленным высшим </w:t>
      </w:r>
      <w:r w:rsidRPr="00974802">
        <w:lastRenderedPageBreak/>
        <w:t>исполнительным органом государственной власти Ивановской области (далее</w:t>
      </w:r>
      <w:proofErr w:type="gramEnd"/>
      <w:r w:rsidRPr="00974802">
        <w:t xml:space="preserve"> - оценка эффективности установления налоговых льгот).</w:t>
      </w:r>
    </w:p>
    <w:p w:rsidR="00974802" w:rsidRPr="00974802" w:rsidRDefault="00974802">
      <w:pPr>
        <w:pStyle w:val="ConsPlusNormal"/>
        <w:jc w:val="both"/>
      </w:pPr>
      <w:r w:rsidRPr="00974802">
        <w:t>(в ред. Закона Ивановской области от 28.08.2020 N 49-ОЗ)</w:t>
      </w:r>
    </w:p>
    <w:p w:rsidR="00974802" w:rsidRPr="00974802" w:rsidRDefault="00974802">
      <w:pPr>
        <w:pStyle w:val="ConsPlusNormal"/>
        <w:spacing w:before="220"/>
        <w:ind w:firstLine="540"/>
        <w:jc w:val="both"/>
      </w:pPr>
      <w:proofErr w:type="gramStart"/>
      <w:r w:rsidRPr="00974802">
        <w:t xml:space="preserve">Пояснительная записка к проекту закона Ивановской области, предусматривающему продление срока действия налоговых льгот, должна содержать обоснование необходимости продления срока действия налоговых льгот, оценку </w:t>
      </w:r>
      <w:proofErr w:type="spellStart"/>
      <w:r w:rsidRPr="00974802">
        <w:t>недопоступления</w:t>
      </w:r>
      <w:proofErr w:type="spellEnd"/>
      <w:r w:rsidRPr="00974802">
        <w:t xml:space="preserve"> доходов бюджета Ивановской области в связи с продлением срока действия налоговых льгот, примерный перечень и (или) примерное количество налогоплательщиков, которые вправе использовать налоговые льготы, оценку налоговых расходов в соответствии с порядком, установленным высшим исполнительным органом государственной</w:t>
      </w:r>
      <w:proofErr w:type="gramEnd"/>
      <w:r w:rsidRPr="00974802">
        <w:t xml:space="preserve"> власти Ивановской области (далее - оценка налоговых расходов).</w:t>
      </w:r>
    </w:p>
    <w:p w:rsidR="00974802" w:rsidRPr="00974802" w:rsidRDefault="00974802">
      <w:pPr>
        <w:pStyle w:val="ConsPlusNormal"/>
        <w:jc w:val="both"/>
      </w:pPr>
      <w:r w:rsidRPr="00974802">
        <w:t>(абзац введен Законом Ивановской области от 28.08.2020 N 49-ОЗ)</w:t>
      </w:r>
    </w:p>
    <w:p w:rsidR="00974802" w:rsidRPr="00974802" w:rsidRDefault="00974802">
      <w:pPr>
        <w:pStyle w:val="ConsPlusNormal"/>
        <w:spacing w:before="220"/>
        <w:ind w:firstLine="540"/>
        <w:jc w:val="both"/>
      </w:pPr>
      <w:r w:rsidRPr="00974802">
        <w:t>3. Не могут устанавливаться налоговые льготы, имеющие низкую оценку эффективности установления налоговых льгот, и не может быть продлен срок действия налоговых льгот, имеющих по итогам проведенной оценки налоговых расходов низкую оценку их эффективности.</w:t>
      </w:r>
    </w:p>
    <w:p w:rsidR="00974802" w:rsidRPr="00974802" w:rsidRDefault="00974802">
      <w:pPr>
        <w:pStyle w:val="ConsPlusNormal"/>
        <w:jc w:val="both"/>
      </w:pPr>
      <w:r w:rsidRPr="00974802">
        <w:t>(часть 3 в ред. Закона Ивановской области от 28.08.2020 N 49-ОЗ)</w:t>
      </w:r>
    </w:p>
    <w:p w:rsidR="00974802" w:rsidRPr="00974802" w:rsidRDefault="00974802">
      <w:pPr>
        <w:pStyle w:val="ConsPlusNormal"/>
        <w:ind w:firstLine="540"/>
        <w:jc w:val="both"/>
      </w:pPr>
    </w:p>
    <w:p w:rsidR="00974802" w:rsidRPr="00974802" w:rsidRDefault="00974802">
      <w:pPr>
        <w:pStyle w:val="ConsPlusTitle"/>
        <w:ind w:firstLine="540"/>
        <w:jc w:val="both"/>
        <w:outlineLvl w:val="0"/>
      </w:pPr>
      <w:r w:rsidRPr="00974802">
        <w:t>Статья 2. Порядок и условия отмены налоговых льгот по региональным налогам и пониженных налоговых ставок по федеральным налогам, налогам, предусмотренным специальными налоговыми режимами, в части, зачисляемой в областной бюджет</w:t>
      </w:r>
    </w:p>
    <w:p w:rsidR="00974802" w:rsidRPr="00974802" w:rsidRDefault="00974802">
      <w:pPr>
        <w:pStyle w:val="ConsPlusNormal"/>
        <w:jc w:val="both"/>
      </w:pPr>
      <w:r w:rsidRPr="00974802">
        <w:t>(в ред. Закона Ивановской области от 28.08.2020 N 49-ОЗ)</w:t>
      </w:r>
    </w:p>
    <w:p w:rsidR="00974802" w:rsidRPr="00974802" w:rsidRDefault="00974802">
      <w:pPr>
        <w:pStyle w:val="ConsPlusNormal"/>
        <w:ind w:firstLine="540"/>
        <w:jc w:val="both"/>
      </w:pPr>
    </w:p>
    <w:p w:rsidR="00974802" w:rsidRPr="00974802" w:rsidRDefault="00974802">
      <w:pPr>
        <w:pStyle w:val="ConsPlusNormal"/>
        <w:ind w:firstLine="540"/>
        <w:jc w:val="both"/>
      </w:pPr>
      <w:r w:rsidRPr="00974802">
        <w:t xml:space="preserve">1. </w:t>
      </w:r>
      <w:proofErr w:type="gramStart"/>
      <w:r w:rsidRPr="00974802">
        <w:t>Налоговые льготы по региональным налогам и пониженные налоговые ставки по федеральным налогам, налогам, предусмотренным специальными налоговыми режимами, в части, зачисляемой в областной бюджет (далее - налоговые льготы), подлежат отмене по результатам проведенной оценки налоговых расходов на основании выводов о степени эффективности налогового расхода и рекомендаций о целесообразности его дальнейшего осуществления, сформулированных исполнительными органами государственной власти Ивановской области, ответственными в соответствии с</w:t>
      </w:r>
      <w:proofErr w:type="gramEnd"/>
      <w:r w:rsidRPr="00974802">
        <w:t xml:space="preserve"> </w:t>
      </w:r>
      <w:proofErr w:type="gramStart"/>
      <w:r w:rsidRPr="00974802">
        <w:t>полномочиями, установленными нормативными правовыми актами Ивановской области, за достижение соответствующих налоговому расходу Ивановской области целей государственной программы Ивановской области и (или) целей социально-экономической политики Ивановской области, не относящихся к государственным программам Ивановской области.</w:t>
      </w:r>
      <w:proofErr w:type="gramEnd"/>
    </w:p>
    <w:p w:rsidR="00974802" w:rsidRPr="00974802" w:rsidRDefault="00974802">
      <w:pPr>
        <w:pStyle w:val="ConsPlusNormal"/>
        <w:jc w:val="both"/>
      </w:pPr>
      <w:r w:rsidRPr="00974802">
        <w:t>(часть 1 в ред. Закона Ивановской области от 28.08.2020 N 49-ОЗ)</w:t>
      </w:r>
    </w:p>
    <w:p w:rsidR="00974802" w:rsidRPr="00974802" w:rsidRDefault="00974802">
      <w:pPr>
        <w:pStyle w:val="ConsPlusNormal"/>
        <w:spacing w:before="220"/>
        <w:ind w:firstLine="540"/>
        <w:jc w:val="both"/>
      </w:pPr>
      <w:r w:rsidRPr="00974802">
        <w:t>2. Отмена налоговых льгот осуществляется путем принятия закона Ивановской области, вступающего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974802" w:rsidRPr="00974802" w:rsidRDefault="00974802">
      <w:pPr>
        <w:pStyle w:val="ConsPlusNormal"/>
        <w:spacing w:before="220"/>
        <w:ind w:firstLine="540"/>
        <w:jc w:val="both"/>
      </w:pPr>
      <w:r w:rsidRPr="00974802">
        <w:t>3. Пояснительная записка к проекту закона об отмене налоговых льгот должна содержать обоснование необходимости отмены налоговых льгот, оценку дополнительных доходов бюджета Ивановской области, результаты оценки налоговых расходов.</w:t>
      </w:r>
    </w:p>
    <w:p w:rsidR="00974802" w:rsidRPr="00974802" w:rsidRDefault="00974802">
      <w:pPr>
        <w:pStyle w:val="ConsPlusNormal"/>
        <w:jc w:val="both"/>
      </w:pPr>
      <w:r w:rsidRPr="00974802">
        <w:t>(в ред. Закона Ивановской области от 28.08.2020 N 49-ОЗ)</w:t>
      </w:r>
    </w:p>
    <w:p w:rsidR="00974802" w:rsidRPr="00974802" w:rsidRDefault="00974802">
      <w:pPr>
        <w:pStyle w:val="ConsPlusNormal"/>
        <w:ind w:firstLine="540"/>
        <w:jc w:val="both"/>
      </w:pPr>
    </w:p>
    <w:p w:rsidR="00974802" w:rsidRPr="00974802" w:rsidRDefault="00974802">
      <w:pPr>
        <w:pStyle w:val="ConsPlusTitle"/>
        <w:ind w:firstLine="540"/>
        <w:jc w:val="both"/>
        <w:outlineLvl w:val="0"/>
      </w:pPr>
      <w:r w:rsidRPr="00974802">
        <w:t>Статья 3. Утратила силу. - Закон Ивановской области от 28.08.2020 N 49-ОЗ.</w:t>
      </w:r>
    </w:p>
    <w:p w:rsidR="00974802" w:rsidRPr="00974802" w:rsidRDefault="00974802">
      <w:pPr>
        <w:pStyle w:val="ConsPlusNormal"/>
        <w:ind w:firstLine="540"/>
        <w:jc w:val="both"/>
      </w:pPr>
    </w:p>
    <w:p w:rsidR="00974802" w:rsidRPr="00974802" w:rsidRDefault="00974802">
      <w:pPr>
        <w:pStyle w:val="ConsPlusTitle"/>
        <w:ind w:firstLine="540"/>
        <w:jc w:val="both"/>
        <w:outlineLvl w:val="0"/>
      </w:pPr>
      <w:r w:rsidRPr="00974802">
        <w:t>Статья 4. Заключительные положения</w:t>
      </w:r>
    </w:p>
    <w:p w:rsidR="00974802" w:rsidRPr="00974802" w:rsidRDefault="00974802">
      <w:pPr>
        <w:pStyle w:val="ConsPlusNormal"/>
        <w:ind w:firstLine="540"/>
        <w:jc w:val="both"/>
      </w:pPr>
    </w:p>
    <w:p w:rsidR="00974802" w:rsidRPr="00974802" w:rsidRDefault="00974802">
      <w:pPr>
        <w:pStyle w:val="ConsPlusNormal"/>
        <w:ind w:firstLine="540"/>
        <w:jc w:val="both"/>
      </w:pPr>
      <w:r w:rsidRPr="00974802">
        <w:t>Настоящий Закон вступает в силу со дня его официального опубликования.</w:t>
      </w:r>
    </w:p>
    <w:p w:rsidR="00974802" w:rsidRPr="00974802" w:rsidRDefault="00974802">
      <w:pPr>
        <w:pStyle w:val="ConsPlusNormal"/>
        <w:jc w:val="both"/>
      </w:pPr>
    </w:p>
    <w:p w:rsidR="00974802" w:rsidRPr="00974802" w:rsidRDefault="00974802">
      <w:pPr>
        <w:pStyle w:val="ConsPlusNormal"/>
        <w:jc w:val="right"/>
      </w:pPr>
      <w:r w:rsidRPr="00974802">
        <w:t>Губернатор Ивановской области</w:t>
      </w:r>
    </w:p>
    <w:p w:rsidR="00974802" w:rsidRPr="00974802" w:rsidRDefault="00974802">
      <w:pPr>
        <w:pStyle w:val="ConsPlusNormal"/>
        <w:jc w:val="right"/>
      </w:pPr>
      <w:r w:rsidRPr="00974802">
        <w:lastRenderedPageBreak/>
        <w:t>М.А.МЕНЬ</w:t>
      </w:r>
    </w:p>
    <w:p w:rsidR="00974802" w:rsidRPr="00974802" w:rsidRDefault="00974802">
      <w:pPr>
        <w:pStyle w:val="ConsPlusNormal"/>
      </w:pPr>
      <w:r w:rsidRPr="00974802">
        <w:t>г. Иваново</w:t>
      </w:r>
    </w:p>
    <w:p w:rsidR="00974802" w:rsidRPr="00974802" w:rsidRDefault="00974802">
      <w:pPr>
        <w:pStyle w:val="ConsPlusNormal"/>
        <w:spacing w:before="220"/>
      </w:pPr>
      <w:r w:rsidRPr="00974802">
        <w:t>13 мая 2009 года</w:t>
      </w:r>
    </w:p>
    <w:p w:rsidR="00974802" w:rsidRPr="00974802" w:rsidRDefault="00974802">
      <w:pPr>
        <w:pStyle w:val="ConsPlusNormal"/>
        <w:spacing w:before="220"/>
      </w:pPr>
      <w:r w:rsidRPr="00974802">
        <w:t>N 50-ОЗ</w:t>
      </w:r>
    </w:p>
    <w:p w:rsidR="00974802" w:rsidRPr="00974802" w:rsidRDefault="00974802">
      <w:pPr>
        <w:pStyle w:val="ConsPlusNormal"/>
      </w:pPr>
    </w:p>
    <w:p w:rsidR="00974802" w:rsidRPr="00974802" w:rsidRDefault="00974802">
      <w:pPr>
        <w:pStyle w:val="ConsPlusNormal"/>
      </w:pPr>
    </w:p>
    <w:p w:rsidR="00974802" w:rsidRPr="00974802" w:rsidRDefault="009748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7604" w:rsidRPr="00974802" w:rsidRDefault="00777604"/>
    <w:sectPr w:rsidR="00777604" w:rsidRPr="00974802" w:rsidSect="0066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2"/>
    <w:rsid w:val="00777604"/>
    <w:rsid w:val="0097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4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74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74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3700-01-772</cp:lastModifiedBy>
  <cp:revision>1</cp:revision>
  <dcterms:created xsi:type="dcterms:W3CDTF">2021-01-13T12:54:00Z</dcterms:created>
  <dcterms:modified xsi:type="dcterms:W3CDTF">2021-01-13T12:55:00Z</dcterms:modified>
</cp:coreProperties>
</file>