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93ADF" w:rsidRPr="00993ADF" w:rsidTr="00993AD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93ADF" w:rsidRPr="00993ADF" w:rsidRDefault="00993ADF">
            <w:pPr>
              <w:pStyle w:val="ConsPlusNormal"/>
            </w:pPr>
            <w:r w:rsidRPr="00993ADF">
              <w:t>21 декабря 2020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93ADF" w:rsidRPr="00993ADF" w:rsidRDefault="00993ADF">
            <w:pPr>
              <w:pStyle w:val="ConsPlusNormal"/>
              <w:jc w:val="right"/>
            </w:pPr>
            <w:r w:rsidRPr="00993ADF">
              <w:t>N 84-ОЗ</w:t>
            </w:r>
          </w:p>
        </w:tc>
      </w:tr>
    </w:tbl>
    <w:p w:rsidR="00993ADF" w:rsidRPr="00993ADF" w:rsidRDefault="00993A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93ADF" w:rsidRPr="00993ADF" w:rsidRDefault="00993ADF">
      <w:pPr>
        <w:pStyle w:val="ConsPlusNormal"/>
        <w:jc w:val="center"/>
      </w:pPr>
    </w:p>
    <w:p w:rsidR="00993ADF" w:rsidRPr="00993ADF" w:rsidRDefault="00993ADF">
      <w:pPr>
        <w:pStyle w:val="ConsPlusTitle"/>
        <w:jc w:val="center"/>
      </w:pPr>
      <w:bookmarkStart w:id="0" w:name="_GoBack"/>
      <w:bookmarkEnd w:id="0"/>
      <w:r w:rsidRPr="00993ADF">
        <w:t>ЗАКОН ИВАНОВСКОЙ ОБЛАСТИ</w:t>
      </w:r>
    </w:p>
    <w:p w:rsidR="00993ADF" w:rsidRPr="00993ADF" w:rsidRDefault="00993ADF">
      <w:pPr>
        <w:pStyle w:val="ConsPlusTitle"/>
      </w:pPr>
    </w:p>
    <w:p w:rsidR="00993ADF" w:rsidRPr="00993ADF" w:rsidRDefault="00993ADF">
      <w:pPr>
        <w:pStyle w:val="ConsPlusTitle"/>
        <w:jc w:val="center"/>
      </w:pPr>
      <w:r w:rsidRPr="00993ADF">
        <w:t>О ВНЕСЕНИИ ИЗМЕНЕНИЙ В ЗАКОН ИВАНОВСКОЙ ОБЛАСТИ</w:t>
      </w:r>
    </w:p>
    <w:p w:rsidR="00993ADF" w:rsidRPr="00993ADF" w:rsidRDefault="00993ADF">
      <w:pPr>
        <w:pStyle w:val="ConsPlusTitle"/>
        <w:jc w:val="center"/>
      </w:pPr>
      <w:r w:rsidRPr="00993ADF">
        <w:t>"О ВВЕДЕНИИ ПАТЕНТНОЙ СИСТЕМЫ НАЛОГООБЛОЖЕНИЯ НА ТЕРРИТОРИИ</w:t>
      </w:r>
    </w:p>
    <w:p w:rsidR="00993ADF" w:rsidRPr="00993ADF" w:rsidRDefault="00993ADF">
      <w:pPr>
        <w:pStyle w:val="ConsPlusTitle"/>
        <w:jc w:val="center"/>
      </w:pPr>
      <w:r w:rsidRPr="00993ADF">
        <w:t>ИВАНОВСКОЙ ОБЛАСТИ"</w:t>
      </w:r>
    </w:p>
    <w:p w:rsidR="00993ADF" w:rsidRPr="00993ADF" w:rsidRDefault="00993ADF">
      <w:pPr>
        <w:pStyle w:val="ConsPlusNormal"/>
      </w:pPr>
    </w:p>
    <w:p w:rsidR="00993ADF" w:rsidRPr="00993ADF" w:rsidRDefault="00993ADF">
      <w:pPr>
        <w:pStyle w:val="ConsPlusNormal"/>
        <w:jc w:val="right"/>
      </w:pPr>
      <w:proofErr w:type="gramStart"/>
      <w:r w:rsidRPr="00993ADF">
        <w:t>Принят</w:t>
      </w:r>
      <w:proofErr w:type="gramEnd"/>
    </w:p>
    <w:p w:rsidR="00993ADF" w:rsidRPr="00993ADF" w:rsidRDefault="00993ADF">
      <w:pPr>
        <w:pStyle w:val="ConsPlusNormal"/>
        <w:jc w:val="right"/>
      </w:pPr>
      <w:r w:rsidRPr="00993ADF">
        <w:t>Ивановской областной Думой</w:t>
      </w:r>
    </w:p>
    <w:p w:rsidR="00993ADF" w:rsidRPr="00993ADF" w:rsidRDefault="00993ADF">
      <w:pPr>
        <w:pStyle w:val="ConsPlusNormal"/>
        <w:jc w:val="right"/>
      </w:pPr>
      <w:r w:rsidRPr="00993ADF">
        <w:t>21 декабря 2020 года</w:t>
      </w:r>
    </w:p>
    <w:p w:rsidR="00993ADF" w:rsidRPr="00993ADF" w:rsidRDefault="00993ADF">
      <w:pPr>
        <w:pStyle w:val="ConsPlusNormal"/>
        <w:ind w:firstLine="540"/>
        <w:jc w:val="both"/>
      </w:pPr>
    </w:p>
    <w:p w:rsidR="00993ADF" w:rsidRPr="00993ADF" w:rsidRDefault="00993ADF">
      <w:pPr>
        <w:pStyle w:val="ConsPlusNormal"/>
        <w:ind w:firstLine="540"/>
        <w:jc w:val="both"/>
      </w:pPr>
      <w:r w:rsidRPr="00993ADF">
        <w:t xml:space="preserve">Настоящий Закон принят </w:t>
      </w:r>
      <w:proofErr w:type="gramStart"/>
      <w:r w:rsidRPr="00993ADF">
        <w:t>в соответствии с Налоговым кодексом Российской Федерации в целях приведения законодательства Ивановской области в соответствие с законодательством</w:t>
      </w:r>
      <w:proofErr w:type="gramEnd"/>
      <w:r w:rsidRPr="00993ADF">
        <w:t xml:space="preserve"> Российской Федерации, а также регулирования правоотношений по налогам, взимаемым в связи с применением патентной системы налогообложения.</w:t>
      </w:r>
    </w:p>
    <w:p w:rsidR="00993ADF" w:rsidRPr="00993ADF" w:rsidRDefault="00993ADF">
      <w:pPr>
        <w:pStyle w:val="ConsPlusNormal"/>
        <w:ind w:firstLine="540"/>
        <w:jc w:val="both"/>
      </w:pPr>
    </w:p>
    <w:p w:rsidR="00993ADF" w:rsidRPr="00993ADF" w:rsidRDefault="00993ADF">
      <w:pPr>
        <w:pStyle w:val="ConsPlusTitle"/>
        <w:ind w:firstLine="540"/>
        <w:jc w:val="both"/>
        <w:outlineLvl w:val="0"/>
      </w:pPr>
      <w:r w:rsidRPr="00993ADF">
        <w:t>Статья 1</w:t>
      </w:r>
    </w:p>
    <w:p w:rsidR="00993ADF" w:rsidRPr="00993ADF" w:rsidRDefault="00993ADF">
      <w:pPr>
        <w:pStyle w:val="ConsPlusNormal"/>
        <w:ind w:firstLine="540"/>
        <w:jc w:val="both"/>
      </w:pPr>
    </w:p>
    <w:p w:rsidR="00993ADF" w:rsidRPr="00993ADF" w:rsidRDefault="00993ADF">
      <w:pPr>
        <w:pStyle w:val="ConsPlusNormal"/>
        <w:ind w:firstLine="540"/>
        <w:jc w:val="both"/>
      </w:pPr>
      <w:r w:rsidRPr="00993ADF">
        <w:t>Внести в Закон Ивановской области от 29.11.2012 N 99-ОЗ "О введении патентной системы налогообложения на территории Ивановской области" (в действующей редакции) следующие изменения: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1) в статье 2: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графу 2 строки 1 дополнить словами "по индивидуальному заказу населения";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в строке 4 слова "Химическая чистка, крашение и услуги прачечных" заменить словами "Стирка, химическая чистка и крашение текстильных и меховых изделий";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в строке 6 слова "Ремонт и техническое обслуживание бытовой радиоэлектронной аппаратуры, бытовых машин и бытовых приборов, часов, ремонт и изготовление металлоизделий" заменить словами "Ремонт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населения";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в строке 7 слова "Ремонт мебели" заменить словами "Ремонт мебели и предметов домашнего обихода";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 xml:space="preserve">в строке 9 слова "Техническое обслуживание и ремонт автотранспортных и </w:t>
      </w:r>
      <w:proofErr w:type="spellStart"/>
      <w:r w:rsidRPr="00993ADF">
        <w:t>мототранспортных</w:t>
      </w:r>
      <w:proofErr w:type="spellEnd"/>
      <w:r w:rsidRPr="00993ADF">
        <w:t xml:space="preserve"> средств, машин и оборудования" заменить словами "Ремонт, техническое обслуживание автотранспортных и </w:t>
      </w:r>
      <w:proofErr w:type="spellStart"/>
      <w:r w:rsidRPr="00993ADF">
        <w:t>мототранспортных</w:t>
      </w:r>
      <w:proofErr w:type="spellEnd"/>
      <w:r w:rsidRPr="00993ADF">
        <w:t xml:space="preserve"> средств, мотоциклов, машин и оборудования, мойка автотранспортных средств, полирование и предоставление аналогичных услуг";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графу 2 строки 10 дополнить словами "индивидуальными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услуг";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графу 2 строки 11 изложить в следующей редакции: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 xml:space="preserve">"Оказание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</w:t>
      </w:r>
      <w:r w:rsidRPr="00993ADF">
        <w:lastRenderedPageBreak/>
        <w:t>(пользования, владения и (или) распоряжения) транспортные средства, предназначенные для оказания таких услуг, в том числе</w:t>
      </w:r>
      <w:proofErr w:type="gramStart"/>
      <w:r w:rsidRPr="00993ADF">
        <w:t>:"</w:t>
      </w:r>
      <w:proofErr w:type="gramEnd"/>
      <w:r w:rsidRPr="00993ADF">
        <w:t>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в строке 12 слова "Ремонт жилья и других построек" заменить словами "Реконструкция или ремонт существующих жилых и нежилых зданий, а также спортивных сооружений";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в строке 17 слова "Услуги по приему стеклопосуды и вторичного сырья, за исключением металлолома" заменить словами "Сбор тары и пригодных для вторичного использования материалов";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в строке 18 слова "Ветеринарные услуги" заменить словами "Деятельность ветеринарная";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строку 19 изложить в следующей редакции:</w:t>
      </w:r>
    </w:p>
    <w:p w:rsidR="00993ADF" w:rsidRPr="00993ADF" w:rsidRDefault="00993ADF">
      <w:pPr>
        <w:pStyle w:val="ConsPlusNormal"/>
        <w:ind w:firstLine="540"/>
        <w:jc w:val="both"/>
      </w:pPr>
    </w:p>
    <w:p w:rsidR="00993ADF" w:rsidRPr="00993ADF" w:rsidRDefault="00993ADF">
      <w:pPr>
        <w:pStyle w:val="ConsPlusNormal"/>
        <w:jc w:val="both"/>
      </w:pPr>
      <w:r w:rsidRPr="00993ADF">
        <w:t>"</w:t>
      </w:r>
    </w:p>
    <w:p w:rsidR="00993ADF" w:rsidRPr="00993ADF" w:rsidRDefault="00993ADF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236"/>
        <w:gridCol w:w="2268"/>
      </w:tblGrid>
      <w:tr w:rsidR="00993ADF" w:rsidRPr="00993AD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19.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115000 для жилых помещений; 3000 на 1 квадратный метр площади нежилых помещений, дач, но не менее 200000 руб.; 160000 на 1000 квадратных метров площади земельного участка, но не менее 160000 руб.</w:t>
            </w:r>
          </w:p>
        </w:tc>
      </w:tr>
    </w:tbl>
    <w:p w:rsidR="00993ADF" w:rsidRPr="00993ADF" w:rsidRDefault="00993ADF">
      <w:pPr>
        <w:pStyle w:val="ConsPlusNormal"/>
        <w:spacing w:before="220"/>
        <w:jc w:val="right"/>
      </w:pPr>
      <w:r w:rsidRPr="00993ADF">
        <w:t>";</w:t>
      </w:r>
    </w:p>
    <w:p w:rsidR="00993ADF" w:rsidRPr="00993ADF" w:rsidRDefault="00993ADF">
      <w:pPr>
        <w:pStyle w:val="ConsPlusNormal"/>
        <w:jc w:val="right"/>
      </w:pPr>
    </w:p>
    <w:p w:rsidR="00993ADF" w:rsidRPr="00993ADF" w:rsidRDefault="00993ADF">
      <w:pPr>
        <w:pStyle w:val="ConsPlusNormal"/>
        <w:ind w:firstLine="540"/>
        <w:jc w:val="both"/>
      </w:pPr>
      <w:proofErr w:type="gramStart"/>
      <w:r w:rsidRPr="00993ADF">
        <w:t xml:space="preserve">в строке 21 слова "Прочие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</w:r>
      <w:proofErr w:type="spellStart"/>
      <w:r w:rsidRPr="00993ADF">
        <w:t>маслосемян</w:t>
      </w:r>
      <w:proofErr w:type="spellEnd"/>
      <w:r w:rsidRPr="00993ADF">
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</w:t>
      </w:r>
      <w:proofErr w:type="gramEnd"/>
      <w:r w:rsidRPr="00993ADF">
        <w:t xml:space="preserve"> </w:t>
      </w:r>
      <w:proofErr w:type="gramStart"/>
      <w:r w:rsidRPr="00993ADF">
        <w:t>насаждений от вредителей и 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</w:r>
      <w:proofErr w:type="gramEnd"/>
      <w:r w:rsidRPr="00993ADF">
        <w:t xml:space="preserve"> </w:t>
      </w:r>
      <w:proofErr w:type="gramStart"/>
      <w:r w:rsidRPr="00993ADF">
        <w:t>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приборах)" заменить словами "Услуги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продуктами";</w:t>
      </w:r>
      <w:proofErr w:type="gramEnd"/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в строке 25 слова "Монофоническая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компакт-диск" заменить словами "Деятельность в области звукозаписи и издания музыкальных произведений";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 xml:space="preserve">в строке 26 слова "Услуги по уборке жилых помещений и ведению домашнего хозяйства" </w:t>
      </w:r>
      <w:r w:rsidRPr="00993ADF">
        <w:lastRenderedPageBreak/>
        <w:t>заменить словами "Услуги по уборке квартир и частных домов, деятельность домашних хозяйств с наемными работниками";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в строке 27 слова "Услуги по оформлению интерьера жилого помещения и услуги художественного оформления" заменить словами "</w:t>
      </w:r>
      <w:proofErr w:type="gramStart"/>
      <w:r w:rsidRPr="00993ADF">
        <w:t>Деятельность</w:t>
      </w:r>
      <w:proofErr w:type="gramEnd"/>
      <w:r w:rsidRPr="00993ADF">
        <w:t xml:space="preserve"> специализированная в области дизайна, услуги художественного оформления";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в строке 36 слова "Услуги по зеленому хозяйству и декоративному цветоводству" заменить словами "Деятельность по благоустройству ландшафта";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в строке 37 слова "Ведение охотничьего хозяйства и осуществление охоты" заменить словами "Охота, отлов и отстрел диких животных, в том числе предоставление услуг в этих областях, деятельность, связанная со спортивно-любительской охотой";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в строке 41 слова "Экскурсионные услуги" заменить словами "Услуги экскурсионные туристические";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в строке 42 слова "Обрядовые услуги" заменить словами "Организация обрядов (свадеб, юбилеев), в том числе музыкальное сопровождение";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в строке 43 слова "Ритуальные услуги" заменить словами "Организация похорон и предоставление связанных с ними услуг";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в строке 45 слова "с площадью торгового зала не более 50 квадратных метров по каждому объекту организации торговли" заменить словами ", имеющие торговые залы", слова "и не более 10670000 руб." исключить;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в строке 46 слова ", но не более 10670000 руб." исключить;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в строке 47 слова "с площадью зала обслуживания посетителей не более 50 квадратных метров по каждому объекту организации общественного питания" и "и не более 10670000 руб." исключить;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 xml:space="preserve">в строке 48 слова ", но не </w:t>
      </w:r>
      <w:proofErr w:type="gramStart"/>
      <w:r w:rsidRPr="00993ADF">
        <w:t>более максимального</w:t>
      </w:r>
      <w:proofErr w:type="gramEnd"/>
      <w:r w:rsidRPr="00993ADF">
        <w:t xml:space="preserve"> размера потенциально возможного к получению индивидуальным предпринимателем годового дохода, установленного статьей 346.43 Налогового кодекса Российской Федерации" исключить;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в строке 52 слова "Сушка, переработка и консервирование фруктов и овощей" заменить словами "Переработка и консервирование фруктов и овощей";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в строке 56 слова "Товарное и спортивное рыболовство и рыбоводство" заменить словами "Рыболовство и рыбоводство, рыболовство любительское и спортивное";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 xml:space="preserve">в строке 62 слова "Оказание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модификации" заменить словами "Разработка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</w:r>
      <w:proofErr w:type="spellStart"/>
      <w:r w:rsidRPr="00993ADF">
        <w:t>web</w:t>
      </w:r>
      <w:proofErr w:type="spellEnd"/>
      <w:r w:rsidRPr="00993ADF">
        <w:t>-страниц, включая их адаптацию и модификацию";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дополнить строками 64 - 79 следующего содержания:</w:t>
      </w:r>
    </w:p>
    <w:p w:rsidR="00993ADF" w:rsidRPr="00993ADF" w:rsidRDefault="00993ADF">
      <w:pPr>
        <w:pStyle w:val="ConsPlusNormal"/>
        <w:ind w:firstLine="540"/>
        <w:jc w:val="both"/>
      </w:pPr>
    </w:p>
    <w:p w:rsidR="00993ADF" w:rsidRPr="00993ADF" w:rsidRDefault="00993ADF">
      <w:pPr>
        <w:pStyle w:val="ConsPlusNormal"/>
        <w:jc w:val="both"/>
      </w:pPr>
      <w:r w:rsidRPr="00993ADF">
        <w:t>"</w:t>
      </w:r>
    </w:p>
    <w:p w:rsidR="00993ADF" w:rsidRPr="00993ADF" w:rsidRDefault="00993ADF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236"/>
        <w:gridCol w:w="2268"/>
      </w:tblGrid>
      <w:tr w:rsidR="00993ADF" w:rsidRPr="00993ADF">
        <w:tc>
          <w:tcPr>
            <w:tcW w:w="567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64.</w:t>
            </w:r>
          </w:p>
        </w:tc>
        <w:tc>
          <w:tcPr>
            <w:tcW w:w="6236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Деятельность стоянок для транспортных средств</w:t>
            </w:r>
          </w:p>
        </w:tc>
        <w:tc>
          <w:tcPr>
            <w:tcW w:w="2268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 xml:space="preserve">1500 на 1 квадратный метр площади </w:t>
            </w:r>
            <w:r w:rsidRPr="00993ADF">
              <w:lastRenderedPageBreak/>
              <w:t>стоянки для транспортных средств</w:t>
            </w:r>
          </w:p>
        </w:tc>
      </w:tr>
      <w:tr w:rsidR="00993ADF" w:rsidRPr="00993ADF">
        <w:tc>
          <w:tcPr>
            <w:tcW w:w="567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lastRenderedPageBreak/>
              <w:t>65.</w:t>
            </w:r>
          </w:p>
        </w:tc>
        <w:tc>
          <w:tcPr>
            <w:tcW w:w="6236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2268" w:type="dxa"/>
          </w:tcPr>
          <w:p w:rsidR="00993ADF" w:rsidRPr="00993ADF" w:rsidRDefault="00993ADF">
            <w:pPr>
              <w:pStyle w:val="ConsPlusNormal"/>
              <w:jc w:val="center"/>
            </w:pPr>
            <w:r w:rsidRPr="00993ADF">
              <w:t>65000</w:t>
            </w:r>
          </w:p>
        </w:tc>
      </w:tr>
      <w:tr w:rsidR="00993ADF" w:rsidRPr="00993ADF">
        <w:tc>
          <w:tcPr>
            <w:tcW w:w="567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66.</w:t>
            </w:r>
          </w:p>
        </w:tc>
        <w:tc>
          <w:tcPr>
            <w:tcW w:w="6236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Услуги по уходу за домашними животными</w:t>
            </w:r>
          </w:p>
        </w:tc>
        <w:tc>
          <w:tcPr>
            <w:tcW w:w="2268" w:type="dxa"/>
          </w:tcPr>
          <w:p w:rsidR="00993ADF" w:rsidRPr="00993ADF" w:rsidRDefault="00993ADF">
            <w:pPr>
              <w:pStyle w:val="ConsPlusNormal"/>
              <w:jc w:val="center"/>
            </w:pPr>
            <w:r w:rsidRPr="00993ADF">
              <w:t>65000</w:t>
            </w:r>
          </w:p>
        </w:tc>
      </w:tr>
      <w:tr w:rsidR="00993ADF" w:rsidRPr="00993ADF">
        <w:tc>
          <w:tcPr>
            <w:tcW w:w="567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67.</w:t>
            </w:r>
          </w:p>
        </w:tc>
        <w:tc>
          <w:tcPr>
            <w:tcW w:w="6236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2268" w:type="dxa"/>
          </w:tcPr>
          <w:p w:rsidR="00993ADF" w:rsidRPr="00993ADF" w:rsidRDefault="00993ADF">
            <w:pPr>
              <w:pStyle w:val="ConsPlusNormal"/>
              <w:jc w:val="center"/>
            </w:pPr>
            <w:r w:rsidRPr="00993ADF">
              <w:t>65000</w:t>
            </w:r>
          </w:p>
        </w:tc>
      </w:tr>
      <w:tr w:rsidR="00993ADF" w:rsidRPr="00993ADF">
        <w:tc>
          <w:tcPr>
            <w:tcW w:w="567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68.</w:t>
            </w:r>
          </w:p>
        </w:tc>
        <w:tc>
          <w:tcPr>
            <w:tcW w:w="6236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Услуги по изготовлению валяной обуви</w:t>
            </w:r>
          </w:p>
        </w:tc>
        <w:tc>
          <w:tcPr>
            <w:tcW w:w="2268" w:type="dxa"/>
          </w:tcPr>
          <w:p w:rsidR="00993ADF" w:rsidRPr="00993ADF" w:rsidRDefault="00993ADF">
            <w:pPr>
              <w:pStyle w:val="ConsPlusNormal"/>
              <w:jc w:val="center"/>
            </w:pPr>
            <w:r w:rsidRPr="00993ADF">
              <w:t>65000</w:t>
            </w:r>
          </w:p>
        </w:tc>
      </w:tr>
      <w:tr w:rsidR="00993ADF" w:rsidRPr="00993ADF">
        <w:tc>
          <w:tcPr>
            <w:tcW w:w="567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69.</w:t>
            </w:r>
          </w:p>
        </w:tc>
        <w:tc>
          <w:tcPr>
            <w:tcW w:w="6236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2268" w:type="dxa"/>
          </w:tcPr>
          <w:p w:rsidR="00993ADF" w:rsidRPr="00993ADF" w:rsidRDefault="00993ADF">
            <w:pPr>
              <w:pStyle w:val="ConsPlusNormal"/>
              <w:jc w:val="center"/>
            </w:pPr>
            <w:r w:rsidRPr="00993ADF">
              <w:t>65000</w:t>
            </w:r>
          </w:p>
        </w:tc>
      </w:tr>
      <w:tr w:rsidR="00993ADF" w:rsidRPr="00993ADF">
        <w:tc>
          <w:tcPr>
            <w:tcW w:w="567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70.</w:t>
            </w:r>
          </w:p>
        </w:tc>
        <w:tc>
          <w:tcPr>
            <w:tcW w:w="6236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2268" w:type="dxa"/>
          </w:tcPr>
          <w:p w:rsidR="00993ADF" w:rsidRPr="00993ADF" w:rsidRDefault="00993ADF">
            <w:pPr>
              <w:pStyle w:val="ConsPlusNormal"/>
              <w:jc w:val="center"/>
            </w:pPr>
            <w:r w:rsidRPr="00993ADF">
              <w:t>65000</w:t>
            </w:r>
          </w:p>
        </w:tc>
      </w:tr>
      <w:tr w:rsidR="00993ADF" w:rsidRPr="00993ADF">
        <w:tc>
          <w:tcPr>
            <w:tcW w:w="567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71.</w:t>
            </w:r>
          </w:p>
        </w:tc>
        <w:tc>
          <w:tcPr>
            <w:tcW w:w="6236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Изготовление и ремонт деревянных лодок по индивидуальному заказу населения</w:t>
            </w:r>
          </w:p>
        </w:tc>
        <w:tc>
          <w:tcPr>
            <w:tcW w:w="2268" w:type="dxa"/>
          </w:tcPr>
          <w:p w:rsidR="00993ADF" w:rsidRPr="00993ADF" w:rsidRDefault="00993ADF">
            <w:pPr>
              <w:pStyle w:val="ConsPlusNormal"/>
              <w:jc w:val="center"/>
            </w:pPr>
            <w:r w:rsidRPr="00993ADF">
              <w:t>65000</w:t>
            </w:r>
          </w:p>
        </w:tc>
      </w:tr>
      <w:tr w:rsidR="00993ADF" w:rsidRPr="00993ADF">
        <w:tc>
          <w:tcPr>
            <w:tcW w:w="567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72.</w:t>
            </w:r>
          </w:p>
        </w:tc>
        <w:tc>
          <w:tcPr>
            <w:tcW w:w="6236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Ремонт игрушек и подобных им изделий</w:t>
            </w:r>
          </w:p>
        </w:tc>
        <w:tc>
          <w:tcPr>
            <w:tcW w:w="2268" w:type="dxa"/>
          </w:tcPr>
          <w:p w:rsidR="00993ADF" w:rsidRPr="00993ADF" w:rsidRDefault="00993ADF">
            <w:pPr>
              <w:pStyle w:val="ConsPlusNormal"/>
              <w:jc w:val="center"/>
            </w:pPr>
            <w:r w:rsidRPr="00993ADF">
              <w:t>65000</w:t>
            </w:r>
          </w:p>
        </w:tc>
      </w:tr>
      <w:tr w:rsidR="00993ADF" w:rsidRPr="00993ADF">
        <w:tc>
          <w:tcPr>
            <w:tcW w:w="567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73.</w:t>
            </w:r>
          </w:p>
        </w:tc>
        <w:tc>
          <w:tcPr>
            <w:tcW w:w="6236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Ремонт спортивного и туристического оборудования</w:t>
            </w:r>
          </w:p>
        </w:tc>
        <w:tc>
          <w:tcPr>
            <w:tcW w:w="2268" w:type="dxa"/>
          </w:tcPr>
          <w:p w:rsidR="00993ADF" w:rsidRPr="00993ADF" w:rsidRDefault="00993ADF">
            <w:pPr>
              <w:pStyle w:val="ConsPlusNormal"/>
              <w:jc w:val="center"/>
            </w:pPr>
            <w:r w:rsidRPr="00993ADF">
              <w:t>65000</w:t>
            </w:r>
          </w:p>
        </w:tc>
      </w:tr>
      <w:tr w:rsidR="00993ADF" w:rsidRPr="00993ADF">
        <w:tc>
          <w:tcPr>
            <w:tcW w:w="567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74.</w:t>
            </w:r>
          </w:p>
        </w:tc>
        <w:tc>
          <w:tcPr>
            <w:tcW w:w="6236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Услуги по вспашке огородов по индивидуальному заказу населения</w:t>
            </w:r>
          </w:p>
        </w:tc>
        <w:tc>
          <w:tcPr>
            <w:tcW w:w="2268" w:type="dxa"/>
          </w:tcPr>
          <w:p w:rsidR="00993ADF" w:rsidRPr="00993ADF" w:rsidRDefault="00993ADF">
            <w:pPr>
              <w:pStyle w:val="ConsPlusNormal"/>
              <w:jc w:val="center"/>
            </w:pPr>
            <w:r w:rsidRPr="00993ADF">
              <w:t>65000</w:t>
            </w:r>
          </w:p>
        </w:tc>
      </w:tr>
      <w:tr w:rsidR="00993ADF" w:rsidRPr="00993ADF">
        <w:tc>
          <w:tcPr>
            <w:tcW w:w="567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75.</w:t>
            </w:r>
          </w:p>
        </w:tc>
        <w:tc>
          <w:tcPr>
            <w:tcW w:w="6236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Услуги по распиловке дров по индивидуальному заказу населения</w:t>
            </w:r>
          </w:p>
        </w:tc>
        <w:tc>
          <w:tcPr>
            <w:tcW w:w="2268" w:type="dxa"/>
          </w:tcPr>
          <w:p w:rsidR="00993ADF" w:rsidRPr="00993ADF" w:rsidRDefault="00993ADF">
            <w:pPr>
              <w:pStyle w:val="ConsPlusNormal"/>
              <w:jc w:val="center"/>
            </w:pPr>
            <w:r w:rsidRPr="00993ADF">
              <w:t>65000</w:t>
            </w:r>
          </w:p>
        </w:tc>
      </w:tr>
      <w:tr w:rsidR="00993ADF" w:rsidRPr="00993ADF">
        <w:tc>
          <w:tcPr>
            <w:tcW w:w="567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76.</w:t>
            </w:r>
          </w:p>
        </w:tc>
        <w:tc>
          <w:tcPr>
            <w:tcW w:w="6236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Сборка и ремонт очков</w:t>
            </w:r>
          </w:p>
        </w:tc>
        <w:tc>
          <w:tcPr>
            <w:tcW w:w="2268" w:type="dxa"/>
          </w:tcPr>
          <w:p w:rsidR="00993ADF" w:rsidRPr="00993ADF" w:rsidRDefault="00993ADF">
            <w:pPr>
              <w:pStyle w:val="ConsPlusNormal"/>
              <w:jc w:val="center"/>
            </w:pPr>
            <w:r w:rsidRPr="00993ADF">
              <w:t>65000</w:t>
            </w:r>
          </w:p>
        </w:tc>
      </w:tr>
      <w:tr w:rsidR="00993ADF" w:rsidRPr="00993ADF">
        <w:tc>
          <w:tcPr>
            <w:tcW w:w="567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77.</w:t>
            </w:r>
          </w:p>
        </w:tc>
        <w:tc>
          <w:tcPr>
            <w:tcW w:w="6236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268" w:type="dxa"/>
          </w:tcPr>
          <w:p w:rsidR="00993ADF" w:rsidRPr="00993ADF" w:rsidRDefault="00993ADF">
            <w:pPr>
              <w:pStyle w:val="ConsPlusNormal"/>
              <w:jc w:val="center"/>
            </w:pPr>
            <w:r w:rsidRPr="00993ADF">
              <w:t>65000</w:t>
            </w:r>
          </w:p>
        </w:tc>
      </w:tr>
      <w:tr w:rsidR="00993ADF" w:rsidRPr="00993ADF">
        <w:tc>
          <w:tcPr>
            <w:tcW w:w="567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78.</w:t>
            </w:r>
          </w:p>
        </w:tc>
        <w:tc>
          <w:tcPr>
            <w:tcW w:w="6236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Переплетные, брошюровочные, окантовочные, картонажные работы</w:t>
            </w:r>
          </w:p>
        </w:tc>
        <w:tc>
          <w:tcPr>
            <w:tcW w:w="2268" w:type="dxa"/>
          </w:tcPr>
          <w:p w:rsidR="00993ADF" w:rsidRPr="00993ADF" w:rsidRDefault="00993ADF">
            <w:pPr>
              <w:pStyle w:val="ConsPlusNormal"/>
              <w:jc w:val="center"/>
            </w:pPr>
            <w:r w:rsidRPr="00993ADF">
              <w:t>65000</w:t>
            </w:r>
          </w:p>
        </w:tc>
      </w:tr>
      <w:tr w:rsidR="00993ADF" w:rsidRPr="00993ADF">
        <w:tc>
          <w:tcPr>
            <w:tcW w:w="567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>79.</w:t>
            </w:r>
          </w:p>
        </w:tc>
        <w:tc>
          <w:tcPr>
            <w:tcW w:w="6236" w:type="dxa"/>
          </w:tcPr>
          <w:p w:rsidR="00993ADF" w:rsidRPr="00993ADF" w:rsidRDefault="00993ADF">
            <w:pPr>
              <w:pStyle w:val="ConsPlusNormal"/>
              <w:jc w:val="both"/>
            </w:pPr>
            <w:r w:rsidRPr="00993ADF">
              <w:t xml:space="preserve">Услуги по ремонту сифонов и </w:t>
            </w:r>
            <w:proofErr w:type="spellStart"/>
            <w:r w:rsidRPr="00993ADF">
              <w:t>автосифонов</w:t>
            </w:r>
            <w:proofErr w:type="spellEnd"/>
            <w:r w:rsidRPr="00993ADF">
              <w:t>, в том числе зарядка газовых баллончиков для сифонов</w:t>
            </w:r>
          </w:p>
        </w:tc>
        <w:tc>
          <w:tcPr>
            <w:tcW w:w="2268" w:type="dxa"/>
          </w:tcPr>
          <w:p w:rsidR="00993ADF" w:rsidRPr="00993ADF" w:rsidRDefault="00993ADF">
            <w:pPr>
              <w:pStyle w:val="ConsPlusNormal"/>
              <w:jc w:val="center"/>
            </w:pPr>
            <w:r w:rsidRPr="00993ADF">
              <w:t>65000</w:t>
            </w:r>
          </w:p>
        </w:tc>
      </w:tr>
    </w:tbl>
    <w:p w:rsidR="00993ADF" w:rsidRPr="00993ADF" w:rsidRDefault="00993ADF">
      <w:pPr>
        <w:pStyle w:val="ConsPlusNormal"/>
        <w:jc w:val="right"/>
      </w:pPr>
      <w:r w:rsidRPr="00993ADF">
        <w:t>";</w:t>
      </w:r>
    </w:p>
    <w:p w:rsidR="00993ADF" w:rsidRPr="00993ADF" w:rsidRDefault="00993ADF">
      <w:pPr>
        <w:pStyle w:val="ConsPlusNormal"/>
        <w:jc w:val="right"/>
      </w:pPr>
    </w:p>
    <w:p w:rsidR="00993ADF" w:rsidRPr="00993ADF" w:rsidRDefault="00993ADF">
      <w:pPr>
        <w:pStyle w:val="ConsPlusNormal"/>
        <w:ind w:firstLine="540"/>
        <w:jc w:val="both"/>
      </w:pPr>
      <w:r w:rsidRPr="00993ADF">
        <w:t>2) статью 2.1 изложить в следующей редакции: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"Статья 2.1. Особенности определения размера налоговой ставки для отдельных категорий налогоплательщиков - индивидуальных предпринимателей</w:t>
      </w:r>
    </w:p>
    <w:p w:rsidR="00993ADF" w:rsidRPr="00993ADF" w:rsidRDefault="00993ADF">
      <w:pPr>
        <w:pStyle w:val="ConsPlusNormal"/>
        <w:jc w:val="both"/>
      </w:pPr>
    </w:p>
    <w:p w:rsidR="00993ADF" w:rsidRPr="00993ADF" w:rsidRDefault="00993ADF">
      <w:pPr>
        <w:pStyle w:val="ConsPlusNormal"/>
        <w:ind w:firstLine="540"/>
        <w:jc w:val="both"/>
      </w:pPr>
      <w:proofErr w:type="gramStart"/>
      <w:r w:rsidRPr="00993ADF">
        <w:t>Установить налоговую ставку по налогу, взимаемому в связи с применением патентной системы налогообложения, в размере 0 процентов для налогоплательщиков - индивидуальных предпринимателей, впервые зарегистрированных после вступления в силу Закона Ивановской области от 10.11.2015 N 118-ОЗ "О внесении изменений в Закон Ивановской области "О введении патентной системы налогообложения на территории Ивановской области" и осуществляющих следующие виды предпринимательской деятельности:</w:t>
      </w:r>
      <w:proofErr w:type="gramEnd"/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lastRenderedPageBreak/>
        <w:t>1) 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2) ремонт, чистка, окраска и пошив обуви;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3) изготовление и ремонт металлической галантереи, ключей, номерных знаков, указателей улиц;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4) 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5) услуги по производству монтажных, электромонтажных, санитарно-технических и сварочных работ;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6) услуги в сфере дошкольного образования и дополнительного образования детей и взрослых;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7) услуги по присмотру и уходу за детьми и больными;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8) деятельность ветеринарная;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9) изготовление изделий народных художественных промыслов;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10) 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11) производство и реставрация ковров и ковровых изделий;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12) проведение занятий по физической культуре и спорту;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proofErr w:type="gramStart"/>
      <w:r w:rsidRPr="00993ADF">
        <w:t>13) услуги, связанные со сбытом сельскохозяйственной продукции (хранение, сортировка, сушка, мойка, расфасовка, упаковка и транспортировка);</w:t>
      </w:r>
      <w:proofErr w:type="gramEnd"/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14) услуги, связанные с обслуживанием сельскохозяйственного производства (механизированные, агрохимические, мелиоративные, транспортные работы);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15) занятие медицинской деятельностью или фармацевтической деятельностью лицом, имеющим лицензию на указанные виды деятельности;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16) услуги экскурсионные туристические;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17) оказание услуг по забою и транспортировке скота;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18) производство кожи и изделий из кожи;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 xml:space="preserve">19) сбор и заготовка пищевых лесных ресурсов, </w:t>
      </w:r>
      <w:proofErr w:type="spellStart"/>
      <w:r w:rsidRPr="00993ADF">
        <w:t>недревесных</w:t>
      </w:r>
      <w:proofErr w:type="spellEnd"/>
      <w:r w:rsidRPr="00993ADF">
        <w:t xml:space="preserve"> лесных ресурсов и лекарственных растений;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20) переработка и консервирование фруктов и овощей;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21) производство молочной продукции;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22) растениеводство, услуги в области растениеводства;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23) производство хлебобулочных и мучных кондитерских изделий;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lastRenderedPageBreak/>
        <w:t>24) рыболовство и рыбоводство, рыболовство любительское и спортивное;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25) лесоводство и прочая лесохозяйственная деятельность;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26) деятельность по письменному и устному переводу;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27) деятельность по уходу за престарелыми и инвалидами;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28) сбор, обработка и утилизация отходов, а также обработка вторичного сырья;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29) резка, обработка и отделка камня для памятников;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 xml:space="preserve">30) 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</w:r>
      <w:proofErr w:type="spellStart"/>
      <w:r w:rsidRPr="00993ADF">
        <w:t>web</w:t>
      </w:r>
      <w:proofErr w:type="spellEnd"/>
      <w:r w:rsidRPr="00993ADF">
        <w:t>-страниц, включая их адаптацию и модификацию;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31) ремонт компьютеров и коммуникационного оборудования;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32) помол зерна, производство муки и крупы из зерен пшеницы, ржи, овса, кукурузы или прочих хлебных злаков;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33) услуги по уходу за домашними животными;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34) изготовление и ремонт бондарной посуды и гончарных изделий по индивидуальному заказу населения;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35) услуги по изготовлению валяной обуви;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36) услуги по изготовлению сельскохозяйственного инвентаря из материала заказчика по индивидуальному заказу населения;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37) граверные работы по металлу, стеклу, фарфору, дереву, керамике, кроме ювелирных изделий по индивидуальному заказу населения;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38) изготовление и ремонт деревянных лодок по индивидуальному заказу населения;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39) ремонт игрушек и подобных им изделий;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40) ремонт спортивного и туристического оборудования;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41) услуги по вспашке огородов по индивидуальному заказу населения;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42) услуги по распиловке дров по индивидуальному заказу населения;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43) сборка и ремонт очков;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44) изготовление и печатание визитных карточек и пригласительных билетов на семейные торжества;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45) переплетные, брошюровочные, окантовочные, картонажные работы;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 xml:space="preserve">46) услуги по ремонту сифонов и </w:t>
      </w:r>
      <w:proofErr w:type="spellStart"/>
      <w:r w:rsidRPr="00993ADF">
        <w:t>автосифонов</w:t>
      </w:r>
      <w:proofErr w:type="spellEnd"/>
      <w:r w:rsidRPr="00993ADF">
        <w:t>, в том числе зарядка газовых баллончиков для сифонов.</w:t>
      </w:r>
    </w:p>
    <w:p w:rsidR="00993ADF" w:rsidRPr="00993ADF" w:rsidRDefault="00993ADF">
      <w:pPr>
        <w:pStyle w:val="ConsPlusNormal"/>
        <w:spacing w:before="220"/>
        <w:ind w:firstLine="540"/>
        <w:jc w:val="both"/>
      </w:pPr>
      <w:r w:rsidRPr="00993ADF">
        <w:t>Налогоплательщики - индивидуальные предприниматели, указанные в настоящей статье, вправе применять налоговую ставку в размере 0 процентов со дня их государственной регистрации в качестве индивидуальных предпринимателей непрерывно не более двух налоговых периодов в пределах двух календарных лет</w:t>
      </w:r>
      <w:proofErr w:type="gramStart"/>
      <w:r w:rsidRPr="00993ADF">
        <w:t>.".</w:t>
      </w:r>
      <w:proofErr w:type="gramEnd"/>
    </w:p>
    <w:p w:rsidR="00993ADF" w:rsidRPr="00993ADF" w:rsidRDefault="00993ADF">
      <w:pPr>
        <w:pStyle w:val="ConsPlusNormal"/>
        <w:ind w:firstLine="540"/>
        <w:jc w:val="both"/>
      </w:pPr>
    </w:p>
    <w:p w:rsidR="00993ADF" w:rsidRPr="00993ADF" w:rsidRDefault="00993ADF">
      <w:pPr>
        <w:pStyle w:val="ConsPlusTitle"/>
        <w:ind w:firstLine="540"/>
        <w:jc w:val="both"/>
        <w:outlineLvl w:val="0"/>
      </w:pPr>
      <w:r w:rsidRPr="00993ADF">
        <w:t>Статья 2</w:t>
      </w:r>
    </w:p>
    <w:p w:rsidR="00993ADF" w:rsidRPr="00993ADF" w:rsidRDefault="00993ADF">
      <w:pPr>
        <w:pStyle w:val="ConsPlusNormal"/>
        <w:ind w:firstLine="540"/>
        <w:jc w:val="both"/>
      </w:pPr>
    </w:p>
    <w:p w:rsidR="00993ADF" w:rsidRPr="00993ADF" w:rsidRDefault="00993ADF">
      <w:pPr>
        <w:pStyle w:val="ConsPlusNormal"/>
        <w:ind w:firstLine="540"/>
        <w:jc w:val="both"/>
      </w:pPr>
      <w:r w:rsidRPr="00993ADF">
        <w:t>Настоящий Закон вступает в силу с 01.01.2021.</w:t>
      </w:r>
    </w:p>
    <w:p w:rsidR="00993ADF" w:rsidRPr="00993ADF" w:rsidRDefault="00993ADF">
      <w:pPr>
        <w:pStyle w:val="ConsPlusNormal"/>
        <w:ind w:firstLine="540"/>
        <w:jc w:val="both"/>
      </w:pPr>
    </w:p>
    <w:p w:rsidR="00993ADF" w:rsidRPr="00993ADF" w:rsidRDefault="00993ADF">
      <w:pPr>
        <w:pStyle w:val="ConsPlusNormal"/>
        <w:jc w:val="right"/>
      </w:pPr>
      <w:r w:rsidRPr="00993ADF">
        <w:t>Губернатор Ивановской области</w:t>
      </w:r>
    </w:p>
    <w:p w:rsidR="00993ADF" w:rsidRPr="00993ADF" w:rsidRDefault="00993ADF">
      <w:pPr>
        <w:pStyle w:val="ConsPlusNormal"/>
        <w:jc w:val="right"/>
      </w:pPr>
      <w:r w:rsidRPr="00993ADF">
        <w:t>С.С.ВОСКРЕСЕНСКИЙ</w:t>
      </w:r>
    </w:p>
    <w:p w:rsidR="00993ADF" w:rsidRPr="00993ADF" w:rsidRDefault="00993ADF">
      <w:pPr>
        <w:pStyle w:val="ConsPlusNormal"/>
      </w:pPr>
      <w:r w:rsidRPr="00993ADF">
        <w:t>г. Иваново</w:t>
      </w:r>
    </w:p>
    <w:p w:rsidR="00993ADF" w:rsidRPr="00993ADF" w:rsidRDefault="00993ADF">
      <w:pPr>
        <w:pStyle w:val="ConsPlusNormal"/>
        <w:spacing w:before="220"/>
      </w:pPr>
      <w:r w:rsidRPr="00993ADF">
        <w:t>21 декабря 2020 года</w:t>
      </w:r>
    </w:p>
    <w:p w:rsidR="00993ADF" w:rsidRPr="00993ADF" w:rsidRDefault="00993ADF">
      <w:pPr>
        <w:pStyle w:val="ConsPlusNormal"/>
        <w:spacing w:before="220"/>
      </w:pPr>
      <w:r w:rsidRPr="00993ADF">
        <w:t>N 84-ОЗ</w:t>
      </w:r>
    </w:p>
    <w:p w:rsidR="00993ADF" w:rsidRPr="00993ADF" w:rsidRDefault="00993ADF">
      <w:pPr>
        <w:pStyle w:val="ConsPlusNormal"/>
        <w:jc w:val="both"/>
      </w:pPr>
    </w:p>
    <w:p w:rsidR="00993ADF" w:rsidRPr="00993ADF" w:rsidRDefault="00993ADF">
      <w:pPr>
        <w:pStyle w:val="ConsPlusNormal"/>
        <w:jc w:val="both"/>
      </w:pPr>
    </w:p>
    <w:p w:rsidR="00993ADF" w:rsidRPr="00993ADF" w:rsidRDefault="00993A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7604" w:rsidRPr="00993ADF" w:rsidRDefault="00777604"/>
    <w:sectPr w:rsidR="00777604" w:rsidRPr="00993ADF" w:rsidSect="00C21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DF"/>
    <w:rsid w:val="00777604"/>
    <w:rsid w:val="0099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A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3A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3A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3A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3A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3A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3700-01-772</cp:lastModifiedBy>
  <cp:revision>1</cp:revision>
  <dcterms:created xsi:type="dcterms:W3CDTF">2020-12-24T07:09:00Z</dcterms:created>
  <dcterms:modified xsi:type="dcterms:W3CDTF">2020-12-24T07:13:00Z</dcterms:modified>
</cp:coreProperties>
</file>