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520956EE" w:rsidR="001B1A8D" w:rsidRPr="005914E7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Ивановской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5CAA2865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212BDE">
        <w:rPr>
          <w:rFonts w:ascii="Times New Roman" w:hAnsi="Times New Roman" w:cs="Times New Roman"/>
          <w:b/>
          <w:sz w:val="28"/>
          <w:szCs w:val="28"/>
        </w:rPr>
        <w:t>власти в 2021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E4F308A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350B8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43EB7">
        <w:rPr>
          <w:rFonts w:ascii="Times New Roman" w:hAnsi="Times New Roman" w:cs="Times New Roman"/>
          <w:sz w:val="28"/>
          <w:szCs w:val="28"/>
        </w:rPr>
        <w:t>У</w:t>
      </w:r>
      <w:r w:rsidR="00C83AA7" w:rsidRPr="00350B80">
        <w:rPr>
          <w:rFonts w:ascii="Times New Roman" w:hAnsi="Times New Roman" w:cs="Times New Roman"/>
          <w:sz w:val="28"/>
          <w:szCs w:val="28"/>
        </w:rPr>
        <w:t>ФНС России</w:t>
      </w:r>
      <w:r w:rsidR="00043EB7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="00C83AA7" w:rsidRPr="00350B80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043EB7">
        <w:rPr>
          <w:rFonts w:ascii="Times New Roman" w:hAnsi="Times New Roman" w:cs="Times New Roman"/>
          <w:sz w:val="28"/>
          <w:szCs w:val="28"/>
        </w:rPr>
        <w:t xml:space="preserve">от </w:t>
      </w:r>
      <w:r w:rsidR="00043EB7" w:rsidRPr="00043EB7">
        <w:rPr>
          <w:rFonts w:ascii="Times New Roman" w:hAnsi="Times New Roman" w:cs="Times New Roman"/>
          <w:sz w:val="28"/>
          <w:szCs w:val="28"/>
        </w:rPr>
        <w:t>23.03.2021</w:t>
      </w:r>
      <w:r w:rsidR="00C83AA7" w:rsidRPr="00043EB7">
        <w:rPr>
          <w:rFonts w:ascii="Times New Roman" w:hAnsi="Times New Roman" w:cs="Times New Roman"/>
          <w:sz w:val="28"/>
          <w:szCs w:val="28"/>
        </w:rPr>
        <w:t xml:space="preserve"> № </w:t>
      </w:r>
      <w:r w:rsidR="00350B80" w:rsidRPr="00043EB7">
        <w:rPr>
          <w:rFonts w:ascii="Times New Roman" w:hAnsi="Times New Roman" w:cs="Times New Roman"/>
          <w:sz w:val="28"/>
          <w:szCs w:val="28"/>
        </w:rPr>
        <w:t>11-06</w:t>
      </w:r>
      <w:r w:rsidR="00C83AA7" w:rsidRPr="00043EB7">
        <w:rPr>
          <w:rFonts w:ascii="Times New Roman" w:hAnsi="Times New Roman" w:cs="Times New Roman"/>
          <w:sz w:val="28"/>
          <w:szCs w:val="28"/>
        </w:rPr>
        <w:t>/</w:t>
      </w:r>
      <w:r w:rsidR="00043EB7" w:rsidRPr="00043EB7">
        <w:rPr>
          <w:rFonts w:ascii="Times New Roman" w:hAnsi="Times New Roman" w:cs="Times New Roman"/>
          <w:sz w:val="28"/>
          <w:szCs w:val="28"/>
        </w:rPr>
        <w:t>045</w:t>
      </w:r>
      <w:r w:rsidR="00C83AA7" w:rsidRPr="00043EB7">
        <w:rPr>
          <w:rFonts w:ascii="Times New Roman" w:hAnsi="Times New Roman" w:cs="Times New Roman"/>
          <w:sz w:val="28"/>
          <w:szCs w:val="28"/>
        </w:rPr>
        <w:t>@</w:t>
      </w:r>
      <w:r w:rsidR="00C83AA7" w:rsidRPr="00212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350B80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</w:t>
      </w:r>
      <w:r w:rsidR="00212BDE">
        <w:rPr>
          <w:rFonts w:ascii="Times New Roman" w:hAnsi="Times New Roman" w:cs="Times New Roman"/>
          <w:sz w:val="28"/>
          <w:szCs w:val="28"/>
        </w:rPr>
        <w:t>тельной власти на 2021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3203A741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350B80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="003D20A3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8C568A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0B63D45A" w:rsidR="008737DC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C41FB9">
        <w:rPr>
          <w:rFonts w:ascii="Times New Roman" w:hAnsi="Times New Roman" w:cs="Times New Roman"/>
          <w:sz w:val="28"/>
          <w:szCs w:val="28"/>
        </w:rPr>
        <w:t xml:space="preserve"> ФНС </w:t>
      </w:r>
      <w:proofErr w:type="gramStart"/>
      <w:r w:rsidR="0073054B" w:rsidRPr="00C41FB9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73054B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3D20A3">
        <w:rPr>
          <w:rFonts w:ascii="Times New Roman" w:hAnsi="Times New Roman" w:cs="Times New Roman"/>
          <w:sz w:val="28"/>
          <w:szCs w:val="28"/>
        </w:rPr>
        <w:t xml:space="preserve">а информационно-телекоммуникационной сети «Интернет» (далее – сайт ФНС России)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Ивановской области в соответствии с требованиями Федерального закона от 09.02.2009 №8-ФЗ. </w:t>
      </w:r>
    </w:p>
    <w:p w14:paraId="42ED9BD3" w14:textId="077ABE18" w:rsidR="00AB42CB" w:rsidRDefault="00212BDE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2021</w:t>
      </w:r>
      <w:r w:rsidR="00AB42CB">
        <w:rPr>
          <w:rFonts w:ascii="Times New Roman" w:hAnsi="Times New Roman" w:cs="Times New Roman"/>
          <w:sz w:val="28"/>
          <w:szCs w:val="28"/>
        </w:rPr>
        <w:t xml:space="preserve"> году на официальном сайте ФНС России УФНС размещено </w:t>
      </w:r>
      <w:r w:rsidR="00E1341D" w:rsidRPr="00C7644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7644A" w:rsidRPr="00C7644A">
        <w:rPr>
          <w:rFonts w:ascii="Times New Roman" w:hAnsi="Times New Roman" w:cs="Times New Roman"/>
          <w:sz w:val="28"/>
          <w:szCs w:val="28"/>
        </w:rPr>
        <w:t>5</w:t>
      </w:r>
      <w:r w:rsidR="00E1341D" w:rsidRPr="00C7644A">
        <w:rPr>
          <w:rFonts w:ascii="Times New Roman" w:hAnsi="Times New Roman" w:cs="Times New Roman"/>
          <w:sz w:val="28"/>
          <w:szCs w:val="28"/>
        </w:rPr>
        <w:t>00</w:t>
      </w:r>
      <w:r w:rsidR="00AB42CB" w:rsidRPr="00C7644A">
        <w:rPr>
          <w:rFonts w:ascii="Times New Roman" w:hAnsi="Times New Roman" w:cs="Times New Roman"/>
          <w:sz w:val="28"/>
          <w:szCs w:val="28"/>
        </w:rPr>
        <w:t xml:space="preserve"> </w:t>
      </w:r>
      <w:r w:rsidR="00AB42CB"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 по наиболее актуальным вопросам налогового администрирования, статистической информации</w:t>
      </w:r>
      <w:r w:rsidR="007C6E6C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>
        <w:rPr>
          <w:rFonts w:ascii="Times New Roman" w:hAnsi="Times New Roman" w:cs="Times New Roman"/>
          <w:sz w:val="28"/>
          <w:szCs w:val="28"/>
        </w:rPr>
        <w:t xml:space="preserve">, информации о результатах работы по досудебному урегулированию налоговых споров, </w:t>
      </w:r>
      <w:r w:rsidR="002C781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3A272B">
        <w:rPr>
          <w:rFonts w:ascii="Times New Roman" w:hAnsi="Times New Roman" w:cs="Times New Roman"/>
          <w:sz w:val="28"/>
          <w:szCs w:val="28"/>
        </w:rPr>
        <w:t xml:space="preserve"> и Общественного совета</w:t>
      </w:r>
      <w:r w:rsidR="002C781F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19074FB2" w:rsidR="003A272B" w:rsidRDefault="00FC72C6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C72C6">
        <w:rPr>
          <w:rFonts w:ascii="Times New Roman" w:hAnsi="Times New Roman" w:cs="Times New Roman"/>
          <w:sz w:val="28"/>
          <w:szCs w:val="28"/>
        </w:rPr>
        <w:t xml:space="preserve"> соответствии с Порядком организации и проведения информационных кампаний для налогоплательщиков в территориальны</w:t>
      </w:r>
      <w:r w:rsidR="007C6E6C">
        <w:rPr>
          <w:rFonts w:ascii="Times New Roman" w:hAnsi="Times New Roman" w:cs="Times New Roman"/>
          <w:sz w:val="28"/>
          <w:szCs w:val="28"/>
        </w:rPr>
        <w:t>х налоговых органах</w:t>
      </w:r>
      <w:r w:rsidRPr="00FC72C6">
        <w:rPr>
          <w:rFonts w:ascii="Times New Roman" w:hAnsi="Times New Roman" w:cs="Times New Roman"/>
          <w:sz w:val="28"/>
          <w:szCs w:val="28"/>
        </w:rPr>
        <w:t>, утвержденных приказом ФНС России от 11.05.2016 года №СА-7-17/320@</w:t>
      </w:r>
      <w:r>
        <w:rPr>
          <w:sz w:val="26"/>
          <w:szCs w:val="26"/>
        </w:rPr>
        <w:t xml:space="preserve"> </w:t>
      </w:r>
      <w:r w:rsidRPr="00FC72C6">
        <w:rPr>
          <w:rFonts w:ascii="Times New Roman" w:hAnsi="Times New Roman" w:cs="Times New Roman"/>
          <w:sz w:val="28"/>
          <w:szCs w:val="28"/>
        </w:rPr>
        <w:t>У</w:t>
      </w:r>
      <w:r w:rsidR="0039540D"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ФНС </w:t>
      </w:r>
      <w:r w:rsidR="00212BDE">
        <w:rPr>
          <w:rFonts w:ascii="Times New Roman" w:hAnsi="Times New Roman" w:cs="Times New Roman"/>
          <w:sz w:val="28"/>
          <w:szCs w:val="28"/>
          <w:lang w:eastAsia="ru-RU"/>
        </w:rPr>
        <w:t>в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372939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  <w:proofErr w:type="gramEnd"/>
    </w:p>
    <w:p w14:paraId="7E3DD974" w14:textId="23010DDE" w:rsidR="007C6E6C" w:rsidRDefault="00E1341D" w:rsidP="007C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272B">
        <w:rPr>
          <w:rFonts w:ascii="Times New Roman" w:hAnsi="Times New Roman" w:cs="Times New Roman"/>
          <w:sz w:val="28"/>
          <w:szCs w:val="28"/>
          <w:lang w:eastAsia="ru-RU"/>
        </w:rPr>
        <w:t>публичного информирования граждан УФНС и территориальными налоговыми органами в течение 20</w:t>
      </w:r>
      <w:r w:rsidR="00212BD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A272B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разработаны и доведены до налогоплательщиков региона</w:t>
      </w:r>
      <w:r w:rsidR="00697ED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97EDE" w:rsidRPr="00C7644A">
        <w:rPr>
          <w:rFonts w:ascii="Times New Roman" w:hAnsi="Times New Roman" w:cs="Times New Roman"/>
          <w:sz w:val="28"/>
          <w:szCs w:val="28"/>
          <w:lang w:eastAsia="ru-RU"/>
        </w:rPr>
        <w:t>5 аудио и видео материалов;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материала в ви</w:t>
      </w:r>
      <w:r w:rsidR="00697EDE" w:rsidRPr="00C7644A">
        <w:rPr>
          <w:rFonts w:ascii="Times New Roman" w:hAnsi="Times New Roman" w:cs="Times New Roman"/>
          <w:sz w:val="28"/>
          <w:szCs w:val="28"/>
          <w:lang w:eastAsia="ru-RU"/>
        </w:rPr>
        <w:t>де листовок, буклетов, плакатов;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региональных и местных печатных СМИ, на радио, телевидении, Интернет-сайтах других ведомств и СМИ размещено более 1</w:t>
      </w:r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600</w:t>
      </w:r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по налоговой тематике.</w:t>
      </w:r>
      <w:proofErr w:type="gramEnd"/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544">
        <w:rPr>
          <w:rFonts w:ascii="Times New Roman" w:hAnsi="Times New Roman" w:cs="Times New Roman"/>
          <w:sz w:val="28"/>
          <w:szCs w:val="28"/>
          <w:lang w:eastAsia="ru-RU"/>
        </w:rPr>
        <w:t>В том числе о</w:t>
      </w:r>
      <w:r w:rsidR="007C6E6C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беспечено участие руководства (представителей УФНС/ИФНС) </w:t>
      </w:r>
      <w:r w:rsidR="007C6E6C" w:rsidRPr="00A445F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445FB" w:rsidRPr="00A445F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7C6E6C" w:rsidRPr="00A445FB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телевизионных </w:t>
      </w:r>
      <w:r w:rsidR="007C6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программах (сюжеты, интервью) и </w:t>
      </w:r>
      <w:proofErr w:type="gramStart"/>
      <w:r w:rsidR="007C6E6C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7C6E6C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</w:t>
      </w:r>
      <w:r w:rsidR="00935544">
        <w:rPr>
          <w:rFonts w:ascii="Times New Roman" w:hAnsi="Times New Roman" w:cs="Times New Roman"/>
          <w:sz w:val="28"/>
          <w:szCs w:val="28"/>
          <w:lang w:eastAsia="ru-RU"/>
        </w:rPr>
        <w:t xml:space="preserve">ности налоговых органов области. </w:t>
      </w:r>
    </w:p>
    <w:p w14:paraId="36DCCAAB" w14:textId="44302FBE" w:rsidR="00AE1792" w:rsidRDefault="00AE1792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Структурными подразделениями УФНС и территориальных налоговых органов по нап</w:t>
      </w:r>
      <w:r w:rsidR="00C7644A">
        <w:rPr>
          <w:rFonts w:ascii="Times New Roman" w:hAnsi="Times New Roman" w:cs="Times New Roman"/>
          <w:sz w:val="28"/>
          <w:szCs w:val="28"/>
          <w:lang w:eastAsia="ru-RU"/>
        </w:rPr>
        <w:t>равлениям деятельности проведен</w:t>
      </w:r>
      <w:r w:rsidR="000D6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241</w:t>
      </w:r>
      <w:r w:rsidR="000D6034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</w:t>
      </w:r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7644A" w:rsidRPr="00C7644A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3A272B" w:rsidRPr="00C76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72B">
        <w:rPr>
          <w:rFonts w:ascii="Times New Roman" w:hAnsi="Times New Roman" w:cs="Times New Roman"/>
          <w:sz w:val="28"/>
          <w:szCs w:val="28"/>
          <w:lang w:eastAsia="ru-RU"/>
        </w:rPr>
        <w:t>для налогоплательщиков</w:t>
      </w:r>
      <w:r w:rsidR="000D603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EDDA29" w14:textId="66E9BC66" w:rsidR="00F12370" w:rsidRPr="00F12370" w:rsidRDefault="00F12370" w:rsidP="00F1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2370">
        <w:rPr>
          <w:rFonts w:ascii="Times New Roman" w:hAnsi="Times New Roman" w:cs="Times New Roman"/>
          <w:sz w:val="28"/>
          <w:szCs w:val="28"/>
          <w:lang w:eastAsia="ru-RU"/>
        </w:rPr>
        <w:t>Также 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 13(2) УФНС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1237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установленным </w:t>
      </w:r>
      <w:r w:rsidR="00357E40">
        <w:rPr>
          <w:rFonts w:ascii="Times New Roman" w:hAnsi="Times New Roman" w:cs="Times New Roman"/>
          <w:sz w:val="28"/>
          <w:szCs w:val="28"/>
          <w:lang w:eastAsia="ru-RU"/>
        </w:rPr>
        <w:t>планом-</w:t>
      </w:r>
      <w:r w:rsidRPr="00F12370">
        <w:rPr>
          <w:rFonts w:ascii="Times New Roman" w:hAnsi="Times New Roman" w:cs="Times New Roman"/>
          <w:sz w:val="28"/>
          <w:szCs w:val="28"/>
          <w:lang w:eastAsia="ru-RU"/>
        </w:rPr>
        <w:t xml:space="preserve">графиком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212BD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год, </w:t>
      </w:r>
      <w:r w:rsidRPr="00F12370">
        <w:rPr>
          <w:rFonts w:ascii="Times New Roman" w:hAnsi="Times New Roman" w:cs="Times New Roman"/>
          <w:sz w:val="28"/>
          <w:szCs w:val="28"/>
          <w:lang w:eastAsia="ru-RU"/>
        </w:rPr>
        <w:t>организовано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проведено</w:t>
      </w:r>
      <w:r w:rsidRPr="00F12370">
        <w:rPr>
          <w:rFonts w:ascii="Times New Roman" w:hAnsi="Times New Roman" w:cs="Times New Roman"/>
          <w:sz w:val="28"/>
          <w:szCs w:val="28"/>
          <w:lang w:eastAsia="ru-RU"/>
        </w:rPr>
        <w:t xml:space="preserve"> 4 публичны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1237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результатам правоприменительной практики и руководств по соблюдению обязательных требований.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того, представители УФНС приняли участие в </w:t>
      </w:r>
      <w:r w:rsidR="00A445F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E40">
        <w:rPr>
          <w:rFonts w:ascii="Times New Roman" w:hAnsi="Times New Roman" w:cs="Times New Roman"/>
          <w:sz w:val="28"/>
          <w:szCs w:val="28"/>
          <w:lang w:eastAsia="ru-RU"/>
        </w:rPr>
        <w:t xml:space="preserve">подобных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публичных мероприятиях, организованных другими органами государственной власти.</w:t>
      </w:r>
    </w:p>
    <w:p w14:paraId="58B56070" w14:textId="7AD7585E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38C4FBEF" w14:textId="15DCEFE0" w:rsidR="00081954" w:rsidRDefault="00CF7E2B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 ФНС России по</w:t>
      </w:r>
      <w:r w:rsidR="00BB5BA9">
        <w:rPr>
          <w:rFonts w:ascii="Times New Roman" w:hAnsi="Times New Roman"/>
          <w:sz w:val="28"/>
          <w:szCs w:val="28"/>
        </w:rPr>
        <w:t xml:space="preserve"> Ивановской области в рамках Соглашения </w:t>
      </w:r>
      <w:r>
        <w:rPr>
          <w:rFonts w:ascii="Times New Roman" w:hAnsi="Times New Roman"/>
          <w:sz w:val="28"/>
          <w:szCs w:val="28"/>
        </w:rPr>
        <w:t>о взаимодействии с уполномоченным многофункциональным центром предоставления государственных и муниципальных услуг</w:t>
      </w:r>
      <w:r w:rsidR="002D7E1A">
        <w:rPr>
          <w:rFonts w:ascii="Times New Roman" w:hAnsi="Times New Roman"/>
          <w:sz w:val="28"/>
          <w:szCs w:val="28"/>
        </w:rPr>
        <w:t xml:space="preserve"> (далее - 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081954">
        <w:rPr>
          <w:rFonts w:ascii="Times New Roman" w:hAnsi="Times New Roman"/>
          <w:sz w:val="28"/>
          <w:szCs w:val="28"/>
        </w:rPr>
        <w:t>осуществлял</w:t>
      </w:r>
      <w:r>
        <w:rPr>
          <w:rFonts w:ascii="Times New Roman" w:hAnsi="Times New Roman"/>
          <w:sz w:val="28"/>
          <w:szCs w:val="28"/>
        </w:rPr>
        <w:t>о информирование и консультационную помощь</w:t>
      </w:r>
      <w:r w:rsidR="0014113B">
        <w:rPr>
          <w:rFonts w:ascii="Times New Roman" w:hAnsi="Times New Roman"/>
          <w:sz w:val="28"/>
          <w:szCs w:val="28"/>
        </w:rPr>
        <w:t xml:space="preserve"> предпринимателям</w:t>
      </w:r>
      <w:r w:rsidR="002D7E1A">
        <w:rPr>
          <w:rFonts w:ascii="Times New Roman" w:hAnsi="Times New Roman"/>
          <w:sz w:val="28"/>
          <w:szCs w:val="28"/>
        </w:rPr>
        <w:t xml:space="preserve"> региона по вопросам, относящимся к компетенции ФНС России в сфере контрольно-надзорной деятельности, с использованием всех возможных ресурсов, сайта и информационных площадок МФЦ, в том числе при организации личного приема</w:t>
      </w:r>
      <w:r w:rsidR="0008195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23F8C245" w14:textId="509E1D01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Инициатива направлена на</w:t>
      </w:r>
      <w:r w:rsidRPr="00E40994">
        <w:rPr>
          <w:rFonts w:ascii="Times New Roman" w:hAnsi="Times New Roman"/>
          <w:sz w:val="28"/>
          <w:szCs w:val="28"/>
        </w:rPr>
        <w:t xml:space="preserve"> </w:t>
      </w:r>
      <w:r w:rsidR="002D7E1A">
        <w:rPr>
          <w:rFonts w:ascii="Times New Roman" w:hAnsi="Times New Roman"/>
          <w:sz w:val="28"/>
          <w:szCs w:val="28"/>
        </w:rPr>
        <w:t>обеспечение повышения доступности для предпринимателей отдельных процессов или процедур в сфере контрольно-надзорной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0B66EDA1" w14:textId="3DA197BA"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127B9C3F" w14:textId="47A62F92" w:rsidR="00F505F7" w:rsidRDefault="00762FA5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FA5">
        <w:rPr>
          <w:rFonts w:ascii="Times New Roman" w:hAnsi="Times New Roman"/>
          <w:sz w:val="28"/>
          <w:szCs w:val="28"/>
        </w:rPr>
        <w:t xml:space="preserve">В целях </w:t>
      </w:r>
      <w:r w:rsidR="002D7E1A">
        <w:rPr>
          <w:rFonts w:ascii="Times New Roman" w:hAnsi="Times New Roman"/>
          <w:sz w:val="28"/>
          <w:szCs w:val="28"/>
        </w:rPr>
        <w:t xml:space="preserve">реализации </w:t>
      </w:r>
      <w:r w:rsidR="00EA6FFE">
        <w:rPr>
          <w:rFonts w:ascii="Times New Roman" w:hAnsi="Times New Roman"/>
          <w:sz w:val="28"/>
          <w:szCs w:val="28"/>
        </w:rPr>
        <w:t>пунктов Соглашения</w:t>
      </w:r>
      <w:r w:rsidR="00F505F7">
        <w:rPr>
          <w:rFonts w:ascii="Times New Roman" w:hAnsi="Times New Roman"/>
          <w:sz w:val="28"/>
          <w:szCs w:val="28"/>
        </w:rPr>
        <w:t xml:space="preserve"> Управлением</w:t>
      </w:r>
      <w:r w:rsidR="00EA6FFE">
        <w:rPr>
          <w:rFonts w:ascii="Times New Roman" w:hAnsi="Times New Roman"/>
          <w:sz w:val="28"/>
          <w:szCs w:val="28"/>
        </w:rPr>
        <w:t xml:space="preserve"> </w:t>
      </w:r>
      <w:r w:rsidR="00F505F7">
        <w:rPr>
          <w:rFonts w:ascii="Times New Roman" w:hAnsi="Times New Roman"/>
          <w:sz w:val="28"/>
          <w:szCs w:val="28"/>
        </w:rPr>
        <w:t xml:space="preserve">ФНС России по Ивановской области в МФЦ направлены 18 информационных материалов </w:t>
      </w:r>
      <w:proofErr w:type="gramStart"/>
      <w:r w:rsidR="00F505F7">
        <w:rPr>
          <w:rFonts w:ascii="Times New Roman" w:hAnsi="Times New Roman"/>
          <w:sz w:val="28"/>
          <w:szCs w:val="28"/>
        </w:rPr>
        <w:t>по</w:t>
      </w:r>
      <w:proofErr w:type="gramEnd"/>
      <w:r w:rsidR="00F505F7">
        <w:rPr>
          <w:rFonts w:ascii="Times New Roman" w:hAnsi="Times New Roman"/>
          <w:sz w:val="28"/>
          <w:szCs w:val="28"/>
        </w:rPr>
        <w:t xml:space="preserve"> направлению контрольно-надзорной деятельности </w:t>
      </w:r>
      <w:r w:rsidR="0023173A">
        <w:rPr>
          <w:rFonts w:ascii="Times New Roman" w:hAnsi="Times New Roman"/>
          <w:sz w:val="28"/>
          <w:szCs w:val="28"/>
        </w:rPr>
        <w:t>для размещения на стендах</w:t>
      </w:r>
      <w:r w:rsidR="00F505F7">
        <w:rPr>
          <w:rFonts w:ascii="Times New Roman" w:hAnsi="Times New Roman"/>
          <w:sz w:val="28"/>
          <w:szCs w:val="28"/>
        </w:rPr>
        <w:t xml:space="preserve">, 3 </w:t>
      </w:r>
      <w:proofErr w:type="gramStart"/>
      <w:r w:rsidR="00F505F7">
        <w:rPr>
          <w:rFonts w:ascii="Times New Roman" w:hAnsi="Times New Roman"/>
          <w:sz w:val="28"/>
          <w:szCs w:val="28"/>
        </w:rPr>
        <w:t>видео-ролика</w:t>
      </w:r>
      <w:proofErr w:type="gramEnd"/>
      <w:r w:rsidR="00F505F7">
        <w:rPr>
          <w:rFonts w:ascii="Times New Roman" w:hAnsi="Times New Roman"/>
          <w:sz w:val="28"/>
          <w:szCs w:val="28"/>
        </w:rPr>
        <w:t xml:space="preserve"> для трансляции на плазменных экранах в операционных залах.</w:t>
      </w:r>
    </w:p>
    <w:p w14:paraId="0ED241BD" w14:textId="4C3602D0" w:rsidR="002054E7" w:rsidRDefault="002054E7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/>
          <w:sz w:val="28"/>
          <w:szCs w:val="28"/>
        </w:rPr>
        <w:t>правовых актах, закрепляющих требования к организации и осуществлению вида контроля постоянно обновляется</w:t>
      </w:r>
      <w:proofErr w:type="gramEnd"/>
      <w:r>
        <w:rPr>
          <w:rFonts w:ascii="Times New Roman" w:hAnsi="Times New Roman"/>
          <w:sz w:val="28"/>
          <w:szCs w:val="28"/>
        </w:rPr>
        <w:t>, по мере внесения в них изменений.</w:t>
      </w:r>
    </w:p>
    <w:p w14:paraId="0C048D18" w14:textId="160BE67C" w:rsidR="007B215F" w:rsidRDefault="007B215F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сотрудниками МФЦ специалистами налоговых органов региона проведено 109 инструктажей по порядку предоставления налогоплательщикам услуг ФНС России.</w:t>
      </w:r>
    </w:p>
    <w:p w14:paraId="64471560" w14:textId="7894DE9E" w:rsidR="007B215F" w:rsidRDefault="00954C8C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Представители УФНС в отчетном периоде провели для налогоплательщиков на площадке МФЦ «Мой бизнес» 3 семинара по 7 востребованным темам: декларирование доходов, предоставление налоговых вычетов, применение специальных налоговых режимов, выпуск электронной цифровой подписи </w:t>
      </w:r>
      <w:r w:rsidR="00813E3D">
        <w:rPr>
          <w:rFonts w:ascii="Times New Roman" w:hAnsi="Times New Roman"/>
          <w:sz w:val="28"/>
          <w:szCs w:val="28"/>
        </w:rPr>
        <w:t>Удостоверяющи</w:t>
      </w:r>
      <w:r>
        <w:rPr>
          <w:rFonts w:ascii="Times New Roman" w:hAnsi="Times New Roman"/>
          <w:sz w:val="28"/>
          <w:szCs w:val="28"/>
        </w:rPr>
        <w:t>м Центр</w:t>
      </w:r>
      <w:r w:rsidR="00813E3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ФНС России, Сервисы-помощники, порядок применения контрольно-кассовой техники и ответственность за нарушения законодательства</w:t>
      </w:r>
      <w:r w:rsidR="006F12EE">
        <w:rPr>
          <w:rFonts w:ascii="Times New Roman" w:hAnsi="Times New Roman"/>
          <w:sz w:val="28"/>
          <w:szCs w:val="28"/>
        </w:rPr>
        <w:t xml:space="preserve"> в указанной сфере</w:t>
      </w:r>
      <w:r>
        <w:rPr>
          <w:rFonts w:ascii="Times New Roman" w:hAnsi="Times New Roman"/>
          <w:sz w:val="28"/>
          <w:szCs w:val="28"/>
        </w:rPr>
        <w:t>.</w:t>
      </w:r>
    </w:p>
    <w:p w14:paraId="1D9ACFE0" w14:textId="77777777" w:rsidR="00954C8C" w:rsidRDefault="00954C8C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Онлайн-консультация была оказана более 10 представителям предпринимательского сообщества.</w:t>
      </w:r>
    </w:p>
    <w:p w14:paraId="6F529C33" w14:textId="42E885CC" w:rsidR="00954C8C" w:rsidRDefault="00954C8C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ФНС России</w:t>
      </w:r>
      <w:r w:rsidR="006F12EE">
        <w:rPr>
          <w:rFonts w:ascii="Times New Roman" w:hAnsi="Times New Roman"/>
          <w:sz w:val="28"/>
          <w:szCs w:val="28"/>
        </w:rPr>
        <w:t xml:space="preserve"> регулярно размещаются новостные сообщения о возможности получения налогоплательщиками услуг ФНС России в многофункциональных центрах.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48C686" w14:textId="7266749A" w:rsidR="007B215F" w:rsidRDefault="002054E7" w:rsidP="0023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данной инициативы наблюдается снижение количества обращений в налоговые органы области</w:t>
      </w:r>
      <w:r w:rsidR="00813E3D">
        <w:rPr>
          <w:rFonts w:ascii="Times New Roman" w:hAnsi="Times New Roman"/>
          <w:sz w:val="28"/>
          <w:szCs w:val="28"/>
        </w:rPr>
        <w:t xml:space="preserve"> на 33,23%.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7B215F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2054E7" w:rsidRDefault="002054E7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2054E7" w:rsidRDefault="002054E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2054E7" w:rsidRDefault="002054E7">
    <w:pPr>
      <w:pStyle w:val="a6"/>
      <w:jc w:val="center"/>
    </w:pPr>
  </w:p>
  <w:p w14:paraId="4E8D1478" w14:textId="77777777" w:rsidR="002054E7" w:rsidRDefault="002054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2054E7" w:rsidRDefault="002054E7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2054E7" w:rsidRDefault="002054E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2054E7" w:rsidRDefault="002054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946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2054E7" w:rsidRDefault="002054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2054E7" w:rsidRPr="006407D0" w:rsidRDefault="002054E7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43EB7"/>
    <w:rsid w:val="00051A7A"/>
    <w:rsid w:val="00052612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034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13B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054E7"/>
    <w:rsid w:val="0021002E"/>
    <w:rsid w:val="00212BDE"/>
    <w:rsid w:val="00213022"/>
    <w:rsid w:val="002145FF"/>
    <w:rsid w:val="002178B3"/>
    <w:rsid w:val="002202AF"/>
    <w:rsid w:val="002213AB"/>
    <w:rsid w:val="00226E4F"/>
    <w:rsid w:val="002278B6"/>
    <w:rsid w:val="0023173A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D7E1A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B1A9F"/>
    <w:rsid w:val="003B7844"/>
    <w:rsid w:val="003C06BE"/>
    <w:rsid w:val="003C4825"/>
    <w:rsid w:val="003C748A"/>
    <w:rsid w:val="003C7C9F"/>
    <w:rsid w:val="003C7D7B"/>
    <w:rsid w:val="003D20A3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12EE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2FA5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B1D6E"/>
    <w:rsid w:val="007B215F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3E3D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4C8C"/>
    <w:rsid w:val="009561F6"/>
    <w:rsid w:val="0095794B"/>
    <w:rsid w:val="00957F32"/>
    <w:rsid w:val="009611F8"/>
    <w:rsid w:val="00966B05"/>
    <w:rsid w:val="00973946"/>
    <w:rsid w:val="009752FB"/>
    <w:rsid w:val="0097616A"/>
    <w:rsid w:val="00976603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45FB"/>
    <w:rsid w:val="00A47A9E"/>
    <w:rsid w:val="00A511A0"/>
    <w:rsid w:val="00A55DE4"/>
    <w:rsid w:val="00A7480E"/>
    <w:rsid w:val="00A860FA"/>
    <w:rsid w:val="00AA064D"/>
    <w:rsid w:val="00AA4DD3"/>
    <w:rsid w:val="00AA7FB6"/>
    <w:rsid w:val="00AB1A96"/>
    <w:rsid w:val="00AB42CB"/>
    <w:rsid w:val="00AB4516"/>
    <w:rsid w:val="00AC792B"/>
    <w:rsid w:val="00AE1792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2A94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7644A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E295B"/>
    <w:rsid w:val="00CF312A"/>
    <w:rsid w:val="00CF3D15"/>
    <w:rsid w:val="00CF7E2B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6FFE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2370"/>
    <w:rsid w:val="00F27679"/>
    <w:rsid w:val="00F36D45"/>
    <w:rsid w:val="00F43B2F"/>
    <w:rsid w:val="00F447BF"/>
    <w:rsid w:val="00F505F7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D35E-571A-4C00-8CFF-246ACEAB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Тетерина Елена Николаевна</cp:lastModifiedBy>
  <cp:revision>2</cp:revision>
  <cp:lastPrinted>2021-03-23T12:28:00Z</cp:lastPrinted>
  <dcterms:created xsi:type="dcterms:W3CDTF">2022-04-06T06:59:00Z</dcterms:created>
  <dcterms:modified xsi:type="dcterms:W3CDTF">2022-04-06T06:59:00Z</dcterms:modified>
</cp:coreProperties>
</file>