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35" w:rsidRDefault="009B5635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9B5635" w:rsidRDefault="009B5635">
      <w:pPr>
        <w:pStyle w:val="ConsPlusNormal"/>
        <w:jc w:val="right"/>
      </w:pPr>
      <w:r>
        <w:t>к распоряжению</w:t>
      </w:r>
    </w:p>
    <w:p w:rsidR="009B5635" w:rsidRDefault="009B5635">
      <w:pPr>
        <w:pStyle w:val="ConsPlusNormal"/>
        <w:jc w:val="right"/>
      </w:pPr>
      <w:r>
        <w:t>Департамента финансов</w:t>
      </w:r>
    </w:p>
    <w:p w:rsidR="009B5635" w:rsidRDefault="009B5635">
      <w:pPr>
        <w:pStyle w:val="ConsPlusNormal"/>
        <w:jc w:val="right"/>
      </w:pPr>
      <w:r>
        <w:t>Ивановской области</w:t>
      </w:r>
    </w:p>
    <w:p w:rsidR="009B5635" w:rsidRDefault="009B5635">
      <w:pPr>
        <w:pStyle w:val="ConsPlusNormal"/>
        <w:jc w:val="right"/>
      </w:pPr>
      <w:r>
        <w:t>от 24.09.2021 N 258</w:t>
      </w:r>
    </w:p>
    <w:p w:rsidR="009B5635" w:rsidRDefault="009B5635">
      <w:pPr>
        <w:pStyle w:val="ConsPlusNormal"/>
        <w:ind w:firstLine="540"/>
        <w:jc w:val="both"/>
      </w:pPr>
    </w:p>
    <w:p w:rsidR="009B5635" w:rsidRDefault="009B5635">
      <w:pPr>
        <w:pStyle w:val="ConsPlusTitle"/>
        <w:jc w:val="center"/>
      </w:pPr>
      <w:bookmarkStart w:id="1" w:name="Par33"/>
      <w:bookmarkEnd w:id="1"/>
      <w:r>
        <w:t>ПЕРЕЧЕНЬ</w:t>
      </w:r>
    </w:p>
    <w:p w:rsidR="009B5635" w:rsidRDefault="009B5635">
      <w:pPr>
        <w:pStyle w:val="ConsPlusTitle"/>
        <w:jc w:val="center"/>
      </w:pPr>
      <w:r>
        <w:t>НАЛОГОВЫХ РАСХОДОВ ИВАНОВСКОЙ ОБЛАСТИ НА 2022 ГОД</w:t>
      </w:r>
    </w:p>
    <w:p w:rsidR="009B5635" w:rsidRDefault="009B5635">
      <w:pPr>
        <w:pStyle w:val="ConsPlusTitle"/>
        <w:jc w:val="center"/>
      </w:pPr>
      <w:r>
        <w:t>И ПЛАНОВЫЙ ПЕРИОД 2023 И 2024 ГОДОВ</w:t>
      </w:r>
    </w:p>
    <w:p w:rsidR="009B5635" w:rsidRDefault="009B5635">
      <w:pPr>
        <w:pStyle w:val="ConsPlusNormal"/>
        <w:ind w:firstLine="540"/>
        <w:jc w:val="both"/>
      </w:pPr>
    </w:p>
    <w:p w:rsidR="009B5635" w:rsidRDefault="009B5635">
      <w:pPr>
        <w:pStyle w:val="ConsPlusNormal"/>
        <w:sectPr w:rsidR="009B5635" w:rsidSect="00D978CB">
          <w:headerReference w:type="default" r:id="rId7"/>
          <w:footerReference w:type="default" r:id="rId8"/>
          <w:pgSz w:w="11906" w:h="16838"/>
          <w:pgMar w:top="993" w:right="566" w:bottom="1440" w:left="1133" w:header="0" w:footer="0" w:gutter="0"/>
          <w:cols w:space="720"/>
          <w:noEndnote/>
        </w:sectPr>
      </w:pPr>
    </w:p>
    <w:tbl>
      <w:tblPr>
        <w:tblW w:w="1616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7"/>
        <w:gridCol w:w="567"/>
        <w:gridCol w:w="567"/>
        <w:gridCol w:w="992"/>
        <w:gridCol w:w="851"/>
        <w:gridCol w:w="708"/>
        <w:gridCol w:w="709"/>
        <w:gridCol w:w="709"/>
        <w:gridCol w:w="1020"/>
        <w:gridCol w:w="681"/>
        <w:gridCol w:w="795"/>
        <w:gridCol w:w="764"/>
        <w:gridCol w:w="709"/>
        <w:gridCol w:w="567"/>
        <w:gridCol w:w="709"/>
        <w:gridCol w:w="567"/>
        <w:gridCol w:w="567"/>
        <w:gridCol w:w="567"/>
        <w:gridCol w:w="850"/>
        <w:gridCol w:w="567"/>
        <w:gridCol w:w="709"/>
        <w:gridCol w:w="709"/>
      </w:tblGrid>
      <w:tr w:rsidR="009B5635" w:rsidRPr="00CA1582" w:rsidTr="00D978C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(НПА) Ивановской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Нормативные правовые акты (НПА) Ивановской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Условие предоставления налоговых льгот, освобождений и иных преференций для плательщиков налогов, установленные НПА Ивановской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НПА Ивановской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Дата вступления в силу положений НПА Ивановской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Дата начала действия предоставленного НПА Ивановской области права на налоговые льготы, освобождения и иные преференции по налогам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Период действия налоговых льгот, освобождений и иных преференций по налогам, предоставленных НПА Ивановской области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Дата прекращения действия налоговых льгот, освобождений и иных преференций по налогам, установленная НПА Ивановской области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Целевая категория налогового расхода Ивановской области (указывается в соответствии с 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Цели предоставления налоговых льгот, освобождений и иных преференций для плательщиков налогов, установленных НПА Ивановской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Наименования государственных программ Ивановской области, в целях реализации которых предоставляются налоговые льготы, освобождения и иные преференции для плательщиков налогов (НПА, номер,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Наименование целей государственных программ Ивановской области,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Наименования НПА, определяющих цели социально-экономической политики Ивановской области, не относящиеся к государственным программам Ивановской области, в целях реализации которых предоставляются налоговые льгот</w:t>
            </w:r>
            <w:r w:rsidRPr="00CA1582">
              <w:rPr>
                <w:sz w:val="18"/>
                <w:szCs w:val="18"/>
              </w:rPr>
              <w:lastRenderedPageBreak/>
              <w:t>ы, освобождения и иные преференции для плательщиков налогов (НПА, номер,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Наименование целей социально-экономической политики Ивановской области, не относящихся к государственным программам Ивановской области,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Наименование куратора налогового расхода Ивановской области</w:t>
            </w:r>
          </w:p>
        </w:tc>
      </w:tr>
      <w:tr w:rsidR="009B5635" w:rsidRPr="00CA1582" w:rsidTr="00D978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НПА Ивановской области, устанавливающий льготу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Структурные единицы НПА Ивановской области, устанавлив</w:t>
            </w:r>
            <w:r w:rsidRPr="00CA1582">
              <w:rPr>
                <w:sz w:val="18"/>
                <w:szCs w:val="18"/>
              </w:rPr>
              <w:lastRenderedPageBreak/>
              <w:t>ающего льготу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номер группы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наименование группы полномочий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23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28.11.2002 N 88-ОЗ "О транспортном налоге"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5/абз. 4,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Льготы применяются в отношении принадлежащего физическому лицу одного транспортного средства, признаваемого объектом налогообложения и зарегистрированного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Ветераны Великой Отечественной войны, Герои Советского Союза, Герои Российской Федерации, Герои Социалистического Труда, полные кавалеры ордена Славы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28.10.2003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Освобождаются от уплаты налога отдельные социальные категории граждан - в отношении автомобиля легкового с мощностью двигателя до 100 л.с. (до 73,55 </w:t>
            </w:r>
            <w:r w:rsidRPr="00CA1582">
              <w:rPr>
                <w:sz w:val="18"/>
                <w:szCs w:val="18"/>
              </w:rPr>
              <w:lastRenderedPageBreak/>
              <w:t>кВт), мотоцикла с мощностью двигателя до 35 л.с. (до 25,74 кВт) вкл.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социально незащищенных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предоставлению мер социальной поддержки льготным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15.10.2013 N 393-п "Об утверждении государственной программы Иван</w:t>
            </w:r>
            <w:r w:rsidRPr="00CA1582">
              <w:rPr>
                <w:sz w:val="18"/>
                <w:szCs w:val="18"/>
              </w:rPr>
              <w:lastRenderedPageBreak/>
              <w:t>овской области "Социальная поддержка граждан в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предоставления социальных гарантий и мер социальной поддержки отдельным категориям граждан и социальное обслуживание граждан пожилого возраста, </w:t>
            </w:r>
            <w:r w:rsidRPr="00CA1582">
              <w:rPr>
                <w:sz w:val="18"/>
                <w:szCs w:val="18"/>
              </w:rPr>
              <w:lastRenderedPageBreak/>
              <w:t>инвалидов, семей 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социальной защиты населения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28.11.2002 N 88-ОЗ "О транспортном налоге"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5/абз.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Льготы применяются в отношении принадлежащего физическому лицу одного транспортного средства, признаваемого объектом налогообложения и зарегистрированного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Инвалиды, ветераны боевых действий, граждане, подвергшиеся воздействию радиации вследствие катастрофы на Чернобыльской АЭС, граждане, подвергшиеся воздействию радиации вследствие ядерных </w:t>
            </w:r>
            <w:r w:rsidRPr="00CA1582">
              <w:rPr>
                <w:sz w:val="18"/>
                <w:szCs w:val="18"/>
              </w:rPr>
              <w:lastRenderedPageBreak/>
              <w:t>испытаний на Семипалатинском полигоне,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28.10.2003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(50%) ставка налога для отдельных социальных категорий граждан - в отношении автомобиля легкового с мощностью двигателя до 100 л.с. (до 73,55 кВт) вкл.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социально незащищенных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предоставлению мер социальной поддержки льготным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15.10.2013 N 393-п "Об утверждении государственной программы Ивановской области </w:t>
            </w:r>
            <w:r w:rsidRPr="00CA1582">
              <w:rPr>
                <w:sz w:val="18"/>
                <w:szCs w:val="18"/>
              </w:rPr>
              <w:lastRenderedPageBreak/>
              <w:t>"Социальная поддержка граждан в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предоставления социальных гарантий и мер социальной поддержки отдельным категориям граждан и социальное обслуживание граждан пожилого возраста, инвалидов, семей 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социальной защиты населения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28.11.2002 N 88-ОЗ "О транспортном налоге"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5/абз.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Льготы применяются в отношении одного транспортного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Один из родителей (усыновителей), опекун, попечитель ребенка-инвалида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18.12.2014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 (50%) по транспортному налогу для отдельных категорий физических лиц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социально незащищенных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предоставлению мер социальной поддержки льготным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15.10.2013 N 393-п "Об утверждении государственной программы Ивановской </w:t>
            </w:r>
            <w:r w:rsidRPr="00CA1582">
              <w:rPr>
                <w:sz w:val="18"/>
                <w:szCs w:val="18"/>
              </w:rPr>
              <w:lastRenderedPageBreak/>
              <w:t>области "Социальная поддержка граждан в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предоставления социальных гарантий и мер социальной поддержки отдельным категориям граждан и социальное обслуживание граждан пожилого возраста, инвалидов, семей </w:t>
            </w:r>
            <w:r w:rsidRPr="00CA1582">
              <w:rPr>
                <w:sz w:val="18"/>
                <w:szCs w:val="18"/>
              </w:rPr>
              <w:lastRenderedPageBreak/>
              <w:t>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социальной защиты населения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28.11.2002 N 88-ОЗ "О транспортном налоге"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5/абз.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Особые условия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уплаты транспортного налога образовательных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и развитие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85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Оплата труда и содержание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13.11.2013 N 450-п "Об утверждении государственной программы "Развитие образования Ивановско</w:t>
            </w:r>
            <w:r w:rsidRPr="00CA1582">
              <w:rPr>
                <w:sz w:val="18"/>
                <w:szCs w:val="18"/>
              </w:rPr>
              <w:lastRenderedPageBreak/>
              <w:t>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соответствия качества образования меняющимся запросам населения и перспективным задачам развития общества и экономики, повышение эффективности реализации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образования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24.11.2003 N 109-ОЗ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2/п.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Льготы применяются в отношении недвижимого имущества, созданного и (или) приобретенного при реализации инвестиционных проектов, учитываемого на балансе в качестве объектов основных средств в соответствии с установленным федеральным законодательством порядком ведения бухгалтерского учета. 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отсутствие недоимки по 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находится в процессе ликвидации или реорганизации,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обеспечено перечисление (уплата) в полном объеме начисленных и удержанных сумм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Организации, реализующие инвестиционные проекты, включенные в Государственный реестр инвестиционных проектов Ивановской области с формой государственной поддержки "предоставление налоговых льгот"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14.02.2009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(на период окупаемости инвестиционного проекта, но не более 5 лет)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(1,2%) по налогу на имущество организаций для организаций, реализующих инвестиционные проекты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экономики,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13.11.2013 N 459-п "Об утверждении государственной программы Ивановской области "Экономическое развитие и инновационная экономика Ивановско</w:t>
            </w:r>
            <w:r w:rsidRPr="00CA1582">
              <w:rPr>
                <w:sz w:val="18"/>
                <w:szCs w:val="18"/>
              </w:rPr>
              <w:lastRenderedPageBreak/>
              <w:t>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24.11.2003 N 109-</w:t>
            </w:r>
            <w:r w:rsidRPr="00CA1582">
              <w:rPr>
                <w:sz w:val="18"/>
                <w:szCs w:val="18"/>
              </w:rPr>
              <w:lastRenderedPageBreak/>
              <w:t>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5/п.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отсутствие недоимки по </w:t>
            </w:r>
            <w:r w:rsidRPr="00CA1582">
              <w:rPr>
                <w:sz w:val="18"/>
                <w:szCs w:val="18"/>
              </w:rPr>
              <w:lastRenderedPageBreak/>
              <w:t>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находится в процессе ликвидации или реорганизации,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перечисление (уплата) в полном объеме начисленных и удержанных сумм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Организации, предоставляющие услуги по круглогодичному санаторно-оздоровительно</w:t>
            </w:r>
            <w:r w:rsidRPr="00CA1582">
              <w:rPr>
                <w:sz w:val="18"/>
                <w:szCs w:val="18"/>
              </w:rPr>
              <w:lastRenderedPageBreak/>
              <w:t>му отдыху детей с ценой путевки, установленной Правительством Ивановской области для детей, проживающих в Ивановской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30.12.2007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уплаты налога на имущество организаций налого</w:t>
            </w:r>
            <w:r w:rsidRPr="00CA1582">
              <w:rPr>
                <w:sz w:val="18"/>
                <w:szCs w:val="18"/>
              </w:rPr>
              <w:lastRenderedPageBreak/>
              <w:t>плательщиков, предоставляющих услуги по круглогодичному санаторно-оздоровительному отдыху детей с ценой путевки, установленной Правительством Ивановской области для детей, проживающих в Ивановской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социально незащищенных категорий граждан, сохране</w:t>
            </w:r>
            <w:r w:rsidRPr="00CA1582">
              <w:rPr>
                <w:sz w:val="18"/>
                <w:szCs w:val="18"/>
              </w:rPr>
              <w:lastRenderedPageBreak/>
              <w:t>ние, развитие и снижение затрат организаций, предоставляющих услуги по круглогодичному санаторно-оздоровительному отдыху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55.20 Деятельность по предоставлению мест для краткосрочно</w:t>
            </w:r>
            <w:r w:rsidRPr="00CA1582">
              <w:rPr>
                <w:sz w:val="18"/>
                <w:szCs w:val="18"/>
              </w:rPr>
              <w:lastRenderedPageBreak/>
              <w:t>го проживания; 85.41 Образование дополнительное детей и взрослых; 86.10 Деятельность больничных организаций; 86.90.4 Деятельность санаторно-курортных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Расходные обязательства по организации отдыха и </w:t>
            </w:r>
            <w:r w:rsidRPr="00CA1582">
              <w:rPr>
                <w:sz w:val="18"/>
                <w:szCs w:val="18"/>
              </w:rPr>
              <w:lastRenderedPageBreak/>
              <w:t>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Постановление Правительства Ивановской области от </w:t>
            </w:r>
            <w:r w:rsidRPr="00CA1582">
              <w:rPr>
                <w:sz w:val="18"/>
                <w:szCs w:val="18"/>
              </w:rPr>
              <w:lastRenderedPageBreak/>
              <w:t>15.10.2013 N 393-п "Об утверждении государственной программы Ивановской области "Социальная поддержка граждан в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предоставления социальных гарантий и мер социальной поддерж</w:t>
            </w:r>
            <w:r w:rsidRPr="00CA1582">
              <w:rPr>
                <w:sz w:val="18"/>
                <w:szCs w:val="18"/>
              </w:rPr>
              <w:lastRenderedPageBreak/>
              <w:t>ки отдельным категориям граждан и социальное обслуживание граждан пожилого возраста, инвалидов, семей 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социальной защиты населения Ивановской област</w:t>
            </w:r>
            <w:r w:rsidRPr="00CA1582">
              <w:rPr>
                <w:sz w:val="18"/>
                <w:szCs w:val="18"/>
              </w:rPr>
              <w:lastRenderedPageBreak/>
              <w:t>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Закон Ивановской области от </w:t>
            </w:r>
            <w:r w:rsidRPr="00CA1582">
              <w:rPr>
                <w:sz w:val="18"/>
                <w:szCs w:val="18"/>
              </w:rPr>
              <w:lastRenderedPageBreak/>
              <w:t>24.11.2003 N 109-ОЗ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5/п.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На конец каждого отчетного (налогового) периода, в котором заявлена </w:t>
            </w:r>
            <w:r w:rsidRPr="00CA1582">
              <w:rPr>
                <w:sz w:val="18"/>
                <w:szCs w:val="18"/>
              </w:rPr>
              <w:lastRenderedPageBreak/>
              <w:t>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отсутствие недоимки по 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находится в процессе ликвидации или реорганизации,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перечисление (уплата) в полном объеме начисленных и удержанных сумм НДФЛ.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Величина доли дохода от реализации товаров, произведенных в результате реализации инвестиционного проекта, в </w:t>
            </w:r>
            <w:r w:rsidRPr="00CA1582">
              <w:rPr>
                <w:sz w:val="18"/>
                <w:szCs w:val="18"/>
              </w:rPr>
              <w:lastRenderedPageBreak/>
              <w:t>размере не менее 90% всех доходов, учитываемых при определении налоговой базы по налогу на прибыль организаций.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Ведение раздельного учета доходов, полученных от реализации товаров, произведенных в ходе реализации СПИК, и доходов, полученных при осуществлении иной хозяйственной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Организации - участники специальных инвестиц</w:t>
            </w:r>
            <w:r w:rsidRPr="00CA1582">
              <w:rPr>
                <w:sz w:val="18"/>
                <w:szCs w:val="18"/>
              </w:rPr>
              <w:lastRenderedPageBreak/>
              <w:t>ионных контрактов (СПИК) в соответствии со статьей 25.16 Налогового кодекса Российской Федерации в отношении имущества, созданного, приобретенного, реконструированного и (или) модернизированного в ходе реализации СПИК, на срок действия СПИК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11.07.2017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(на срок действия специа</w:t>
            </w:r>
            <w:r w:rsidRPr="00CA1582">
              <w:rPr>
                <w:sz w:val="18"/>
                <w:szCs w:val="18"/>
              </w:rPr>
              <w:lastRenderedPageBreak/>
              <w:t>льных инвестиционных контрактов)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уплаты налога на имуще</w:t>
            </w:r>
            <w:r w:rsidRPr="00CA1582">
              <w:rPr>
                <w:sz w:val="18"/>
                <w:szCs w:val="18"/>
              </w:rPr>
              <w:lastRenderedPageBreak/>
              <w:t>ство организаций налогоплательщиков - участников специальных инвестиционных контрактов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</w:t>
            </w:r>
            <w:r w:rsidRPr="00CA1582">
              <w:rPr>
                <w:sz w:val="18"/>
                <w:szCs w:val="18"/>
              </w:rPr>
              <w:lastRenderedPageBreak/>
              <w:t>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</w:t>
            </w:r>
            <w:r w:rsidRPr="00CA1582">
              <w:rPr>
                <w:sz w:val="18"/>
                <w:szCs w:val="18"/>
              </w:rPr>
              <w:lastRenderedPageBreak/>
              <w:t>омочиям в сфере поддержки промышленности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Постановление Правительства Иван</w:t>
            </w:r>
            <w:r w:rsidRPr="00CA1582">
              <w:rPr>
                <w:sz w:val="18"/>
                <w:szCs w:val="18"/>
              </w:rPr>
              <w:lastRenderedPageBreak/>
              <w:t>овской области от 13.11.2013 N 459-п "Об утверждении государственной программы 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создания в Ивановской области </w:t>
            </w:r>
            <w:r w:rsidRPr="00CA1582">
              <w:rPr>
                <w:sz w:val="18"/>
                <w:szCs w:val="18"/>
              </w:rPr>
              <w:lastRenderedPageBreak/>
              <w:t>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Департамент экономического развития и </w:t>
            </w:r>
            <w:r w:rsidRPr="00CA1582">
              <w:rPr>
                <w:sz w:val="18"/>
                <w:szCs w:val="18"/>
              </w:rPr>
              <w:lastRenderedPageBreak/>
              <w:t>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24.11.2003 N 109-</w:t>
            </w:r>
            <w:r w:rsidRPr="00CA1582">
              <w:rPr>
                <w:sz w:val="18"/>
                <w:szCs w:val="18"/>
              </w:rPr>
              <w:lastRenderedPageBreak/>
              <w:t>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5/п.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отсутствие недоимки по </w:t>
            </w:r>
            <w:r w:rsidRPr="00CA1582">
              <w:rPr>
                <w:sz w:val="18"/>
                <w:szCs w:val="18"/>
              </w:rPr>
              <w:lastRenderedPageBreak/>
              <w:t>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находится в процессе ликвидации или реорганизации,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перечисление (уплата) в полном объеме начисленных и удержанных сумм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Организации, получившие статус резидента территории опережающего </w:t>
            </w:r>
            <w:r w:rsidRPr="00CA1582">
              <w:rPr>
                <w:sz w:val="18"/>
                <w:szCs w:val="18"/>
              </w:rPr>
              <w:lastRenderedPageBreak/>
              <w:t>социально-экономического развития (ТОСЭР), созданной на территории моногорода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07.06.2018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- в течение десяти налоговых периодов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уплаты налога на имущество организаций налого</w:t>
            </w:r>
            <w:r w:rsidRPr="00CA1582">
              <w:rPr>
                <w:sz w:val="18"/>
                <w:szCs w:val="18"/>
              </w:rPr>
              <w:lastRenderedPageBreak/>
              <w:t xml:space="preserve">плательщиков-организаций, получивших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</w:t>
            </w:r>
            <w:r w:rsidRPr="00CA1582">
              <w:rPr>
                <w:sz w:val="18"/>
                <w:szCs w:val="18"/>
              </w:rPr>
              <w:lastRenderedPageBreak/>
              <w:t>Федерации", созданной на территории монопрофильного муниципального образования Ивановской области (моногорода), в отношении имущества, принятого на учет в качестве объекта основных средств после дня включения соответствующей организации в реестр резиде</w:t>
            </w:r>
            <w:r w:rsidRPr="00CA1582">
              <w:rPr>
                <w:sz w:val="18"/>
                <w:szCs w:val="18"/>
              </w:rPr>
              <w:lastRenderedPageBreak/>
              <w:t xml:space="preserve">нтов территории опережающего социально-экономического развития (далее - реестр), используемого для осуществления деятельности, предусмотренной соглашением об осуществлении деятельности на территории опережающего социально-экономического </w:t>
            </w:r>
            <w:r w:rsidRPr="00CA1582">
              <w:rPr>
                <w:sz w:val="18"/>
                <w:szCs w:val="18"/>
              </w:rPr>
              <w:lastRenderedPageBreak/>
              <w:t xml:space="preserve">развития, и расположенного на территории опережающего социально-экономического развития. Налоговая льгота предоставляется в течение десяти налоговых периодов. Право на применение налоговой льготы возникает у налогоплательщика с 1 января года, в котором он был </w:t>
            </w:r>
            <w:r w:rsidRPr="00CA1582">
              <w:rPr>
                <w:sz w:val="18"/>
                <w:szCs w:val="18"/>
              </w:rPr>
              <w:lastRenderedPageBreak/>
              <w:t>включен в реестр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Активизация экономической (в том числе инвестиционной) деятельности в </w:t>
            </w:r>
            <w:r w:rsidRPr="00CA1582">
              <w:rPr>
                <w:sz w:val="18"/>
                <w:szCs w:val="18"/>
              </w:rPr>
              <w:lastRenderedPageBreak/>
              <w:t>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Расходные обязательства по полномочиям в сфере </w:t>
            </w:r>
            <w:r w:rsidRPr="00CA1582">
              <w:rPr>
                <w:sz w:val="18"/>
                <w:szCs w:val="18"/>
              </w:rPr>
              <w:lastRenderedPageBreak/>
              <w:t>создания и размещения территорий, имеющих особый экономический статус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Постановление Правительства Ивановской области от </w:t>
            </w:r>
            <w:r w:rsidRPr="00CA1582">
              <w:rPr>
                <w:sz w:val="18"/>
                <w:szCs w:val="18"/>
              </w:rPr>
              <w:lastRenderedPageBreak/>
              <w:t>13.11.2013 N 459-п "Об утверждении государственной программы 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создания в Ивановской области благоприятного инвестиционного </w:t>
            </w:r>
            <w:r w:rsidRPr="00CA1582">
              <w:rPr>
                <w:sz w:val="18"/>
                <w:szCs w:val="18"/>
              </w:rPr>
              <w:lastRenderedPageBreak/>
              <w:t>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Департамент экономического развития и торговли Ивановской </w:t>
            </w:r>
            <w:r w:rsidRPr="00CA1582">
              <w:rPr>
                <w:sz w:val="18"/>
                <w:szCs w:val="18"/>
              </w:rPr>
              <w:lastRenderedPageBreak/>
              <w:t>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24.11.2003 N 109-ОЗ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5/п.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В отношении объектов недвижимого имущества, закрепленных за казенным, бюджетным или автономным муниципальным учреждением и введенных в эксплуатацию не ранее 1 января 2019 года после строительства (реконструкции) или приобретенных, построенных или реконструированных бюджетным или автономным муниципальным учреждением не </w:t>
            </w:r>
            <w:r w:rsidRPr="00CA1582">
              <w:rPr>
                <w:sz w:val="18"/>
                <w:szCs w:val="18"/>
              </w:rPr>
              <w:lastRenderedPageBreak/>
              <w:t xml:space="preserve">ранее 1 января 2019 года за счет средств, выделенных ему учредителем на приобретение, строительство или реконструкцию такого недвижимого имущества. На конец каждого отчетного (налогового) периода, в котором заявлена льгота: отсутствие недоимки по налогам, сборам и другим обязательным платежам в бюджеты бюджетной системы РФ; налогоплательщик не находится в процессе ликвидации или реорганизации, в </w:t>
            </w:r>
            <w:r w:rsidRPr="00CA1582">
              <w:rPr>
                <w:sz w:val="18"/>
                <w:szCs w:val="18"/>
              </w:rPr>
              <w:lastRenderedPageBreak/>
              <w:t>процедуре банкротства; обеспечено перечисление (уплата) в полном объеме начисленных и удержанных сумм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Казенные, бюджетные и автономные муниципальные учреждения, основными видами деятельности которых являются виды деятельности в соответствии со следующими подклассами и группами видов экономической деятельности Общероссийского классификатора видов экономической деятельности (ОК 029-2014): 85.11, 85.14, </w:t>
            </w:r>
            <w:r w:rsidRPr="00CA1582">
              <w:rPr>
                <w:sz w:val="18"/>
                <w:szCs w:val="18"/>
              </w:rPr>
              <w:lastRenderedPageBreak/>
              <w:t>85.41, 93.1, 93.11, 93.12, 93.19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01.06.2021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Ограниченный - налоговая льгота предоставляется в течение 5 налоговых периодов, начиная с 1 января года, в котором объект недвижимости был введен в эксплуатацию после его строительства (реконструкции), или с 1 января года, в котором объект недвижимости </w:t>
            </w:r>
            <w:r w:rsidRPr="00CA1582">
              <w:rPr>
                <w:sz w:val="18"/>
                <w:szCs w:val="18"/>
              </w:rPr>
              <w:lastRenderedPageBreak/>
              <w:t>был приобретен бюджетным или автономным муниципальным учреждением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Освобождение от уплаты налога на имущество организаций казенных, бюджетных и автономных муниципальных учреждений, основными видами деятельности которых являются виды деятельности в соответствии со следующими подклассами и </w:t>
            </w:r>
            <w:r w:rsidRPr="00CA1582">
              <w:rPr>
                <w:sz w:val="18"/>
                <w:szCs w:val="18"/>
              </w:rPr>
              <w:lastRenderedPageBreak/>
              <w:t>группами видов экономической деятельности: 85.11, 85.14, 85.41, 93.1, 93.11, 93.12, 93.19 ОКВЭД (ОК 029-2014)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Техническая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и развитие в сфере образования, физкультуры и спорта в отношении новых социальных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85.11, 85.14, 85.41, 93.1, 93.11, 93.12, 93.19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6.1; 11.1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Оплата труда и содержание образовательных организаций; содержание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30.10.2013 N 429-п "Об утверждении государственной программы Ивановской области "Долгосрочная сбалансированность и устойчивость бюджетной систе</w:t>
            </w:r>
            <w:r w:rsidRPr="00CA1582">
              <w:rPr>
                <w:sz w:val="18"/>
                <w:szCs w:val="18"/>
              </w:rPr>
              <w:lastRenderedPageBreak/>
              <w:t>мы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долгосрочной сбалансированности и устойчивости бюджетной системы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финансов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24.11.2003 N 109-ОЗ "О налоге на имущество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5/п.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отсутствие недоимки по налогам, сборам и другим обязательным платежам в бюджеты бюджетной системы РФ; налогоплательщик не находится в процессе ликвидации или реорганизации, в процедуре банкротства; </w:t>
            </w:r>
            <w:r w:rsidRPr="00CA1582">
              <w:rPr>
                <w:sz w:val="18"/>
                <w:szCs w:val="18"/>
              </w:rPr>
              <w:lastRenderedPageBreak/>
              <w:t>обеспечено перечисление (уплата) в полном объеме начисленных и удержанных сумм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Организации - в отношении объектов централизованной системы холодного водоснабжения и (или) водоотведения, построенных, реконструированных или модернизированных в рамках реализации мероприятий государственной программы </w:t>
            </w:r>
            <w:r w:rsidRPr="00CA1582">
              <w:rPr>
                <w:sz w:val="18"/>
                <w:szCs w:val="18"/>
              </w:rPr>
              <w:lastRenderedPageBreak/>
              <w:t>Ивановской области "Обеспечение услугами жилищно-коммунального хозяйства населения Ивановской области" и государственной программы Ивановской области "Охрана окружающей среды Ивановской области" в 2020 - 2024 годах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01.06.2021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- налоговая льгота предоставляется в течение 5 налоговых периодов, начиная с 1 января года, в котором объект был введен в эксплуатацию после строительства, реконс</w:t>
            </w:r>
            <w:r w:rsidRPr="00CA1582">
              <w:rPr>
                <w:sz w:val="18"/>
                <w:szCs w:val="18"/>
              </w:rPr>
              <w:lastRenderedPageBreak/>
              <w:t>трукции или модернизации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01.01.2029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уплаты налога на имущество организаций в отношении объектов централизованной системы холодного водоснабжения и (или) водоотведения, построенных, реконс</w:t>
            </w:r>
            <w:r w:rsidRPr="00CA1582">
              <w:rPr>
                <w:sz w:val="18"/>
                <w:szCs w:val="18"/>
              </w:rPr>
              <w:lastRenderedPageBreak/>
              <w:t>труированных или модернизированных в рамках реализации мероприятий государственных программ Ивановской области указанных в законе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Социальная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Минимизация тарифной нагрузки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Коммунальное хозяйство - вопросы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06.12.2017 N 458-п "Об утверждении государственной программы Ивановской области "Обеспече</w:t>
            </w:r>
            <w:r w:rsidRPr="00CA1582">
              <w:rPr>
                <w:sz w:val="18"/>
                <w:szCs w:val="18"/>
              </w:rPr>
              <w:lastRenderedPageBreak/>
              <w:t>ние услугами жилищно-коммунального хозяйства населения Ивановской области" и постановление Правительства Ивановской области от 13.11.2013 N 452-п "Об утверждении государственной программы Ивановской области "Охр</w:t>
            </w:r>
            <w:r w:rsidRPr="00CA1582">
              <w:rPr>
                <w:sz w:val="18"/>
                <w:szCs w:val="18"/>
              </w:rPr>
              <w:lastRenderedPageBreak/>
              <w:t>ана окружающей среды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Повышение доли населения Ивановской области (в том числе городского), обеспеченного качественной питьевой водой из системы централизованного водоснабжения;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снижение объема отводимых в реку Волгу загрязненных сточных </w:t>
            </w:r>
            <w:r w:rsidRPr="00CA1582">
              <w:rPr>
                <w:sz w:val="18"/>
                <w:szCs w:val="18"/>
              </w:rPr>
              <w:lastRenderedPageBreak/>
              <w:t>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жилищно-коммунального хозяйства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Упрощенная система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20.12.2010 N 146-ОЗ "О налоговых ставках при упрощенной системе налогообложения"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1/ч. 4/п.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Налогоплательщики - индивидуальные предприниматели, осуществляющие предпринимательскую деятельность в производственной, социальной и (или) научной сферах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Налогоплательщики - индивидуальные предприниматели, впервые зарегистрированные после вступления в силу Закона Ивановской области от 10.11.2015 N 117-ОЗ "О внесении изменений в Закон Ивановской области "О налоговых ставках при упрощенной </w:t>
            </w:r>
            <w:r w:rsidRPr="00CA1582">
              <w:rPr>
                <w:sz w:val="18"/>
                <w:szCs w:val="18"/>
              </w:rPr>
              <w:lastRenderedPageBreak/>
              <w:t>системе налогообложения"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10.11.2015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- календарный срок действия льготы установлен законом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31.12.2023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(0%) для налогоплательщиков - индивидуальных предпринимателей, которые впервые зарегистрированы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Оказание поддержки субъектам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Раздел A, раздел C (за искл. групп 11.01 - 11.06, классов 12, 19), подкласс 38.3 раздела E, класс 58 раздела J, классы 72 и 75 раздела M, раздел P, раздел Q, раздел R (за искл. классов 90, 92), класс 95 раздела </w:t>
            </w:r>
            <w:r w:rsidRPr="00CA1582">
              <w:rPr>
                <w:sz w:val="18"/>
                <w:szCs w:val="18"/>
              </w:rPr>
              <w:lastRenderedPageBreak/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13.11.2013 N 459-п "Об утверждении государственной программы Ивановской области "Экономическое развитие и </w:t>
            </w:r>
            <w:r w:rsidRPr="00CA1582">
              <w:rPr>
                <w:sz w:val="18"/>
                <w:szCs w:val="18"/>
              </w:rPr>
              <w:lastRenderedPageBreak/>
              <w:t>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Патентная система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29.11.2012 N 99-ОЗ "О введении патентной системы налогообложения на территории Ивановской области" (в ред. от 21.12.2020 N 84-О</w:t>
            </w:r>
            <w:r w:rsidRPr="00CA1582">
              <w:rPr>
                <w:sz w:val="18"/>
                <w:szCs w:val="18"/>
              </w:rPr>
              <w:lastRenderedPageBreak/>
              <w:t>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Налогоплательщики - индивидуальные предприниматели, впервые зарегистрированные и осуществляющие виды предпринимательской деятельности в производственной, социальной и (или) научной сферах, а также в сфере бытовых услуг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Налогоплательщики - индивидуальные предприниматели, впервые зарегистрированные после вступления в силу Закона Ивановской области от 10.11.2015 N 118-ОЗ "О внесении изменений в Закон Ивановской области "О введении патентной системы налогооб</w:t>
            </w:r>
            <w:r w:rsidRPr="00CA1582">
              <w:rPr>
                <w:sz w:val="18"/>
                <w:szCs w:val="18"/>
              </w:rPr>
              <w:lastRenderedPageBreak/>
              <w:t>ложения на территории Ивановской области" и осуществляющих виды предпринимательской деятельности из установленного перечня (46 видов деятельности)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01.01.2021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- не более 2 налоговых периодов в пределах 2 календарных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31.12.2023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(0%) ставка налога для ИП, впервые зарегистрированных и осуществляющих предпринимательскую деятельность согласно установленному законом перечню (46 видов деятельности)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Оказание поддержки субъектам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13.11.2013 N 459-п "Об утверждении государственной программы Ивановской области "Экономическое развитие и </w:t>
            </w:r>
            <w:r w:rsidRPr="00CA1582">
              <w:rPr>
                <w:sz w:val="18"/>
                <w:szCs w:val="18"/>
              </w:rPr>
              <w:lastRenderedPageBreak/>
              <w:t>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12.05.2015 N 39-ОЗ "О налоговых ставках налога на прибыль организаций, подл</w:t>
            </w:r>
            <w:r w:rsidRPr="00CA1582">
              <w:rPr>
                <w:sz w:val="18"/>
                <w:szCs w:val="18"/>
              </w:rPr>
              <w:lastRenderedPageBreak/>
              <w:t>ежащего зачислению в областной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1/ч. 1/п.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отсутствие недоимки по 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налогоплательщик не находится </w:t>
            </w:r>
            <w:r w:rsidRPr="00CA1582">
              <w:rPr>
                <w:sz w:val="18"/>
                <w:szCs w:val="18"/>
              </w:rPr>
              <w:lastRenderedPageBreak/>
              <w:t>в процессе ликвидации,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обеспечено перечисление (уплата) в полном объеме начисленных и удержанных сумм НДФЛ.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Объем льготы не превышает размер фактически осуществленных капитальных вложений на реализацию инвестиционного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Организации, реализующие инвестиционные проекты, включенные в Государственный реестр инвестиционных проектов Ивановской области с формой государственной поддержки "предост</w:t>
            </w:r>
            <w:r w:rsidRPr="00CA1582">
              <w:rPr>
                <w:sz w:val="18"/>
                <w:szCs w:val="18"/>
              </w:rPr>
              <w:lastRenderedPageBreak/>
              <w:t>авление налоговых льгот"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13.05.2015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Ограниченный в течение 5 налоговых периодов, начиная с налогового периода, в котором в соответствии с данными налогового учета </w:t>
            </w:r>
            <w:r w:rsidRPr="00CA1582">
              <w:rPr>
                <w:sz w:val="18"/>
                <w:szCs w:val="18"/>
              </w:rPr>
              <w:lastRenderedPageBreak/>
              <w:t>были признаны первые доходы от реализации товаров (работ, услуг), произведенных в результате реализации инвестиционных проектов, но не позднее 1 января 2023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31.12.2022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в размере 15,5%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Поддержка экономики,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Постановление Правительства Ивановской области от 13.11.2013 N 459-п "Об утверждении государственной прогр</w:t>
            </w:r>
            <w:r w:rsidRPr="00CA1582">
              <w:rPr>
                <w:sz w:val="18"/>
                <w:szCs w:val="18"/>
              </w:rPr>
              <w:lastRenderedPageBreak/>
              <w:t>аммы 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Закон Ивановской области от 12.05.2015 N 39-ОЗ "О </w:t>
            </w:r>
            <w:r w:rsidRPr="00CA1582">
              <w:rPr>
                <w:sz w:val="18"/>
                <w:szCs w:val="18"/>
              </w:rPr>
              <w:lastRenderedPageBreak/>
              <w:t>налоговых ставках налога на прибыль организаций, подлежащего зачислению в областной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1/ч. 1/п.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отсутствие недоимки по налогам, </w:t>
            </w:r>
            <w:r w:rsidRPr="00CA1582">
              <w:rPr>
                <w:sz w:val="18"/>
                <w:szCs w:val="18"/>
              </w:rPr>
              <w:lastRenderedPageBreak/>
              <w:t>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находится в процессе ликвидации,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обеспечено перечисление (уплата) в полном объеме начисленных и удержанных сумм НДФЛ;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не менее 4,5% оставшейся прибыли направляется на капитальные вложения в объекты основных средств, находящихся на территории Ивановской области </w:t>
            </w:r>
            <w:r w:rsidRPr="00CA1582">
              <w:rPr>
                <w:sz w:val="18"/>
                <w:szCs w:val="18"/>
              </w:rPr>
              <w:lastRenderedPageBreak/>
              <w:t>(за искл. ОС 1 - 3 амортизационной группы).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Налогоплательщик не является обособленным подразделением и не является участником консолидированной группы.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Выручка от реализации произведенных товаров (работ, услуг) по основному виду экономической деятельности на конец отчетного (налогового) периода составляет не менее 70% в общем объеме выручки от реализации товаров (работ, </w:t>
            </w:r>
            <w:r w:rsidRPr="00CA1582">
              <w:rPr>
                <w:sz w:val="18"/>
                <w:szCs w:val="18"/>
              </w:rPr>
              <w:lastRenderedPageBreak/>
              <w:t>услуг), ведение раздельного учета доходов (расходов), полученных (произведенных) при осуществлении основного вида деятельности и при осуществлении иной хозяйственной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Организации, осуществляющие установленные Законом виды экономической деятельности </w:t>
            </w:r>
            <w:r w:rsidRPr="00CA1582">
              <w:rPr>
                <w:sz w:val="18"/>
                <w:szCs w:val="18"/>
              </w:rPr>
              <w:lastRenderedPageBreak/>
              <w:t>(классы 13, 14, 28 и 30 ОКВЭД)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13.05.2015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Неограниченный (до даты прекращения действия льготы) - ежегодно, </w:t>
            </w:r>
            <w:r w:rsidRPr="00CA1582">
              <w:rPr>
                <w:sz w:val="18"/>
                <w:szCs w:val="18"/>
              </w:rPr>
              <w:lastRenderedPageBreak/>
              <w:t>начиная с первого числа налогового периода, на который приходится день начала капитальных вложений, но не позднее 1 января 2023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31.12.2022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в размере 13,5%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13 Производство текстильных изделий; 14 Производство одежды; 28 Произв</w:t>
            </w:r>
            <w:r w:rsidRPr="00CA1582">
              <w:rPr>
                <w:sz w:val="18"/>
                <w:szCs w:val="18"/>
              </w:rPr>
              <w:lastRenderedPageBreak/>
              <w:t>одство машин и оборудования, не включенных в другие группировки; 30 Производство прочих транспортных средств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подд</w:t>
            </w:r>
            <w:r w:rsidRPr="00CA1582">
              <w:rPr>
                <w:sz w:val="18"/>
                <w:szCs w:val="18"/>
              </w:rPr>
              <w:lastRenderedPageBreak/>
              <w:t>ержки промышленности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Постановление Правительства Ивановской области от 13.11</w:t>
            </w:r>
            <w:r w:rsidRPr="00CA1582">
              <w:rPr>
                <w:sz w:val="18"/>
                <w:szCs w:val="18"/>
              </w:rPr>
              <w:lastRenderedPageBreak/>
              <w:t>.2013 N 459-п "Об утверждении государственной программы 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создания в Ивановской области благоприятного инвестиционного климата </w:t>
            </w:r>
            <w:r w:rsidRPr="00CA1582">
              <w:rPr>
                <w:sz w:val="18"/>
                <w:szCs w:val="18"/>
              </w:rPr>
              <w:lastRenderedPageBreak/>
              <w:t>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</w:t>
            </w:r>
            <w:r w:rsidRPr="00CA1582">
              <w:rPr>
                <w:sz w:val="18"/>
                <w:szCs w:val="18"/>
              </w:rPr>
              <w:lastRenderedPageBreak/>
              <w:t>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12.05.2015 N 39-ОЗ "О налоговых ставках налога на прибыль организаций, подлежащ</w:t>
            </w:r>
            <w:r w:rsidRPr="00CA1582">
              <w:rPr>
                <w:sz w:val="18"/>
                <w:szCs w:val="18"/>
              </w:rPr>
              <w:lastRenderedPageBreak/>
              <w:t>его зачислению в областной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1/ч 1/п.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 конец каждого отчетного (налогового) периода, в котором заявлена льгота: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отсутствие недоимки по налогам, сборам и другим обязательным платежам в бюджеты бюджетной системы РФ;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налогоплательщик не находится в процессе </w:t>
            </w:r>
            <w:r w:rsidRPr="00CA1582">
              <w:rPr>
                <w:sz w:val="18"/>
                <w:szCs w:val="18"/>
              </w:rPr>
              <w:lastRenderedPageBreak/>
              <w:t>ликвидации, в процедуре банкротства;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обеспечено перечисление (уплата) в полном объеме начисленных и удержанных сумм НДФЛ.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Доходы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</w:t>
            </w:r>
            <w:r w:rsidRPr="00CA1582">
              <w:rPr>
                <w:sz w:val="18"/>
                <w:szCs w:val="18"/>
              </w:rPr>
              <w:lastRenderedPageBreak/>
              <w:t>налогу в соответствии с главой 25 Налогового кодекса Российской Федерации (без учета доходов в виде положительной курсовой разницы, предусмотренных пунктом 11 части второй статьи 250 Налогового кодекса Российской Федерации) в случае применения налоговой ставки ко всей налоговой базе налогоплательщиками;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ведение раздельного учета доходов (расходов), полученных (понесенных) от деятельнос</w:t>
            </w:r>
            <w:r w:rsidRPr="00CA1582">
              <w:rPr>
                <w:sz w:val="18"/>
                <w:szCs w:val="18"/>
              </w:rPr>
              <w:lastRenderedPageBreak/>
              <w:t>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деятельности, в случае применения налоговой ставки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Организации - участники специальных инвестиционных контрактов (СПИК) в соответствии со статьей 25.16 Налогового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11.07.2017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Неограниченный - на срок начиная с налогового периода, в котором получена первая прибыль от реализации товаров, произведенных в ходе </w:t>
            </w:r>
            <w:r w:rsidRPr="00CA1582">
              <w:rPr>
                <w:sz w:val="18"/>
                <w:szCs w:val="18"/>
              </w:rPr>
              <w:lastRenderedPageBreak/>
              <w:t xml:space="preserve">реализации инвестиционного проекта, до даты прекращения специального инвестиционного контракта, но не позднее отчетного (налогового) периода, в котором объем расходов и недополученных доходов бюджетов бюджетной системы Российской Федерации превысил 50 </w:t>
            </w:r>
            <w:r w:rsidRPr="00CA1582">
              <w:rPr>
                <w:sz w:val="18"/>
                <w:szCs w:val="18"/>
              </w:rPr>
              <w:lastRenderedPageBreak/>
              <w:t xml:space="preserve">процентов объема капитальных вложений в инвестиционный проект, размер которых предусмотрен специальным инвестиционным контрактом. Порядок расчета совокупного объема расходов и недополученных доходов бюджетов, образующихся в связи с применением мер стимулирования, </w:t>
            </w:r>
            <w:r w:rsidRPr="00CA1582">
              <w:rPr>
                <w:sz w:val="18"/>
                <w:szCs w:val="18"/>
              </w:rPr>
              <w:lastRenderedPageBreak/>
              <w:t>устанавливается методикой, указанной в п. 8 ч. 2 ст. 18.3 Федерального закона от 31.12.2014 N 488-ФЗ "О промышленной политике в Российской Федерации"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в размере 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Полное освобождение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поддержки промышленности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13.11.2013 N 459-п "Об утверждении государственной программы </w:t>
            </w:r>
            <w:r w:rsidRPr="00CA1582">
              <w:rPr>
                <w:sz w:val="18"/>
                <w:szCs w:val="18"/>
              </w:rPr>
              <w:lastRenderedPageBreak/>
              <w:t>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Налог на </w:t>
            </w:r>
            <w:r w:rsidRPr="00CA1582">
              <w:rPr>
                <w:sz w:val="18"/>
                <w:szCs w:val="18"/>
              </w:rPr>
              <w:lastRenderedPageBreak/>
              <w:t>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Закон </w:t>
            </w:r>
            <w:r w:rsidRPr="00CA1582">
              <w:rPr>
                <w:sz w:val="18"/>
                <w:szCs w:val="18"/>
              </w:rPr>
              <w:lastRenderedPageBreak/>
              <w:t>Ивановской области от 12.05.2015 N 39-ОЗ "О налоговых ставках налога на прибыль организаций, подлежащего зачислению в областной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ст. 1.1/п. </w:t>
            </w:r>
            <w:r w:rsidRPr="00CA158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Требования к </w:t>
            </w:r>
            <w:r w:rsidRPr="00CA1582">
              <w:rPr>
                <w:sz w:val="18"/>
                <w:szCs w:val="18"/>
              </w:rPr>
              <w:lastRenderedPageBreak/>
              <w:t>резидентам установлены постановлением Правительства РФ от 17.02.2018 N 171 "О создании территории опережающего социально-экономического развития "Наволоки"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Организации, </w:t>
            </w:r>
            <w:r w:rsidRPr="00CA1582">
              <w:rPr>
                <w:sz w:val="18"/>
                <w:szCs w:val="18"/>
              </w:rPr>
              <w:lastRenderedPageBreak/>
              <w:t>получившие статус резидента территории опережающего социально-экономического развития (ТОСЭР) "Наволоки" (моногород)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07.06.2018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Ограниченный </w:t>
            </w:r>
            <w:r w:rsidRPr="00CA1582">
              <w:rPr>
                <w:sz w:val="18"/>
                <w:szCs w:val="18"/>
              </w:rPr>
              <w:lastRenderedPageBreak/>
              <w:t>- в течение 10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</w:t>
            </w:r>
            <w:r w:rsidRPr="00CA1582">
              <w:rPr>
                <w:sz w:val="18"/>
                <w:szCs w:val="18"/>
              </w:rPr>
              <w:lastRenderedPageBreak/>
              <w:t>о социально-экономического развития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установлен</w:t>
            </w:r>
            <w:r w:rsidRPr="00CA1582">
              <w:rPr>
                <w:sz w:val="18"/>
                <w:szCs w:val="18"/>
              </w:rPr>
              <w:lastRenderedPageBreak/>
              <w:t>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Пониженная </w:t>
            </w:r>
            <w:r w:rsidRPr="00CA1582">
              <w:rPr>
                <w:sz w:val="18"/>
                <w:szCs w:val="18"/>
              </w:rPr>
              <w:lastRenderedPageBreak/>
              <w:t>налоговая ставка в размере 3% в течение пяти налоговых периодов; 11% - в течение следующих пяти налоговых периодов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Стимулирующа</w:t>
            </w:r>
            <w:r w:rsidRPr="00CA1582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Активизация </w:t>
            </w:r>
            <w:r w:rsidRPr="00CA1582">
              <w:rPr>
                <w:sz w:val="18"/>
                <w:szCs w:val="18"/>
              </w:rPr>
              <w:lastRenderedPageBreak/>
              <w:t>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Пониженная </w:t>
            </w:r>
            <w:r w:rsidRPr="00CA1582">
              <w:rPr>
                <w:sz w:val="18"/>
                <w:szCs w:val="18"/>
              </w:rPr>
              <w:lastRenderedPageBreak/>
              <w:t>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Первые </w:t>
            </w:r>
            <w:r w:rsidRPr="00CA1582">
              <w:rPr>
                <w:sz w:val="18"/>
                <w:szCs w:val="18"/>
              </w:rPr>
              <w:lastRenderedPageBreak/>
              <w:t>пять лет - 14%, следующие пять лет - 6%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опреде</w:t>
            </w:r>
            <w:r w:rsidRPr="00CA1582">
              <w:rPr>
                <w:sz w:val="18"/>
                <w:szCs w:val="18"/>
              </w:rPr>
              <w:lastRenderedPageBreak/>
              <w:t>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Расходные </w:t>
            </w:r>
            <w:r w:rsidRPr="00CA1582">
              <w:rPr>
                <w:sz w:val="18"/>
                <w:szCs w:val="18"/>
              </w:rPr>
              <w:lastRenderedPageBreak/>
              <w:t>обязательства по полномочиям в сфере создания и размещения территорий, имеющих особый экономический статус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Постановл</w:t>
            </w:r>
            <w:r w:rsidRPr="00CA1582">
              <w:rPr>
                <w:sz w:val="18"/>
                <w:szCs w:val="18"/>
              </w:rPr>
              <w:lastRenderedPageBreak/>
              <w:t>ение Правительства Ивановской области от 13.11.2013 N 459-п "Об утверждении государственной программы Ивановской области 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Обеспечение </w:t>
            </w:r>
            <w:r w:rsidRPr="00CA1582">
              <w:rPr>
                <w:sz w:val="18"/>
                <w:szCs w:val="18"/>
              </w:rPr>
              <w:lastRenderedPageBreak/>
              <w:t>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Департамент </w:t>
            </w:r>
            <w:r w:rsidRPr="00CA1582">
              <w:rPr>
                <w:sz w:val="18"/>
                <w:szCs w:val="18"/>
              </w:rPr>
              <w:lastRenderedPageBreak/>
              <w:t>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12.05.2015 N 39-ОЗ "О налоговых ставках налога на прибыль организаций, подлежащего зачислению в областной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ст. 1.1/п.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Требования к резидентам установлены постановлением Правительства РФ от 14.12.2018 N 1522 "О создании территории опережающего социально-экономического развития "Южа"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Организации, получившие статус резидента территории опережающего социально-экономического развития (ТОСЭР) "Южа" (моногород)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04.07.2019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Ограниченный - в течение 10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</w:t>
            </w:r>
            <w:r w:rsidRPr="00CA1582">
              <w:rPr>
                <w:sz w:val="18"/>
                <w:szCs w:val="18"/>
              </w:rPr>
              <w:lastRenderedPageBreak/>
              <w:t>осуществлении деятельности на территории опережающего социально-экономического развития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Не установлено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налоговая ставка в размере 3% в течение пяти налоговых периодов; 11% - в течение следующих пяти налоговых периодов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Пониженная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Первые пять лет - 14%, следующие пять лет - 6%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создания и размещения территорий, имеющих особый экономический статус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Постановление Правительства Ивановской области от 13.11.2013 N 459-п "Об утверждении государственной программы Ивановской области "Экономическое развитие и инновационная </w:t>
            </w:r>
            <w:r w:rsidRPr="00CA1582">
              <w:rPr>
                <w:sz w:val="18"/>
                <w:szCs w:val="18"/>
              </w:rPr>
              <w:lastRenderedPageBreak/>
              <w:t>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  <w:tr w:rsidR="009B5635" w:rsidRPr="00CA1582" w:rsidTr="00D978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Закон Ивановской области от 12.05.2015 N 39-ОЗ "О налоговых ставках налога на прибыль организаций, подлежащего зачислению в облас</w:t>
            </w:r>
            <w:r w:rsidRPr="00CA1582">
              <w:rPr>
                <w:sz w:val="18"/>
                <w:szCs w:val="18"/>
              </w:rPr>
              <w:lastRenderedPageBreak/>
              <w:t>тной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ст. 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Право на применение инвестиционного налогового вычета в отношении объектов основных средств, определенных абзацем первым пункта 4 статьи 286.1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Организации или обособленные подразделения организаций, расположенные на территории Ивановской области, реализующие инвестиционные проекты, включенные в государственный реестр инвестиционных проектов Ивановс</w:t>
            </w:r>
            <w:r w:rsidRPr="00CA1582">
              <w:rPr>
                <w:sz w:val="18"/>
                <w:szCs w:val="18"/>
              </w:rPr>
              <w:lastRenderedPageBreak/>
              <w:t>кой области с формой государственной поддержки "предоставление налоговых льгот", имеющие бюджетную эффективность и соответствующие направлениям стратегии социально-экономического развития Ивановской области, а также осуществляющие на протяжении не более 24 месяцев подряд начиная с 01.01.2021 капитальные вложения на территор</w:t>
            </w:r>
            <w:r w:rsidRPr="00CA1582">
              <w:rPr>
                <w:sz w:val="18"/>
                <w:szCs w:val="18"/>
              </w:rPr>
              <w:lastRenderedPageBreak/>
              <w:t xml:space="preserve">ии Ивановской области для целей приобретения и (или) модернизации основных средств в размере не менее 50 миллионов рублей, за исключением организаций, применяющих пониженную ставку налога на прибыль организаций, установленную статьей 1 настоящего Закона, а также налогоплательщиков, указанных в пункте </w:t>
            </w:r>
            <w:r w:rsidRPr="00CA1582">
              <w:rPr>
                <w:sz w:val="18"/>
                <w:szCs w:val="18"/>
              </w:rPr>
              <w:lastRenderedPageBreak/>
              <w:t>11 статьи 286.1 Налогового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30.11.2020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01.01.2021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Ограниченный (до даты прекращения действия инвестиционного проекта)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31.12.2027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Размер инвестиционного налогового вычета составляет в совокупности: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90 процентов суммы расходов, составляющей первоначальную стоимость основного средства в </w:t>
            </w:r>
            <w:r w:rsidRPr="00CA1582">
              <w:rPr>
                <w:sz w:val="18"/>
                <w:szCs w:val="18"/>
              </w:rPr>
              <w:lastRenderedPageBreak/>
              <w:t>соответствии с абзацем вторым пункта 1 статьи 257 Налогового кодекса Российской Федерации;</w:t>
            </w:r>
          </w:p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 xml:space="preserve">90 процентов суммы расходов, составляющей величину изменения первоначальной стоимости основного средства в случаях, указанных в пункте 2 статьи </w:t>
            </w:r>
            <w:r w:rsidRPr="00CA1582">
              <w:rPr>
                <w:sz w:val="18"/>
                <w:szCs w:val="18"/>
              </w:rPr>
              <w:lastRenderedPageBreak/>
              <w:t>257 Налогового кодекса Российской Федерации (за исключением частичной ликвидации основного средства)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Стимулирующая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Активизация экономической (в том числе инвестиционной) деятельности в регионе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Инвестиционный налоговый вычет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Ставка налога, применяемая для расчета предельной величины инвестиционного налогового вычета, составляет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center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2.1; 2.2; 2.3; 2.4; 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Расходные обязательства по полномочиям в сфере поддержки сельского хозяйства в части растениеводства, животноводства, рыбоводст</w:t>
            </w:r>
            <w:r w:rsidRPr="00CA1582">
              <w:rPr>
                <w:sz w:val="18"/>
                <w:szCs w:val="18"/>
              </w:rPr>
              <w:lastRenderedPageBreak/>
              <w:t>ва; в сфере поддержки малого и среднего предпринимательства; в сфере поддержки промышленности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 xml:space="preserve">Постановление Правительства Ивановской области от 13.11.2013 N 459-п "Об утверждении государственной программы Ивановской области </w:t>
            </w:r>
            <w:r w:rsidRPr="00CA1582">
              <w:rPr>
                <w:sz w:val="18"/>
                <w:szCs w:val="18"/>
              </w:rPr>
              <w:lastRenderedPageBreak/>
              <w:t>"Экономическое развитие и инновационная экономика Ивановской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lastRenderedPageBreak/>
              <w:t>Обеспечение создания в Ивановской области благоприятного инвестиционного климата и условий для ведения бизнеса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5" w:rsidRPr="00CA1582" w:rsidRDefault="009B5635">
            <w:pPr>
              <w:pStyle w:val="ConsPlusNormal"/>
              <w:jc w:val="both"/>
              <w:rPr>
                <w:sz w:val="18"/>
                <w:szCs w:val="18"/>
              </w:rPr>
            </w:pPr>
            <w:r w:rsidRPr="00CA1582">
              <w:rPr>
                <w:sz w:val="18"/>
                <w:szCs w:val="18"/>
              </w:rPr>
              <w:t>Департамент экономического развития и торговли Ивановской области</w:t>
            </w:r>
          </w:p>
        </w:tc>
      </w:tr>
    </w:tbl>
    <w:p w:rsidR="009B5635" w:rsidRDefault="009B5635">
      <w:pPr>
        <w:pStyle w:val="ConsPlusNormal"/>
        <w:ind w:firstLine="540"/>
        <w:jc w:val="both"/>
      </w:pPr>
    </w:p>
    <w:p w:rsidR="009B5635" w:rsidRDefault="009B5635">
      <w:pPr>
        <w:pStyle w:val="ConsPlusNormal"/>
        <w:ind w:firstLine="540"/>
        <w:jc w:val="both"/>
      </w:pPr>
    </w:p>
    <w:p w:rsidR="009B5635" w:rsidRDefault="009B5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5635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E6" w:rsidRDefault="000E29E6">
      <w:pPr>
        <w:spacing w:after="0" w:line="240" w:lineRule="auto"/>
      </w:pPr>
      <w:r>
        <w:separator/>
      </w:r>
    </w:p>
  </w:endnote>
  <w:endnote w:type="continuationSeparator" w:id="0">
    <w:p w:rsidR="000E29E6" w:rsidRDefault="000E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5" w:rsidRDefault="009B563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5" w:rsidRDefault="009B563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E6" w:rsidRDefault="000E29E6">
      <w:pPr>
        <w:spacing w:after="0" w:line="240" w:lineRule="auto"/>
      </w:pPr>
      <w:r>
        <w:separator/>
      </w:r>
    </w:p>
  </w:footnote>
  <w:footnote w:type="continuationSeparator" w:id="0">
    <w:p w:rsidR="000E29E6" w:rsidRDefault="000E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5" w:rsidRDefault="009B563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35" w:rsidRDefault="009B5635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08EA"/>
    <w:multiLevelType w:val="hybridMultilevel"/>
    <w:tmpl w:val="27D2FF90"/>
    <w:lvl w:ilvl="0" w:tplc="6046FA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82"/>
    <w:rsid w:val="000E29E6"/>
    <w:rsid w:val="00884A32"/>
    <w:rsid w:val="009B5635"/>
    <w:rsid w:val="00C209B7"/>
    <w:rsid w:val="00CA1582"/>
    <w:rsid w:val="00D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58EB5-DB15-4939-A7F9-23235AE6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1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A158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A1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A15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5730</Words>
  <Characters>32663</Characters>
  <Application>Microsoft Office Word</Application>
  <DocSecurity>2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Департамента финансов Ивановской обл. от 24.09.2021 N 258"Об утверждении перечня налоговых расходов Ивановской области на 2022 год и плановый период 2023 и 2024 годов"</vt:lpstr>
    </vt:vector>
  </TitlesOfParts>
  <Company>КонсультантПлюс Версия 4021.00.20</Company>
  <LinksUpToDate>false</LinksUpToDate>
  <CharactersWithSpaces>38317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Ивановской обл. от 24.09.2021 N 258"Об утверждении перечня налоговых расходов Ивановской области на 2022 год и плановый период 2023 и 2024 годов"</dc:title>
  <dc:subject/>
  <dc:creator>Пользователь Windows</dc:creator>
  <cp:keywords/>
  <dc:description/>
  <cp:lastModifiedBy>Пользователь Windows</cp:lastModifiedBy>
  <cp:revision>2</cp:revision>
  <dcterms:created xsi:type="dcterms:W3CDTF">2021-11-03T16:43:00Z</dcterms:created>
  <dcterms:modified xsi:type="dcterms:W3CDTF">2021-11-03T16:43:00Z</dcterms:modified>
</cp:coreProperties>
</file>