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40" w:rsidRPr="00A53840" w:rsidRDefault="00A53840">
      <w:pPr>
        <w:pStyle w:val="ConsPlusNormal"/>
        <w:jc w:val="both"/>
      </w:pPr>
    </w:p>
    <w:p w:rsidR="00A53840" w:rsidRPr="00A53840" w:rsidRDefault="00A53840">
      <w:pPr>
        <w:pStyle w:val="ConsPlusNormal"/>
        <w:jc w:val="right"/>
        <w:outlineLvl w:val="0"/>
      </w:pPr>
      <w:bookmarkStart w:id="0" w:name="P76"/>
      <w:bookmarkEnd w:id="0"/>
      <w:r w:rsidRPr="00A53840">
        <w:t>Приложение</w:t>
      </w:r>
    </w:p>
    <w:p w:rsidR="00A53840" w:rsidRPr="00A53840" w:rsidRDefault="00A53840">
      <w:pPr>
        <w:pStyle w:val="ConsPlusNormal"/>
        <w:jc w:val="right"/>
      </w:pPr>
      <w:r w:rsidRPr="00A53840">
        <w:t>к решению</w:t>
      </w:r>
    </w:p>
    <w:p w:rsidR="00A53840" w:rsidRPr="00A53840" w:rsidRDefault="00A53840">
      <w:pPr>
        <w:pStyle w:val="ConsPlusNormal"/>
        <w:jc w:val="right"/>
      </w:pPr>
      <w:proofErr w:type="spellStart"/>
      <w:r w:rsidRPr="00A53840">
        <w:t>Лежневского</w:t>
      </w:r>
      <w:proofErr w:type="spellEnd"/>
      <w:r w:rsidRPr="00A53840">
        <w:t xml:space="preserve"> районного Совета</w:t>
      </w:r>
    </w:p>
    <w:p w:rsidR="00A53840" w:rsidRPr="00A53840" w:rsidRDefault="00A53840">
      <w:pPr>
        <w:pStyle w:val="ConsPlusNormal"/>
        <w:jc w:val="right"/>
      </w:pPr>
      <w:r w:rsidRPr="00A53840">
        <w:t>от 14.09.2005 N 40</w:t>
      </w:r>
    </w:p>
    <w:p w:rsidR="00A53840" w:rsidRDefault="00A53840">
      <w:pPr>
        <w:spacing w:after="1"/>
        <w:rPr>
          <w:lang w:val="en-US"/>
        </w:rPr>
      </w:pPr>
    </w:p>
    <w:p w:rsidR="00A53840" w:rsidRPr="00A53840" w:rsidRDefault="00A53840" w:rsidP="00A53840">
      <w:pPr>
        <w:pStyle w:val="ConsPlusNormal"/>
        <w:jc w:val="center"/>
      </w:pPr>
      <w:proofErr w:type="gramStart"/>
      <w:r w:rsidRPr="00A53840">
        <w:t xml:space="preserve">(в ред. Решений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</w:t>
      </w:r>
      <w:proofErr w:type="gramEnd"/>
    </w:p>
    <w:p w:rsidR="00A53840" w:rsidRPr="00A53840" w:rsidRDefault="00A53840" w:rsidP="00A53840">
      <w:pPr>
        <w:pStyle w:val="ConsPlusNormal"/>
        <w:jc w:val="center"/>
      </w:pPr>
      <w:r w:rsidRPr="00A53840">
        <w:t>от 26.09.2007 N 47, от 31.10.2007 N 55, от 29.10.2008 N 47,</w:t>
      </w:r>
    </w:p>
    <w:p w:rsidR="00A53840" w:rsidRPr="00A53840" w:rsidRDefault="00A53840" w:rsidP="00A53840">
      <w:pPr>
        <w:spacing w:after="1"/>
        <w:jc w:val="center"/>
        <w:rPr>
          <w:lang w:val="en-US"/>
        </w:rPr>
      </w:pPr>
      <w:r w:rsidRPr="00A53840">
        <w:t>от 24.11.2016 N 43, от 12.07.2018 N 43, от 25.04.2019 N 15)</w:t>
      </w:r>
    </w:p>
    <w:p w:rsidR="00A53840" w:rsidRPr="00A53840" w:rsidRDefault="00A53840">
      <w:pPr>
        <w:pStyle w:val="ConsPlusNormal"/>
        <w:jc w:val="both"/>
      </w:pPr>
    </w:p>
    <w:p w:rsidR="00A53840" w:rsidRPr="00A53840" w:rsidRDefault="00A53840">
      <w:pPr>
        <w:pStyle w:val="ConsPlusTitle"/>
        <w:jc w:val="center"/>
        <w:outlineLvl w:val="1"/>
      </w:pPr>
      <w:bookmarkStart w:id="1" w:name="P85"/>
      <w:bookmarkEnd w:id="1"/>
      <w:r w:rsidRPr="00A53840">
        <w:t>П3 - Вид осуществляемой деятельности</w:t>
      </w:r>
    </w:p>
    <w:p w:rsidR="00A53840" w:rsidRPr="00A53840" w:rsidRDefault="00A53840">
      <w:pPr>
        <w:pStyle w:val="ConsPlusNormal"/>
        <w:jc w:val="center"/>
      </w:pPr>
      <w:proofErr w:type="gramStart"/>
      <w:r w:rsidRPr="00A53840">
        <w:t xml:space="preserve">(в ред. Решения Совета </w:t>
      </w:r>
      <w:proofErr w:type="spellStart"/>
      <w:r w:rsidRPr="00A53840">
        <w:t>Лежневского</w:t>
      </w:r>
      <w:proofErr w:type="spellEnd"/>
      <w:r w:rsidRPr="00A53840">
        <w:t xml:space="preserve"> муниципального района</w:t>
      </w:r>
      <w:proofErr w:type="gramEnd"/>
    </w:p>
    <w:p w:rsidR="00A53840" w:rsidRPr="00A53840" w:rsidRDefault="00A53840">
      <w:pPr>
        <w:pStyle w:val="ConsPlusNormal"/>
        <w:jc w:val="center"/>
      </w:pPr>
      <w:r w:rsidRPr="00A53840">
        <w:t>от 24.11.2016 N 43)</w:t>
      </w:r>
      <w:bookmarkStart w:id="2" w:name="_GoBack"/>
      <w:bookmarkEnd w:id="2"/>
    </w:p>
    <w:p w:rsidR="00A53840" w:rsidRPr="00A53840" w:rsidRDefault="00A538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59"/>
        <w:gridCol w:w="1643"/>
        <w:gridCol w:w="1417"/>
      </w:tblGrid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 xml:space="preserve">N </w:t>
            </w:r>
            <w:proofErr w:type="gramStart"/>
            <w:r w:rsidRPr="00A53840">
              <w:t>п</w:t>
            </w:r>
            <w:proofErr w:type="gramEnd"/>
            <w:r w:rsidRPr="00A53840">
              <w:t>/п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Вид экономической деятельности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Код по ОКВЭД</w:t>
            </w:r>
            <w:proofErr w:type="gramStart"/>
            <w:r w:rsidRPr="00A53840">
              <w:t>2</w:t>
            </w:r>
            <w:proofErr w:type="gramEnd"/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Показатель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Оказание бытовых услуг, в </w:t>
            </w:r>
            <w:proofErr w:type="spellStart"/>
            <w:r w:rsidRPr="00A53840">
              <w:t>т.ч</w:t>
            </w:r>
            <w:proofErr w:type="spellEnd"/>
            <w:r w:rsidRPr="00A53840">
              <w:t>.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Пошив одежды из кожи по индивидуальному заказу населения: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14.11.2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0,12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Пошив и вязание прочей верхней одежды по индивидуальному заказу населения: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14.13.3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1.2.2.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1.2.3.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индивидуальный пошив форменной одежды за счет бюджетных сре</w:t>
            </w:r>
            <w:proofErr w:type="gramStart"/>
            <w:r w:rsidRPr="00A53840">
              <w:t>дств дл</w:t>
            </w:r>
            <w:proofErr w:type="gramEnd"/>
            <w:r w:rsidRPr="00A53840">
              <w:t>я воинских частей и подразделений Министерства обороны РФ, других федеральных органов исполнительной власти, в которых предусмотрена военная служба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14.19.5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1.4.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Пошив меховых изделий по индивидуальному заказу населения: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14.20.2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1.4.1.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1.4.2.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1.5.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Изготовление вязаных и трикотажных чулочно-носочных изделий по индивидуальному заказу населения: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14.31.2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lastRenderedPageBreak/>
              <w:t>1.5.1.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1.5.2.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1.6.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Изготовление прочих вязаных и трикотажных изделий, не включенных в другие группировки, по индивидуальному заказу населения: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14.39.2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1.6.1.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1.6.2.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1.7.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15.20.5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1.8.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25.50.1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0,32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1.9.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Обработка металлов и нанесение покрытий на металлы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25.61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0,32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1.10.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Обработка металлических изделий механическая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25.62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0,32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1.11.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25.99.3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0,32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32.12.6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ручных инструментов с механическим приводом (электроинструментов)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33.12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1.14.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Техническое обслуживание и ремонт автотранспортных средств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45.20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0,47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1.15.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Техническое обслуживание и ремонт мотоциклов и </w:t>
            </w:r>
            <w:proofErr w:type="spellStart"/>
            <w:r w:rsidRPr="00A53840">
              <w:t>мототранспортных</w:t>
            </w:r>
            <w:proofErr w:type="spellEnd"/>
            <w:r w:rsidRPr="00A53840">
              <w:t xml:space="preserve"> средств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45.40.5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0,47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1.16.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Услуги фотоателье, фот</w:t>
            </w:r>
            <w:proofErr w:type="gramStart"/>
            <w:r w:rsidRPr="00A53840">
              <w:t>о-</w:t>
            </w:r>
            <w:proofErr w:type="gramEnd"/>
            <w:r w:rsidRPr="00A53840">
              <w:t xml:space="preserve"> и кинолабораторий: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74.2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1.16.1.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1.16.2.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1.17.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Прокат и аренда предметов личного пользования и хозяйственно-бытового назначения: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77.2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1.17.1.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1.17.2.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lastRenderedPageBreak/>
              <w:t>1.18.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компьютеров и периферийного компьютерного оборудования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95.11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1.19.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электронной бытовой техники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1.20.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бытовых приборов, домашнего и садового инвентаря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1.21.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обуви и прочих изделий из кожи: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95.23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1.21.1.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1.21.2.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часов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95.25.1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ювелирных изделий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95.25.2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1.24.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прочих предметов личного потребления и бытовых товаров: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95.29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1.24.1.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1.24.2.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1.25.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металлоизделий бытового и хозяйственного назначения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95.29.4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0,32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1.26.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бытовых осветительных приборов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95.29.5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1.27.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Ремонт велосипедов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95.29.6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1.28.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Стирка и химическая чистка текстильных и меховых изделий: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96.01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1.28.1.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закрытой или обособленной территории воинских частей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1.28.2.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 остальной территории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0,40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1.29.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Предоставление парикмахерских услуг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96.02.1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0,16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1.30.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Предоставление косметических услуг парикмахерскими и салонами красоты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96.02.2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0,16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1.31.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Услуги прачечных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96.01 (по коду ОКПД</w:t>
            </w:r>
            <w:proofErr w:type="gramStart"/>
            <w:r w:rsidRPr="00A53840">
              <w:t>2</w:t>
            </w:r>
            <w:proofErr w:type="gramEnd"/>
            <w:r w:rsidRPr="00A53840">
              <w:t xml:space="preserve"> 96.01.19.100)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1.32.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96.03.1 (по коду ОКПД</w:t>
            </w:r>
            <w:proofErr w:type="gramStart"/>
            <w:r w:rsidRPr="00A53840">
              <w:t>2</w:t>
            </w:r>
            <w:proofErr w:type="gramEnd"/>
            <w:r w:rsidRPr="00A53840">
              <w:t xml:space="preserve"> 96.03.11.300)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0,55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1.33.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Другие виды бытовых услуг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0,47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lastRenderedPageBreak/>
              <w:t>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Услуги ветеринарные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75.00.1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0,12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Услуги общественного питания,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</w:t>
            </w:r>
            <w:proofErr w:type="spellStart"/>
            <w:r w:rsidRPr="00A53840">
              <w:t>т.ч</w:t>
            </w:r>
            <w:proofErr w:type="spellEnd"/>
            <w:r w:rsidRPr="00A53840">
              <w:t>.: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56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0,58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3.1.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в столовых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56.29.2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3.2.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в столовых школьных, студенческих, организаций здравоохранения, детских дошкольных образовательных организаций, детских оздоровительных лагерей, домов отдыха, санаториев, домов престарелых и инвалидов, системы единой военной торговли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56.29.4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0,16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3.3.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в солдатских чайных, буфетах системы единой военной торговли (на закрытых и обособленных территориях)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56.29.3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4.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49.39.3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4.1.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до 5 посадочных мест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2,75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4.2.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свыше 5 до 15 посадочных мест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2,00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4.3.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свыше 15 посадочных мест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1,75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Распространение наружной рекламы с использованием рекламных конструкций, в </w:t>
            </w:r>
            <w:proofErr w:type="spellStart"/>
            <w:r w:rsidRPr="00A53840">
              <w:t>т.ч</w:t>
            </w:r>
            <w:proofErr w:type="spellEnd"/>
            <w:r w:rsidRPr="00A53840">
              <w:t>.:</w:t>
            </w:r>
          </w:p>
        </w:tc>
        <w:tc>
          <w:tcPr>
            <w:tcW w:w="1643" w:type="dxa"/>
            <w:vMerge w:val="restart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73.11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5.1.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- отдельно стоящие плоскостные и объемно-пространственные </w:t>
            </w:r>
            <w:proofErr w:type="spellStart"/>
            <w:r w:rsidRPr="00A53840">
              <w:t>рекламоносители</w:t>
            </w:r>
            <w:proofErr w:type="spellEnd"/>
            <w:r w:rsidRPr="00A53840">
              <w:t>, крышные установки с площадью информационного поля 18 квадратных метров и более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0,05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5.2.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- отдельно стоящие плоскостные и объемно-пространственные </w:t>
            </w:r>
            <w:proofErr w:type="spellStart"/>
            <w:r w:rsidRPr="00A53840">
              <w:t>рекламоносители</w:t>
            </w:r>
            <w:proofErr w:type="spellEnd"/>
            <w:r w:rsidRPr="00A53840">
              <w:t>, крышные установки с площадью информационного поля менее 18 квадратных метров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0,10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5.3.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настенные панно с площадью информационного поля 50 квадратных метров и более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0,02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5.4.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настенные панно с площадью информационного поля менее 50 квадратных метров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0,04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5.5.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электронные табло и экраны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0,05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lastRenderedPageBreak/>
              <w:t>5.6.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кронштейны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0,08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5.7.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транспаранты-перетяжки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0,05</w:t>
            </w:r>
          </w:p>
        </w:tc>
      </w:tr>
      <w:tr w:rsidR="00A53840" w:rsidRPr="00A53840"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</w:pPr>
            <w:r w:rsidRPr="00A53840">
              <w:t>5.8.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иные виды средств наружной рекламы</w:t>
            </w:r>
          </w:p>
        </w:tc>
        <w:tc>
          <w:tcPr>
            <w:tcW w:w="1643" w:type="dxa"/>
            <w:vMerge/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0,10</w:t>
            </w:r>
          </w:p>
        </w:tc>
      </w:tr>
      <w:tr w:rsidR="00A53840" w:rsidRPr="00A53840"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6.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43" w:type="dxa"/>
            <w:vMerge w:val="restart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68.20.2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6.1.</w:t>
            </w:r>
          </w:p>
        </w:tc>
        <w:tc>
          <w:tcPr>
            <w:tcW w:w="5159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площадью, не превышающей 10 квадратных метров</w:t>
            </w:r>
          </w:p>
        </w:tc>
        <w:tc>
          <w:tcPr>
            <w:tcW w:w="1643" w:type="dxa"/>
            <w:vMerge/>
            <w:tcBorders>
              <w:bottom w:val="nil"/>
            </w:tcBorders>
          </w:tcPr>
          <w:p w:rsidR="00A53840" w:rsidRPr="00A53840" w:rsidRDefault="00A53840"/>
        </w:tc>
        <w:tc>
          <w:tcPr>
            <w:tcW w:w="1417" w:type="dxa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0,02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6.2.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площадью, превышающей 10 квадратных метров</w:t>
            </w:r>
          </w:p>
        </w:tc>
        <w:tc>
          <w:tcPr>
            <w:tcW w:w="1643" w:type="dxa"/>
            <w:vMerge/>
            <w:tcBorders>
              <w:bottom w:val="nil"/>
            </w:tcBorders>
          </w:tcPr>
          <w:p w:rsidR="00A53840" w:rsidRPr="00A53840" w:rsidRDefault="00A53840"/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0,01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6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43)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7.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proofErr w:type="gramStart"/>
            <w:r w:rsidRPr="00A5384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обслуживания, в которых площадь одного торгового места, объекта нестационарной торговой сети или объекта организации общественного питания:</w:t>
            </w:r>
            <w:proofErr w:type="gramEnd"/>
          </w:p>
        </w:tc>
        <w:tc>
          <w:tcPr>
            <w:tcW w:w="1643" w:type="dxa"/>
            <w:vMerge w:val="restart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68.20.2</w:t>
            </w: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7.1.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не превышает 5 квадратных метров</w:t>
            </w:r>
          </w:p>
        </w:tc>
        <w:tc>
          <w:tcPr>
            <w:tcW w:w="1643" w:type="dxa"/>
            <w:vMerge/>
            <w:tcBorders>
              <w:bottom w:val="nil"/>
            </w:tcBorders>
          </w:tcPr>
          <w:p w:rsidR="00A53840" w:rsidRPr="00A53840" w:rsidRDefault="00A53840"/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0,02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7.2.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- превышает 5 квадратных метров</w:t>
            </w:r>
          </w:p>
        </w:tc>
        <w:tc>
          <w:tcPr>
            <w:tcW w:w="1643" w:type="dxa"/>
            <w:vMerge/>
            <w:tcBorders>
              <w:bottom w:val="nil"/>
            </w:tcBorders>
          </w:tcPr>
          <w:p w:rsidR="00A53840" w:rsidRPr="00A53840" w:rsidRDefault="00A53840"/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0,02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7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43)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8.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3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52.21.24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0,5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8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43; в ред. Решения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25.04.2019 N 15)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9.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3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56.10.2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0,8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9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43)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10.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3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73.11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0,1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10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43)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lastRenderedPageBreak/>
              <w:t>11.</w:t>
            </w:r>
          </w:p>
        </w:tc>
        <w:tc>
          <w:tcPr>
            <w:tcW w:w="5159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3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55</w:t>
            </w:r>
          </w:p>
        </w:tc>
        <w:tc>
          <w:tcPr>
            <w:tcW w:w="1417" w:type="dxa"/>
            <w:tcBorders>
              <w:bottom w:val="nil"/>
            </w:tcBorders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0,02</w:t>
            </w:r>
          </w:p>
        </w:tc>
      </w:tr>
      <w:tr w:rsidR="00A53840" w:rsidRPr="00A5384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(п. 11 </w:t>
            </w:r>
            <w:proofErr w:type="gramStart"/>
            <w:r w:rsidRPr="00A53840">
              <w:t>введен</w:t>
            </w:r>
            <w:proofErr w:type="gramEnd"/>
            <w:r w:rsidRPr="00A53840">
              <w:t xml:space="preserve"> Решением Совета </w:t>
            </w:r>
            <w:proofErr w:type="spellStart"/>
            <w:r w:rsidRPr="00A53840">
              <w:t>Лежневского</w:t>
            </w:r>
            <w:proofErr w:type="spellEnd"/>
            <w:r w:rsidRPr="00A53840">
              <w:t xml:space="preserve"> муниципального района от 12.07.2018 N 43)</w:t>
            </w:r>
          </w:p>
        </w:tc>
      </w:tr>
      <w:tr w:rsidR="00A53840" w:rsidRPr="00A53840">
        <w:tc>
          <w:tcPr>
            <w:tcW w:w="850" w:type="dxa"/>
          </w:tcPr>
          <w:p w:rsidR="00A53840" w:rsidRPr="00A53840" w:rsidRDefault="00A53840">
            <w:pPr>
              <w:pStyle w:val="ConsPlusNormal"/>
            </w:pPr>
            <w:r w:rsidRPr="00A53840">
              <w:t>12.</w:t>
            </w:r>
          </w:p>
        </w:tc>
        <w:tc>
          <w:tcPr>
            <w:tcW w:w="5159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Иные виды осуществления предпринимательской деятельности</w:t>
            </w:r>
          </w:p>
        </w:tc>
        <w:tc>
          <w:tcPr>
            <w:tcW w:w="1643" w:type="dxa"/>
          </w:tcPr>
          <w:p w:rsidR="00A53840" w:rsidRPr="00A53840" w:rsidRDefault="00A5384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1,0</w:t>
            </w:r>
          </w:p>
        </w:tc>
      </w:tr>
    </w:tbl>
    <w:p w:rsidR="00A53840" w:rsidRPr="00A53840" w:rsidRDefault="00A53840">
      <w:pPr>
        <w:pStyle w:val="ConsPlusNormal"/>
      </w:pPr>
    </w:p>
    <w:p w:rsidR="00A53840" w:rsidRPr="00A53840" w:rsidRDefault="00A53840">
      <w:pPr>
        <w:pStyle w:val="ConsPlusTitle"/>
        <w:jc w:val="center"/>
        <w:outlineLvl w:val="1"/>
      </w:pPr>
      <w:bookmarkStart w:id="3" w:name="P400"/>
      <w:bookmarkEnd w:id="3"/>
      <w:r w:rsidRPr="00A53840">
        <w:t>П</w:t>
      </w:r>
      <w:proofErr w:type="gramStart"/>
      <w:r w:rsidRPr="00A53840">
        <w:t>4</w:t>
      </w:r>
      <w:proofErr w:type="gramEnd"/>
      <w:r w:rsidRPr="00A53840">
        <w:t xml:space="preserve"> - Ассортимент розничной торговли</w:t>
      </w:r>
    </w:p>
    <w:p w:rsidR="00A53840" w:rsidRPr="00A53840" w:rsidRDefault="00A538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4762"/>
        <w:gridCol w:w="1361"/>
      </w:tblGrid>
      <w:tr w:rsidR="00A53840" w:rsidRPr="00A53840">
        <w:tc>
          <w:tcPr>
            <w:tcW w:w="454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 xml:space="preserve">N </w:t>
            </w:r>
            <w:proofErr w:type="gramStart"/>
            <w:r w:rsidRPr="00A53840">
              <w:t>п</w:t>
            </w:r>
            <w:proofErr w:type="gramEnd"/>
            <w:r w:rsidRPr="00A53840">
              <w:t>/п</w:t>
            </w:r>
          </w:p>
        </w:tc>
        <w:tc>
          <w:tcPr>
            <w:tcW w:w="2494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Вид деятельности</w:t>
            </w:r>
          </w:p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Ассортимент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Показатель</w:t>
            </w:r>
          </w:p>
        </w:tc>
      </w:tr>
      <w:tr w:rsidR="00A53840" w:rsidRPr="00A53840">
        <w:tc>
          <w:tcPr>
            <w:tcW w:w="454" w:type="dxa"/>
            <w:vMerge w:val="restart"/>
          </w:tcPr>
          <w:p w:rsidR="00A53840" w:rsidRPr="00A53840" w:rsidRDefault="00A53840">
            <w:pPr>
              <w:pStyle w:val="ConsPlusNormal"/>
            </w:pPr>
            <w:r w:rsidRPr="00A53840">
              <w:t>1.</w:t>
            </w:r>
          </w:p>
        </w:tc>
        <w:tc>
          <w:tcPr>
            <w:tcW w:w="2494" w:type="dxa"/>
            <w:vMerge w:val="restart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</w:pPr>
            <w:r w:rsidRPr="00A53840">
              <w:t>Продовольственные и непродовольственные товары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0,55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Книжная продукция (в том числе комиссионная торговля)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</w:pPr>
            <w:r w:rsidRPr="00A53840">
              <w:t>Товары детского ассортимента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0,47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физ. лицами (за исключением индивидуальных предпринимателей)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proofErr w:type="gramStart"/>
            <w:r w:rsidRPr="00A53840">
              <w:t xml:space="preserve">Комиссионная торговля </w:t>
            </w:r>
            <w:proofErr w:type="spellStart"/>
            <w:r w:rsidRPr="00A53840">
              <w:t>зоотоварами</w:t>
            </w:r>
            <w:proofErr w:type="spellEnd"/>
            <w:r w:rsidRPr="00A53840">
              <w:t xml:space="preserve"> (птички, рыбки живые декоративные, хомяки, др. животные домашнего содержания, корма готовые для животных), в </w:t>
            </w:r>
            <w:proofErr w:type="spellStart"/>
            <w:r w:rsidRPr="00A53840">
              <w:t>т.ч</w:t>
            </w:r>
            <w:proofErr w:type="spellEnd"/>
            <w:r w:rsidRPr="00A53840">
              <w:t>. принадлежностями для домашнего содержания животных (рыб, птиц, зверей)</w:t>
            </w:r>
            <w:proofErr w:type="gramEnd"/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Товары военного ассортимента (для предприятий, которым соответствующими нормативно-правовыми актами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A53840">
              <w:t>почвосмесь</w:t>
            </w:r>
            <w:proofErr w:type="spellEnd"/>
            <w:r w:rsidRPr="00A53840">
              <w:t>, торфяные горшочки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0,24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</w:pPr>
            <w:r w:rsidRPr="00A53840">
              <w:t>Торговля цветами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0,63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</w:pPr>
            <w:r w:rsidRPr="00A53840">
              <w:t>Иной ассортимент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0,79</w:t>
            </w:r>
          </w:p>
        </w:tc>
      </w:tr>
      <w:tr w:rsidR="00A53840" w:rsidRPr="00A53840">
        <w:tc>
          <w:tcPr>
            <w:tcW w:w="454" w:type="dxa"/>
            <w:vMerge w:val="restart"/>
          </w:tcPr>
          <w:p w:rsidR="00A53840" w:rsidRPr="00A53840" w:rsidRDefault="00A53840">
            <w:pPr>
              <w:pStyle w:val="ConsPlusNormal"/>
            </w:pPr>
            <w:r w:rsidRPr="00A53840">
              <w:t>2.</w:t>
            </w:r>
          </w:p>
        </w:tc>
        <w:tc>
          <w:tcPr>
            <w:tcW w:w="2494" w:type="dxa"/>
            <w:vMerge w:val="restart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Розничная торговля, осуществляемая через объекты стационарной торговой сети, не имеющие торговых залов, розничная торговля, осуществляемая через объекты нестационарной торговой сети</w:t>
            </w:r>
          </w:p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1,27</w:t>
            </w:r>
          </w:p>
        </w:tc>
      </w:tr>
      <w:tr w:rsidR="00A53840" w:rsidRPr="00A53840">
        <w:tc>
          <w:tcPr>
            <w:tcW w:w="454" w:type="dxa"/>
            <w:vMerge/>
          </w:tcPr>
          <w:p w:rsidR="00A53840" w:rsidRPr="00A53840" w:rsidRDefault="00A53840"/>
        </w:tc>
        <w:tc>
          <w:tcPr>
            <w:tcW w:w="2494" w:type="dxa"/>
            <w:vMerge/>
     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0,4</w:t>
            </w:r>
          </w:p>
        </w:tc>
      </w:tr>
      <w:tr w:rsidR="00A53840" w:rsidRPr="00A53840">
        <w:tc>
          <w:tcPr>
            <w:tcW w:w="454" w:type="dxa"/>
          </w:tcPr>
          <w:p w:rsidR="00A53840" w:rsidRPr="00A53840" w:rsidRDefault="00A53840">
            <w:pPr>
              <w:pStyle w:val="ConsPlusNormal"/>
            </w:pPr>
            <w:r w:rsidRPr="00A53840">
              <w:t>3.</w:t>
            </w:r>
          </w:p>
        </w:tc>
        <w:tc>
          <w:tcPr>
            <w:tcW w:w="2494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762" w:type="dxa"/>
          </w:tcPr>
          <w:p w:rsidR="00A53840" w:rsidRPr="00A53840" w:rsidRDefault="00A53840">
            <w:pPr>
              <w:pStyle w:val="ConsPlusNormal"/>
              <w:jc w:val="both"/>
            </w:pPr>
            <w:r w:rsidRPr="00A53840">
              <w:t>Любой ассортимент (за исключением торговли подакцизными товарами, лекарственными препаратами, изделиями из драг</w:t>
            </w:r>
            <w:proofErr w:type="gramStart"/>
            <w:r w:rsidRPr="00A53840">
              <w:t>.</w:t>
            </w:r>
            <w:proofErr w:type="gramEnd"/>
            <w:r w:rsidRPr="00A53840">
              <w:t xml:space="preserve"> </w:t>
            </w:r>
            <w:proofErr w:type="gramStart"/>
            <w:r w:rsidRPr="00A53840">
              <w:t>к</w:t>
            </w:r>
            <w:proofErr w:type="gramEnd"/>
            <w:r w:rsidRPr="00A53840">
              <w:t>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61" w:type="dxa"/>
          </w:tcPr>
          <w:p w:rsidR="00A53840" w:rsidRPr="00A53840" w:rsidRDefault="00A53840">
            <w:pPr>
              <w:pStyle w:val="ConsPlusNormal"/>
              <w:jc w:val="center"/>
            </w:pPr>
            <w:r w:rsidRPr="00A53840">
              <w:t>1,27</w:t>
            </w:r>
          </w:p>
        </w:tc>
      </w:tr>
    </w:tbl>
    <w:p w:rsidR="00A53840" w:rsidRPr="00A53840" w:rsidRDefault="00A53840">
      <w:pPr>
        <w:pStyle w:val="ConsPlusNormal"/>
      </w:pPr>
    </w:p>
    <w:p w:rsidR="00A53840" w:rsidRPr="00A53840" w:rsidRDefault="00A53840">
      <w:pPr>
        <w:pStyle w:val="ConsPlusNormal"/>
      </w:pPr>
    </w:p>
    <w:p w:rsidR="00A53840" w:rsidRPr="00A53840" w:rsidRDefault="00A53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05" w:rsidRPr="00A53840" w:rsidRDefault="00DA0905"/>
    <w:sectPr w:rsidR="00DA0905" w:rsidRPr="00A53840" w:rsidSect="001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40"/>
    <w:rsid w:val="00A53840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2019-07-30T12:51:00Z</dcterms:created>
  <dcterms:modified xsi:type="dcterms:W3CDTF">2019-07-30T12:55:00Z</dcterms:modified>
</cp:coreProperties>
</file>