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E6E" w:rsidRDefault="00F31EE4" w:rsidP="00D77E6E"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B966BF">
        <w:rPr>
          <w:rFonts w:ascii="Times New Roman" w:hAnsi="Times New Roman"/>
          <w:sz w:val="24"/>
          <w:szCs w:val="24"/>
        </w:rPr>
        <w:t>Приложение № 2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B966BF">
        <w:rPr>
          <w:rFonts w:ascii="Times New Roman" w:hAnsi="Times New Roman"/>
          <w:sz w:val="24"/>
          <w:szCs w:val="24"/>
        </w:rPr>
        <w:t xml:space="preserve">к </w:t>
      </w:r>
      <w:r w:rsidR="00034707" w:rsidRPr="003A593E">
        <w:rPr>
          <w:rFonts w:ascii="Times New Roman" w:hAnsi="Times New Roman"/>
          <w:sz w:val="24"/>
          <w:szCs w:val="24"/>
        </w:rPr>
        <w:t>приказу</w:t>
      </w:r>
      <w:r w:rsidR="00E01D66">
        <w:rPr>
          <w:rFonts w:ascii="Times New Roman" w:hAnsi="Times New Roman"/>
          <w:sz w:val="24"/>
          <w:szCs w:val="24"/>
        </w:rPr>
        <w:t xml:space="preserve"> </w:t>
      </w:r>
    </w:p>
    <w:p w:rsidR="00F31EE4" w:rsidRDefault="00D77E6E" w:rsidP="00D77E6E">
      <w:pPr>
        <w:tabs>
          <w:tab w:val="left" w:pos="6764"/>
          <w:tab w:val="left" w:pos="7088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У</w:t>
      </w:r>
      <w:r w:rsidR="00E01D66">
        <w:rPr>
          <w:rFonts w:ascii="Times New Roman" w:hAnsi="Times New Roman"/>
          <w:sz w:val="24"/>
          <w:szCs w:val="24"/>
        </w:rPr>
        <w:t xml:space="preserve">ФНС </w:t>
      </w:r>
      <w:r w:rsidR="009B5F98">
        <w:rPr>
          <w:rFonts w:ascii="Times New Roman" w:hAnsi="Times New Roman"/>
          <w:sz w:val="24"/>
          <w:szCs w:val="24"/>
        </w:rPr>
        <w:t>Р</w:t>
      </w:r>
      <w:r w:rsidR="00E01D66">
        <w:rPr>
          <w:rFonts w:ascii="Times New Roman" w:hAnsi="Times New Roman"/>
          <w:sz w:val="24"/>
          <w:szCs w:val="24"/>
        </w:rPr>
        <w:t>оссии по</w:t>
      </w:r>
      <w:r>
        <w:rPr>
          <w:rFonts w:ascii="Times New Roman" w:hAnsi="Times New Roman"/>
          <w:sz w:val="24"/>
          <w:szCs w:val="24"/>
        </w:rPr>
        <w:t xml:space="preserve"> </w:t>
      </w:r>
      <w:r w:rsidR="00F31EE4">
        <w:rPr>
          <w:rFonts w:ascii="Times New Roman" w:hAnsi="Times New Roman"/>
          <w:sz w:val="24"/>
          <w:szCs w:val="24"/>
        </w:rPr>
        <w:t>И</w:t>
      </w:r>
      <w:r w:rsidR="00E01D66">
        <w:rPr>
          <w:rFonts w:ascii="Times New Roman" w:hAnsi="Times New Roman"/>
          <w:sz w:val="24"/>
          <w:szCs w:val="24"/>
        </w:rPr>
        <w:t xml:space="preserve">вановской </w:t>
      </w:r>
      <w:r>
        <w:rPr>
          <w:rFonts w:ascii="Times New Roman" w:hAnsi="Times New Roman"/>
          <w:sz w:val="24"/>
          <w:szCs w:val="24"/>
        </w:rPr>
        <w:t>о</w:t>
      </w:r>
      <w:r w:rsidR="00E01D66">
        <w:rPr>
          <w:rFonts w:ascii="Times New Roman" w:hAnsi="Times New Roman"/>
          <w:sz w:val="24"/>
          <w:szCs w:val="24"/>
        </w:rPr>
        <w:t>бласти</w:t>
      </w:r>
      <w:r w:rsidR="00F31EE4">
        <w:rPr>
          <w:rFonts w:ascii="Times New Roman" w:hAnsi="Times New Roman"/>
          <w:sz w:val="24"/>
          <w:szCs w:val="24"/>
        </w:rPr>
        <w:t xml:space="preserve"> </w:t>
      </w:r>
    </w:p>
    <w:p w:rsidR="00F31EE4" w:rsidRPr="002C30B6" w:rsidRDefault="00F31EE4" w:rsidP="00F31EE4">
      <w:pPr>
        <w:tabs>
          <w:tab w:val="left" w:pos="7149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>
        <w:rPr>
          <w:rFonts w:ascii="Times New Roman" w:hAnsi="Times New Roman"/>
          <w:sz w:val="24"/>
          <w:szCs w:val="24"/>
        </w:rPr>
        <w:t xml:space="preserve"> </w:t>
      </w:r>
      <w:r w:rsidR="002B1C9C" w:rsidRPr="002C30B6">
        <w:rPr>
          <w:rFonts w:ascii="Times New Roman" w:hAnsi="Times New Roman"/>
          <w:sz w:val="24"/>
          <w:szCs w:val="24"/>
        </w:rPr>
        <w:t xml:space="preserve">от </w:t>
      </w:r>
      <w:r w:rsidR="003A593E" w:rsidRPr="002C30B6">
        <w:rPr>
          <w:rFonts w:ascii="Times New Roman" w:hAnsi="Times New Roman"/>
          <w:sz w:val="24"/>
          <w:szCs w:val="24"/>
        </w:rPr>
        <w:t xml:space="preserve"> </w:t>
      </w:r>
      <w:r w:rsidR="002C30B6" w:rsidRPr="002C30B6">
        <w:rPr>
          <w:rFonts w:ascii="Times New Roman" w:hAnsi="Times New Roman"/>
          <w:sz w:val="24"/>
          <w:szCs w:val="24"/>
        </w:rPr>
        <w:t>08.04.2022</w:t>
      </w:r>
    </w:p>
    <w:p w:rsidR="002B1C9C" w:rsidRPr="00BE527A" w:rsidRDefault="00F31EE4" w:rsidP="00F31EE4">
      <w:pPr>
        <w:tabs>
          <w:tab w:val="left" w:pos="7149"/>
          <w:tab w:val="right" w:pos="9355"/>
        </w:tabs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2C30B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="00D77E6E" w:rsidRPr="002C30B6">
        <w:rPr>
          <w:rFonts w:ascii="Times New Roman" w:hAnsi="Times New Roman"/>
          <w:sz w:val="24"/>
          <w:szCs w:val="24"/>
        </w:rPr>
        <w:t xml:space="preserve"> </w:t>
      </w:r>
      <w:r w:rsidR="002B1C9C" w:rsidRPr="002C30B6">
        <w:rPr>
          <w:rFonts w:ascii="Times New Roman" w:hAnsi="Times New Roman"/>
          <w:sz w:val="24"/>
          <w:szCs w:val="24"/>
        </w:rPr>
        <w:t xml:space="preserve">№  </w:t>
      </w:r>
      <w:r w:rsidR="002C30B6" w:rsidRPr="002C30B6">
        <w:rPr>
          <w:rFonts w:ascii="Times New Roman" w:hAnsi="Times New Roman"/>
          <w:sz w:val="24"/>
          <w:szCs w:val="24"/>
        </w:rPr>
        <w:t>11-06/063</w:t>
      </w:r>
      <w:r w:rsidR="00BE527A" w:rsidRPr="002C30B6">
        <w:rPr>
          <w:rFonts w:ascii="Times New Roman" w:hAnsi="Times New Roman"/>
          <w:sz w:val="24"/>
          <w:szCs w:val="24"/>
        </w:rPr>
        <w:t>@</w:t>
      </w:r>
    </w:p>
    <w:p w:rsidR="00F31EE4" w:rsidRDefault="00F31EE4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D77E6E" w:rsidRPr="000A7831" w:rsidRDefault="002B1C9C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A7831">
        <w:rPr>
          <w:rFonts w:ascii="Times New Roman" w:hAnsi="Times New Roman"/>
          <w:sz w:val="24"/>
          <w:szCs w:val="24"/>
        </w:rPr>
        <w:t xml:space="preserve">Состав </w:t>
      </w:r>
      <w:r w:rsidR="00C5320D">
        <w:rPr>
          <w:rFonts w:ascii="Times New Roman" w:hAnsi="Times New Roman"/>
          <w:sz w:val="24"/>
          <w:szCs w:val="24"/>
        </w:rPr>
        <w:t>рабочей группы</w:t>
      </w:r>
      <w:r w:rsidR="009B5F98" w:rsidRPr="000A7831">
        <w:rPr>
          <w:rFonts w:ascii="Times New Roman" w:hAnsi="Times New Roman"/>
          <w:sz w:val="24"/>
          <w:szCs w:val="24"/>
        </w:rPr>
        <w:t xml:space="preserve"> </w:t>
      </w:r>
      <w:r w:rsidRPr="000A7831">
        <w:rPr>
          <w:rFonts w:ascii="Times New Roman" w:hAnsi="Times New Roman"/>
          <w:sz w:val="24"/>
          <w:szCs w:val="24"/>
        </w:rPr>
        <w:t>по вопросам</w:t>
      </w:r>
      <w:r w:rsidR="00D77E6E" w:rsidRPr="000A7831">
        <w:rPr>
          <w:rFonts w:ascii="Times New Roman" w:hAnsi="Times New Roman"/>
          <w:sz w:val="24"/>
          <w:szCs w:val="24"/>
        </w:rPr>
        <w:t xml:space="preserve"> </w:t>
      </w:r>
      <w:r w:rsidRPr="000A7831">
        <w:rPr>
          <w:rFonts w:ascii="Times New Roman" w:hAnsi="Times New Roman"/>
          <w:sz w:val="24"/>
          <w:szCs w:val="24"/>
        </w:rPr>
        <w:t>реализации</w:t>
      </w:r>
      <w:r w:rsidR="00E01D66" w:rsidRPr="000A7831">
        <w:rPr>
          <w:rFonts w:ascii="Times New Roman" w:hAnsi="Times New Roman"/>
          <w:sz w:val="24"/>
          <w:szCs w:val="24"/>
        </w:rPr>
        <w:t xml:space="preserve"> </w:t>
      </w:r>
    </w:p>
    <w:p w:rsidR="002B1C9C" w:rsidRDefault="007657A6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0A7831">
        <w:rPr>
          <w:rFonts w:ascii="Times New Roman" w:hAnsi="Times New Roman"/>
          <w:sz w:val="24"/>
          <w:szCs w:val="24"/>
        </w:rPr>
        <w:t xml:space="preserve">Концепции открытости </w:t>
      </w:r>
      <w:r w:rsidR="002B1C9C" w:rsidRPr="000A7831">
        <w:rPr>
          <w:rFonts w:ascii="Times New Roman" w:hAnsi="Times New Roman"/>
          <w:sz w:val="24"/>
          <w:szCs w:val="24"/>
        </w:rPr>
        <w:t xml:space="preserve">в </w:t>
      </w:r>
      <w:r w:rsidR="00E01D66" w:rsidRPr="000A7831">
        <w:rPr>
          <w:rFonts w:ascii="Times New Roman" w:hAnsi="Times New Roman"/>
          <w:sz w:val="24"/>
          <w:szCs w:val="24"/>
        </w:rPr>
        <w:t>УФНС России по Ивановской области</w:t>
      </w:r>
    </w:p>
    <w:p w:rsidR="00ED7D7B" w:rsidRDefault="00ED7D7B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163"/>
        <w:gridCol w:w="5386"/>
      </w:tblGrid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Яковлев Олег Александрович</w:t>
            </w:r>
          </w:p>
        </w:tc>
        <w:tc>
          <w:tcPr>
            <w:tcW w:w="5386" w:type="dxa"/>
          </w:tcPr>
          <w:p w:rsidR="00ED7D7B" w:rsidRPr="00B90466" w:rsidRDefault="00ED7D7B" w:rsidP="003E0B74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УФНС России по Ивановской области, </w:t>
            </w:r>
          </w:p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Председатель Координационной комиссии</w:t>
            </w:r>
          </w:p>
        </w:tc>
      </w:tr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Куликова Елена Юрьевна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финансового отдела</w:t>
            </w:r>
          </w:p>
        </w:tc>
        <w:bookmarkStart w:id="0" w:name="_GoBack"/>
        <w:bookmarkEnd w:id="0"/>
      </w:tr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Мишанина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Татьяна</w:t>
            </w:r>
            <w:proofErr w:type="spellEnd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7831">
              <w:rPr>
                <w:rFonts w:ascii="Times New Roman" w:hAnsi="Times New Roman"/>
                <w:sz w:val="24"/>
                <w:szCs w:val="24"/>
                <w:lang w:val="en-US"/>
              </w:rPr>
              <w:t>Валерьевна</w:t>
            </w:r>
            <w:proofErr w:type="spellEnd"/>
          </w:p>
        </w:tc>
        <w:tc>
          <w:tcPr>
            <w:tcW w:w="538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Начальник отдела кадров </w:t>
            </w:r>
          </w:p>
        </w:tc>
      </w:tr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Николаева Елена Николаевна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правового отдела</w:t>
            </w:r>
          </w:p>
        </w:tc>
      </w:tr>
      <w:tr w:rsidR="00ED7D7B" w:rsidRPr="000A7831" w:rsidTr="003E0B74">
        <w:trPr>
          <w:trHeight w:val="357"/>
        </w:trPr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Титова Елена Александровна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ачальник отдела информационных технологий</w:t>
            </w:r>
          </w:p>
        </w:tc>
      </w:tr>
      <w:tr w:rsidR="00ED7D7B" w:rsidRPr="000A7831" w:rsidTr="003E0B74">
        <w:trPr>
          <w:trHeight w:val="718"/>
        </w:trPr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Кондратьев Николай Владимирович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регистрации и учета налогоплательщиков</w:t>
            </w:r>
          </w:p>
        </w:tc>
      </w:tr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63" w:type="dxa"/>
          </w:tcPr>
          <w:p w:rsidR="00ED7D7B" w:rsidRPr="009944CF" w:rsidRDefault="00ED7D7B" w:rsidP="003E0B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44CF">
              <w:rPr>
                <w:rFonts w:ascii="Times New Roman" w:hAnsi="Times New Roman"/>
                <w:sz w:val="24"/>
                <w:szCs w:val="24"/>
              </w:rPr>
              <w:t>Топорова</w:t>
            </w:r>
            <w:proofErr w:type="spellEnd"/>
            <w:r w:rsidRPr="009944CF">
              <w:rPr>
                <w:rFonts w:ascii="Times New Roman" w:hAnsi="Times New Roman"/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ачальник аналитического отдела</w:t>
            </w:r>
          </w:p>
        </w:tc>
      </w:tr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63" w:type="dxa"/>
          </w:tcPr>
          <w:p w:rsidR="00ED7D7B" w:rsidRPr="009944CF" w:rsidRDefault="00ED7D7B" w:rsidP="003E0B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44CF">
              <w:rPr>
                <w:rFonts w:ascii="Times New Roman" w:hAnsi="Times New Roman"/>
                <w:sz w:val="24"/>
                <w:szCs w:val="24"/>
              </w:rPr>
              <w:t>Орлов Александр Владимирович</w:t>
            </w:r>
          </w:p>
        </w:tc>
        <w:tc>
          <w:tcPr>
            <w:tcW w:w="5386" w:type="dxa"/>
          </w:tcPr>
          <w:p w:rsidR="00ED7D7B" w:rsidRPr="003E590F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r w:rsidRPr="003E590F">
              <w:rPr>
                <w:rFonts w:ascii="Times New Roman" w:hAnsi="Times New Roman"/>
                <w:sz w:val="24"/>
                <w:szCs w:val="24"/>
              </w:rPr>
              <w:t>Заместитель начальника контрольного отдела</w:t>
            </w:r>
          </w:p>
        </w:tc>
      </w:tr>
      <w:tr w:rsidR="00ED7D7B" w:rsidRPr="000A7831" w:rsidTr="003E0B74">
        <w:trPr>
          <w:trHeight w:val="622"/>
        </w:trPr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Николаева Любовь Вячеславовна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налогообложения доходов физических лиц и администрирования страховых взносов</w:t>
            </w:r>
          </w:p>
        </w:tc>
      </w:tr>
      <w:tr w:rsidR="00ED7D7B" w:rsidRPr="000A7831" w:rsidTr="003E0B74">
        <w:trPr>
          <w:trHeight w:val="663"/>
        </w:trPr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Надежин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Георгиевич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ачальник отдела обеспечения процедур банкротства</w:t>
            </w:r>
          </w:p>
        </w:tc>
      </w:tr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19A">
              <w:rPr>
                <w:rFonts w:ascii="Times New Roman" w:hAnsi="Times New Roman"/>
                <w:sz w:val="24"/>
                <w:szCs w:val="24"/>
              </w:rPr>
              <w:t>Гоголева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Юлия Борисовна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общего отдела</w:t>
            </w:r>
          </w:p>
        </w:tc>
      </w:tr>
      <w:tr w:rsidR="00ED7D7B" w:rsidRPr="000A7831" w:rsidTr="003E0B74">
        <w:trPr>
          <w:trHeight w:val="624"/>
        </w:trPr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тепанова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Наталья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досудебного урегулирования налоговых споров</w:t>
            </w:r>
          </w:p>
        </w:tc>
      </w:tr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Беляева Ирина Евгеньевна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работы с налогоплательщиками</w:t>
            </w:r>
          </w:p>
        </w:tc>
      </w:tr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Пастухов Павел Владимирович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безопасности</w:t>
            </w:r>
          </w:p>
        </w:tc>
      </w:tr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19A">
              <w:rPr>
                <w:rFonts w:ascii="Times New Roman" w:hAnsi="Times New Roman"/>
                <w:sz w:val="24"/>
                <w:szCs w:val="24"/>
              </w:rPr>
              <w:t>Поляков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Дмитрий Васильевич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отдела налогообложения юридических лиц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камерального контроля</w:t>
            </w:r>
          </w:p>
        </w:tc>
      </w:tr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Лаврентьева Марина Георгиевна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начальника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контрольно-аналитического отдела</w:t>
            </w:r>
          </w:p>
        </w:tc>
      </w:tr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Решетникова Светлана Григорьевна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Начальник отдела урегулирования задолженности</w:t>
            </w:r>
          </w:p>
        </w:tc>
      </w:tr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19A">
              <w:rPr>
                <w:rFonts w:ascii="Times New Roman" w:hAnsi="Times New Roman"/>
                <w:sz w:val="24"/>
                <w:szCs w:val="24"/>
              </w:rPr>
              <w:t>Петров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Александр Валерьевич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ачальник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 отдела контроля налоговых органов</w:t>
            </w:r>
          </w:p>
        </w:tc>
      </w:tr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Захаров Сергей Владимирович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Начальник отдела налогообложения имущества </w:t>
            </w:r>
          </w:p>
        </w:tc>
      </w:tr>
      <w:tr w:rsidR="00ED7D7B" w:rsidRPr="000A7831" w:rsidTr="003E0B74">
        <w:tc>
          <w:tcPr>
            <w:tcW w:w="51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105F">
              <w:rPr>
                <w:rFonts w:ascii="Times New Roman" w:hAnsi="Times New Roman"/>
                <w:sz w:val="24"/>
                <w:szCs w:val="24"/>
              </w:rPr>
              <w:t>Дроздецкий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Анатолий Юрьевич</w:t>
            </w:r>
          </w:p>
        </w:tc>
        <w:tc>
          <w:tcPr>
            <w:tcW w:w="5386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хозяйственного 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отдела</w:t>
            </w:r>
          </w:p>
        </w:tc>
      </w:tr>
      <w:tr w:rsidR="00ED7D7B" w:rsidRPr="000A7831" w:rsidTr="003E0B74">
        <w:tc>
          <w:tcPr>
            <w:tcW w:w="516" w:type="dxa"/>
          </w:tcPr>
          <w:p w:rsidR="00ED7D7B" w:rsidRDefault="00ED7D7B" w:rsidP="003E0B7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163" w:type="dxa"/>
          </w:tcPr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Иванова Анастасия Витальевна</w:t>
            </w:r>
          </w:p>
        </w:tc>
        <w:tc>
          <w:tcPr>
            <w:tcW w:w="5386" w:type="dxa"/>
          </w:tcPr>
          <w:p w:rsidR="00ED7D7B" w:rsidRDefault="00ED7D7B" w:rsidP="003E0B74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Ведущий специалист-эксперт </w:t>
            </w:r>
            <w:r w:rsidRPr="000A7831">
              <w:rPr>
                <w:rFonts w:ascii="Times New Roman" w:hAnsi="Times New Roman"/>
                <w:sz w:val="24"/>
                <w:szCs w:val="24"/>
              </w:rPr>
              <w:t>отдела работы с налогоплательщиками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D7D7B" w:rsidRPr="000A7831" w:rsidRDefault="00ED7D7B" w:rsidP="003E0B74">
            <w:pPr>
              <w:tabs>
                <w:tab w:val="left" w:pos="90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831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</w:tr>
    </w:tbl>
    <w:p w:rsidR="00ED7D7B" w:rsidRPr="000A7831" w:rsidRDefault="00ED7D7B" w:rsidP="009B5F98">
      <w:pPr>
        <w:tabs>
          <w:tab w:val="left" w:pos="903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2B1C9C" w:rsidRPr="000A7831" w:rsidRDefault="002B1C9C" w:rsidP="00B966BF">
      <w:pPr>
        <w:tabs>
          <w:tab w:val="left" w:pos="90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B1C9C" w:rsidRPr="000A7831" w:rsidSect="00F31EE4">
      <w:pgSz w:w="11906" w:h="16838"/>
      <w:pgMar w:top="737" w:right="737" w:bottom="73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93" w:rsidRDefault="008C5293" w:rsidP="00A94D0F">
      <w:pPr>
        <w:spacing w:after="0" w:line="240" w:lineRule="auto"/>
      </w:pPr>
      <w:r>
        <w:separator/>
      </w:r>
    </w:p>
  </w:endnote>
  <w:endnote w:type="continuationSeparator" w:id="0">
    <w:p w:rsidR="008C5293" w:rsidRDefault="008C5293" w:rsidP="00A9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93" w:rsidRDefault="008C5293" w:rsidP="00A94D0F">
      <w:pPr>
        <w:spacing w:after="0" w:line="240" w:lineRule="auto"/>
      </w:pPr>
      <w:r>
        <w:separator/>
      </w:r>
    </w:p>
  </w:footnote>
  <w:footnote w:type="continuationSeparator" w:id="0">
    <w:p w:rsidR="008C5293" w:rsidRDefault="008C5293" w:rsidP="00A9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DFF"/>
    <w:rsid w:val="00034707"/>
    <w:rsid w:val="000A7831"/>
    <w:rsid w:val="00161BD4"/>
    <w:rsid w:val="0017340A"/>
    <w:rsid w:val="0018056B"/>
    <w:rsid w:val="00197C77"/>
    <w:rsid w:val="001B03C5"/>
    <w:rsid w:val="001B7D48"/>
    <w:rsid w:val="001D7982"/>
    <w:rsid w:val="00217DE9"/>
    <w:rsid w:val="00256FED"/>
    <w:rsid w:val="0026364D"/>
    <w:rsid w:val="002871D9"/>
    <w:rsid w:val="002B1C9C"/>
    <w:rsid w:val="002C30B6"/>
    <w:rsid w:val="002F074B"/>
    <w:rsid w:val="002F66B6"/>
    <w:rsid w:val="003428BE"/>
    <w:rsid w:val="003625E4"/>
    <w:rsid w:val="003831FD"/>
    <w:rsid w:val="00395DDC"/>
    <w:rsid w:val="003A593E"/>
    <w:rsid w:val="003B026A"/>
    <w:rsid w:val="003E590F"/>
    <w:rsid w:val="00446ED9"/>
    <w:rsid w:val="00452CCC"/>
    <w:rsid w:val="004C750D"/>
    <w:rsid w:val="005751BC"/>
    <w:rsid w:val="00586644"/>
    <w:rsid w:val="00596CC9"/>
    <w:rsid w:val="0065581C"/>
    <w:rsid w:val="00667580"/>
    <w:rsid w:val="006D1311"/>
    <w:rsid w:val="006D3196"/>
    <w:rsid w:val="00724640"/>
    <w:rsid w:val="007657A6"/>
    <w:rsid w:val="00765B92"/>
    <w:rsid w:val="00827498"/>
    <w:rsid w:val="00862CD1"/>
    <w:rsid w:val="008C1565"/>
    <w:rsid w:val="008C5293"/>
    <w:rsid w:val="008D6558"/>
    <w:rsid w:val="00901327"/>
    <w:rsid w:val="009016A0"/>
    <w:rsid w:val="00986096"/>
    <w:rsid w:val="009B5F98"/>
    <w:rsid w:val="00A164AD"/>
    <w:rsid w:val="00A94D0F"/>
    <w:rsid w:val="00AA6363"/>
    <w:rsid w:val="00B80987"/>
    <w:rsid w:val="00B80C40"/>
    <w:rsid w:val="00B90466"/>
    <w:rsid w:val="00B966BF"/>
    <w:rsid w:val="00BA3CCA"/>
    <w:rsid w:val="00BE527A"/>
    <w:rsid w:val="00BE73CE"/>
    <w:rsid w:val="00C2709F"/>
    <w:rsid w:val="00C46C72"/>
    <w:rsid w:val="00C5320D"/>
    <w:rsid w:val="00CF0AB1"/>
    <w:rsid w:val="00D23FD3"/>
    <w:rsid w:val="00D41C3E"/>
    <w:rsid w:val="00D77E6E"/>
    <w:rsid w:val="00D80591"/>
    <w:rsid w:val="00DB7DFF"/>
    <w:rsid w:val="00E00E30"/>
    <w:rsid w:val="00E01AA5"/>
    <w:rsid w:val="00E01D66"/>
    <w:rsid w:val="00E411B6"/>
    <w:rsid w:val="00E86F33"/>
    <w:rsid w:val="00ED7D7B"/>
    <w:rsid w:val="00F31E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64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A94D0F"/>
    <w:rPr>
      <w:rFonts w:cs="Times New Roman"/>
    </w:rPr>
  </w:style>
  <w:style w:type="paragraph" w:styleId="a5">
    <w:name w:val="footer"/>
    <w:basedOn w:val="a"/>
    <w:link w:val="a6"/>
    <w:uiPriority w:val="99"/>
    <w:rsid w:val="00A94D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A94D0F"/>
    <w:rPr>
      <w:rFonts w:cs="Times New Roman"/>
    </w:rPr>
  </w:style>
  <w:style w:type="table" w:styleId="a7">
    <w:name w:val="Table Grid"/>
    <w:basedOn w:val="a1"/>
    <w:uiPriority w:val="99"/>
    <w:rsid w:val="00A94D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575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5751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Шматова Анастасия Александровна</dc:creator>
  <cp:lastModifiedBy>Тетерина Елена Николаевна</cp:lastModifiedBy>
  <cp:revision>4</cp:revision>
  <cp:lastPrinted>2021-03-23T07:04:00Z</cp:lastPrinted>
  <dcterms:created xsi:type="dcterms:W3CDTF">2021-03-24T10:58:00Z</dcterms:created>
  <dcterms:modified xsi:type="dcterms:W3CDTF">2022-04-08T12:41:00Z</dcterms:modified>
</cp:coreProperties>
</file>