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07" w:rsidRDefault="00930E07" w:rsidP="00930E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ГРАФИК</w:t>
      </w:r>
    </w:p>
    <w:tbl>
      <w:tblPr>
        <w:tblStyle w:val="a3"/>
        <w:tblpPr w:leftFromText="180" w:rightFromText="180" w:vertAnchor="page" w:horzAnchor="margin" w:tblpXSpec="center" w:tblpY="2506"/>
        <w:tblW w:w="10031" w:type="dxa"/>
        <w:tblLook w:val="01E0"/>
      </w:tblPr>
      <w:tblGrid>
        <w:gridCol w:w="473"/>
        <w:gridCol w:w="2900"/>
        <w:gridCol w:w="2405"/>
        <w:gridCol w:w="1701"/>
        <w:gridCol w:w="2552"/>
      </w:tblGrid>
      <w:tr w:rsidR="00930E07" w:rsidTr="00930E07">
        <w:trPr>
          <w:trHeight w:val="55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 xml:space="preserve">         ТЕМА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 xml:space="preserve">        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 xml:space="preserve">   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center"/>
            </w:pPr>
            <w:r>
              <w:t>МЕСТО  ПРОВЕДЕНИЯ</w:t>
            </w:r>
          </w:p>
        </w:tc>
      </w:tr>
      <w:tr w:rsidR="00930E07" w:rsidTr="00805617">
        <w:trPr>
          <w:trHeight w:val="111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r>
              <w:t xml:space="preserve"> Состав отчетности за  1 квартал 2014 год</w:t>
            </w:r>
            <w:proofErr w:type="gramStart"/>
            <w:r>
              <w:t xml:space="preserve"> .</w:t>
            </w:r>
            <w:proofErr w:type="gramEnd"/>
            <w:r>
              <w:t xml:space="preserve">  Способы представления отчетности 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930E07" w:rsidP="00805617">
            <w:pPr>
              <w:jc w:val="center"/>
            </w:pPr>
            <w:r>
              <w:t>04.04.2014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805617" w:rsidP="00805617">
            <w:pPr>
              <w:jc w:val="center"/>
            </w:pPr>
            <w:r>
              <w:t>10:</w:t>
            </w:r>
            <w:r w:rsidR="00930E07"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Операционный зал инспекции</w:t>
            </w:r>
          </w:p>
        </w:tc>
      </w:tr>
      <w:tr w:rsidR="00930E07" w:rsidTr="00805617">
        <w:trPr>
          <w:trHeight w:val="113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r>
              <w:t>Порядок заполнения налоговой декларации по  ЕНВД за 1 квартал  2014 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930E07" w:rsidP="00805617">
            <w:pPr>
              <w:jc w:val="center"/>
            </w:pPr>
            <w:r>
              <w:t>14.04.2014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805617" w:rsidP="00805617">
            <w:pPr>
              <w:jc w:val="center"/>
            </w:pPr>
            <w:r>
              <w:t>10:</w:t>
            </w:r>
            <w:r w:rsidR="00930E07"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Операционный зал инспекции</w:t>
            </w:r>
          </w:p>
        </w:tc>
      </w:tr>
      <w:tr w:rsidR="00930E07" w:rsidTr="00805617">
        <w:trPr>
          <w:trHeight w:val="19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 xml:space="preserve">  Порядок заполнения налоговой декларации по    налогу на прибыль за 1 квартал   2014г. </w:t>
            </w:r>
          </w:p>
          <w:p w:rsidR="00930E07" w:rsidRDefault="00930E07" w:rsidP="00930E07">
            <w:pPr>
              <w:jc w:val="both"/>
            </w:pPr>
            <w:r>
              <w:t xml:space="preserve">Популяризация </w:t>
            </w:r>
            <w:r>
              <w:rPr>
                <w:lang w:val="en-US"/>
              </w:rPr>
              <w:t>WEB</w:t>
            </w:r>
            <w:r>
              <w:t xml:space="preserve">- сервисов и </w:t>
            </w:r>
            <w:proofErr w:type="spellStart"/>
            <w:r>
              <w:t>госуслуг</w:t>
            </w:r>
            <w:proofErr w:type="spellEnd"/>
            <w:r>
              <w:t xml:space="preserve"> через Интернет.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805617" w:rsidP="00805617">
            <w:pPr>
              <w:jc w:val="center"/>
            </w:pPr>
            <w:r>
              <w:t>18.04</w:t>
            </w:r>
            <w:r w:rsidR="00930E07">
              <w:t>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805617" w:rsidP="00805617">
            <w:pPr>
              <w:jc w:val="center"/>
            </w:pPr>
            <w:r>
              <w:t>10:</w:t>
            </w:r>
            <w:r w:rsidR="00930E07"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 xml:space="preserve"> Операционный зал инспекции.</w:t>
            </w:r>
          </w:p>
        </w:tc>
      </w:tr>
      <w:tr w:rsidR="00930E07" w:rsidTr="00805617">
        <w:trPr>
          <w:trHeight w:val="140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 xml:space="preserve"> Представление  деклараций 3 НДФЛ в рамках декларационной кампании 2014г.</w:t>
            </w:r>
          </w:p>
          <w:p w:rsidR="00930E07" w:rsidRDefault="00930E07" w:rsidP="00930E07">
            <w:pPr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930E07" w:rsidP="00805617">
            <w:pPr>
              <w:jc w:val="center"/>
            </w:pPr>
            <w:r>
              <w:t>21.04.2014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805617" w:rsidP="00805617">
            <w:pPr>
              <w:jc w:val="center"/>
            </w:pPr>
            <w:r>
              <w:t>10:</w:t>
            </w:r>
            <w:r w:rsidR="00930E07"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Операционный зал инспекции</w:t>
            </w:r>
          </w:p>
        </w:tc>
      </w:tr>
      <w:tr w:rsidR="00930E07" w:rsidTr="00805617">
        <w:trPr>
          <w:trHeight w:val="25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 xml:space="preserve">  Представление отчетности </w:t>
            </w:r>
            <w:r w:rsidRPr="00E54ADD">
              <w:t xml:space="preserve">на </w:t>
            </w:r>
            <w:proofErr w:type="spellStart"/>
            <w:r w:rsidRPr="00E54ADD">
              <w:t>машиноориентированных</w:t>
            </w:r>
            <w:proofErr w:type="spellEnd"/>
            <w:r w:rsidRPr="00E54ADD">
              <w:t xml:space="preserve"> формах с </w:t>
            </w:r>
            <w:proofErr w:type="gramStart"/>
            <w:r w:rsidRPr="00E54ADD">
              <w:t>двухмерным</w:t>
            </w:r>
            <w:proofErr w:type="gramEnd"/>
            <w:r w:rsidRPr="00E54ADD">
              <w:t xml:space="preserve"> </w:t>
            </w:r>
            <w:proofErr w:type="spellStart"/>
            <w:r w:rsidRPr="00E54ADD">
              <w:t>штрих-кодом</w:t>
            </w:r>
            <w:proofErr w:type="spellEnd"/>
            <w:r w:rsidRPr="00E54ADD">
              <w:t>(2-ШК).</w:t>
            </w:r>
          </w:p>
          <w:p w:rsidR="00930E07" w:rsidRDefault="00930E07" w:rsidP="00930E07">
            <w:pPr>
              <w:jc w:val="both"/>
            </w:pPr>
            <w:r>
              <w:t>Способы представления НБО в налоговую инспекцию.</w:t>
            </w:r>
          </w:p>
          <w:p w:rsidR="00930E07" w:rsidRDefault="00930E07" w:rsidP="00930E07">
            <w:pPr>
              <w:jc w:val="both"/>
            </w:pPr>
          </w:p>
          <w:p w:rsidR="00930E07" w:rsidRDefault="00930E07" w:rsidP="00930E07">
            <w:pPr>
              <w:jc w:val="both"/>
            </w:pPr>
            <w:r>
              <w:t xml:space="preserve">  Интернет- сервис «Заплати налоги»</w:t>
            </w:r>
          </w:p>
          <w:p w:rsidR="00930E07" w:rsidRDefault="00930E07" w:rsidP="00930E07">
            <w:pPr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930E07" w:rsidP="00805617">
            <w:pPr>
              <w:jc w:val="center"/>
            </w:pPr>
            <w:r>
              <w:t>13.05.2014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930E07" w:rsidP="0080561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</w:p>
        </w:tc>
      </w:tr>
      <w:tr w:rsidR="00930E07" w:rsidTr="00805617">
        <w:trPr>
          <w:trHeight w:val="140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«Упрощенная система налогообложения</w:t>
            </w:r>
            <w:proofErr w:type="gramStart"/>
            <w:r>
              <w:t>.»</w:t>
            </w:r>
            <w:proofErr w:type="gramEnd"/>
          </w:p>
          <w:p w:rsidR="00930E07" w:rsidRDefault="00930E07" w:rsidP="00930E07">
            <w:pPr>
              <w:jc w:val="both"/>
            </w:pPr>
            <w:r>
              <w:t xml:space="preserve">Популяризация </w:t>
            </w:r>
            <w:r>
              <w:rPr>
                <w:lang w:val="en-US"/>
              </w:rPr>
              <w:t>WEB</w:t>
            </w:r>
            <w:r>
              <w:t xml:space="preserve">- сервисов и </w:t>
            </w:r>
            <w:proofErr w:type="spellStart"/>
            <w:r>
              <w:t>госуслуг</w:t>
            </w:r>
            <w:proofErr w:type="spellEnd"/>
            <w:r>
              <w:t xml:space="preserve"> через Интернет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930E07" w:rsidP="00805617">
            <w:pPr>
              <w:jc w:val="center"/>
            </w:pPr>
            <w:r>
              <w:t>29.05.2014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805617" w:rsidP="00805617">
            <w:pPr>
              <w:jc w:val="center"/>
            </w:pPr>
            <w:r>
              <w:t>10:</w:t>
            </w:r>
            <w:r w:rsidR="00930E07"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Операционный зал инспекции</w:t>
            </w:r>
          </w:p>
        </w:tc>
      </w:tr>
      <w:tr w:rsidR="00930E07" w:rsidTr="00805617">
        <w:trPr>
          <w:trHeight w:val="5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7.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 xml:space="preserve"> Интерне</w:t>
            </w:r>
            <w:proofErr w:type="gramStart"/>
            <w:r>
              <w:t>т-</w:t>
            </w:r>
            <w:proofErr w:type="gramEnd"/>
            <w:r>
              <w:t xml:space="preserve"> сервисы ФНС России.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930E07" w:rsidP="00805617">
            <w:pPr>
              <w:jc w:val="center"/>
            </w:pPr>
            <w:r>
              <w:t>18.06.2014.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07" w:rsidRDefault="00805617" w:rsidP="00805617">
            <w:pPr>
              <w:jc w:val="center"/>
            </w:pPr>
            <w:r>
              <w:t>10:</w:t>
            </w:r>
            <w:r w:rsidR="00930E07"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07" w:rsidRDefault="00930E07" w:rsidP="00930E07">
            <w:pPr>
              <w:jc w:val="both"/>
            </w:pPr>
            <w:r>
              <w:t>Операционный зал инспекции</w:t>
            </w:r>
          </w:p>
        </w:tc>
      </w:tr>
    </w:tbl>
    <w:p w:rsidR="0061015A" w:rsidRDefault="00930E07" w:rsidP="00930E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проведения во 2 квартале  2014 года семинаров </w:t>
      </w:r>
    </w:p>
    <w:p w:rsidR="0061015A" w:rsidRDefault="00930E07" w:rsidP="006101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для налогоплательщиков,</w:t>
      </w:r>
      <w:r w:rsidR="0061015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организуемых </w:t>
      </w:r>
    </w:p>
    <w:p w:rsidR="00930E07" w:rsidRDefault="00930E07" w:rsidP="006101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Межрайонной ИФНС России № 5 по Ивановской области</w:t>
      </w:r>
    </w:p>
    <w:p w:rsidR="00930E07" w:rsidRDefault="00930E07" w:rsidP="00930E07">
      <w:pPr>
        <w:jc w:val="center"/>
        <w:rPr>
          <w:b/>
          <w:bCs/>
          <w:sz w:val="28"/>
        </w:rPr>
      </w:pPr>
    </w:p>
    <w:p w:rsidR="00930E07" w:rsidRDefault="00930E07" w:rsidP="00930E07">
      <w:pPr>
        <w:jc w:val="center"/>
        <w:rPr>
          <w:b/>
          <w:bCs/>
          <w:sz w:val="28"/>
        </w:rPr>
      </w:pPr>
    </w:p>
    <w:p w:rsidR="00930E07" w:rsidRDefault="00930E07" w:rsidP="00930E07">
      <w:pPr>
        <w:jc w:val="center"/>
        <w:rPr>
          <w:b/>
          <w:bCs/>
          <w:sz w:val="28"/>
        </w:rPr>
      </w:pPr>
    </w:p>
    <w:p w:rsidR="00930E07" w:rsidRDefault="00930E07" w:rsidP="00930E07">
      <w:pPr>
        <w:jc w:val="center"/>
        <w:rPr>
          <w:b/>
          <w:bCs/>
          <w:sz w:val="26"/>
        </w:rPr>
      </w:pPr>
    </w:p>
    <w:p w:rsidR="00B91892" w:rsidRDefault="00B91892"/>
    <w:sectPr w:rsidR="00B91892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4A5"/>
    <w:rsid w:val="00001483"/>
    <w:rsid w:val="00016DAF"/>
    <w:rsid w:val="0002254A"/>
    <w:rsid w:val="00022916"/>
    <w:rsid w:val="000229A5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1736C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301B"/>
    <w:rsid w:val="005251EF"/>
    <w:rsid w:val="005271A0"/>
    <w:rsid w:val="00527DAF"/>
    <w:rsid w:val="00530AE2"/>
    <w:rsid w:val="005332F7"/>
    <w:rsid w:val="00533F4B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015A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76652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05617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0E07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7628F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804A5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A5"/>
    <w:pPr>
      <w:spacing w:before="0" w:after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4A5"/>
    <w:pPr>
      <w:spacing w:before="0" w:after="0"/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>ufns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4</cp:revision>
  <dcterms:created xsi:type="dcterms:W3CDTF">2014-04-01T07:12:00Z</dcterms:created>
  <dcterms:modified xsi:type="dcterms:W3CDTF">2014-04-01T10:19:00Z</dcterms:modified>
</cp:coreProperties>
</file>