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365791">
        <w:rPr>
          <w:b/>
          <w:sz w:val="28"/>
          <w:szCs w:val="28"/>
        </w:rPr>
        <w:t xml:space="preserve"> 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8A0036">
        <w:rPr>
          <w:b/>
          <w:sz w:val="28"/>
          <w:szCs w:val="28"/>
        </w:rPr>
        <w:t xml:space="preserve"> 2020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549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365"/>
        <w:gridCol w:w="2565"/>
      </w:tblGrid>
      <w:tr w:rsidR="002117D3" w:rsidRPr="00F854CB" w:rsidTr="009625D5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33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365791" w:rsidP="008A0036">
            <w:pPr>
              <w:jc w:val="center"/>
            </w:pPr>
            <w:r>
              <w:t>09</w:t>
            </w:r>
            <w:r w:rsidR="004877FA">
              <w:t>.</w:t>
            </w:r>
            <w:r w:rsidR="00805601">
              <w:t>0</w:t>
            </w:r>
            <w:r>
              <w:t>7</w:t>
            </w:r>
            <w:r w:rsidR="008A0036">
              <w:t>.2020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8A0036">
            <w:pPr>
              <w:jc w:val="center"/>
            </w:pPr>
          </w:p>
        </w:tc>
        <w:tc>
          <w:tcPr>
            <w:tcW w:w="5335" w:type="dxa"/>
          </w:tcPr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Сроки предоставления деклараций, расчетов и отчетов, сроки уплаты налоговых и других платежей в</w:t>
            </w:r>
            <w:r>
              <w:t xml:space="preserve"> связи с распространением корона</w:t>
            </w:r>
            <w:r w:rsidRPr="00222C0E">
              <w:t xml:space="preserve">вирусной инфекции </w:t>
            </w:r>
            <w:r>
              <w:rPr>
                <w:lang w:val="en-US"/>
              </w:rPr>
              <w:t>C</w:t>
            </w:r>
            <w:proofErr w:type="spellStart"/>
            <w:r w:rsidRPr="00222C0E">
              <w:t>ovid</w:t>
            </w:r>
            <w:proofErr w:type="spellEnd"/>
            <w:r w:rsidRPr="00222C0E">
              <w:t xml:space="preserve"> -19.</w:t>
            </w:r>
          </w:p>
          <w:p w:rsidR="00222C0E" w:rsidRP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6C4D89" w:rsidRPr="00F2228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Страховые взносы для индивидуальных предпринимателей.</w:t>
            </w: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805601" w:rsidRDefault="00365791" w:rsidP="00805601">
            <w:pPr>
              <w:jc w:val="center"/>
            </w:pPr>
            <w:r>
              <w:t>+7 (49351) 2-98-25</w:t>
            </w:r>
            <w:r w:rsidR="00805601" w:rsidRPr="00083A6F">
              <w:t>;</w:t>
            </w:r>
          </w:p>
          <w:p w:rsidR="00805601" w:rsidRDefault="00365791" w:rsidP="00805601">
            <w:pPr>
              <w:jc w:val="center"/>
            </w:pPr>
            <w:r>
              <w:t>+7 (49351) 2-98-56</w:t>
            </w:r>
            <w:r w:rsidR="00805601">
              <w:t>;</w:t>
            </w:r>
          </w:p>
          <w:p w:rsidR="00C8079F" w:rsidRPr="00083A6F" w:rsidRDefault="00365791" w:rsidP="00805601">
            <w:pPr>
              <w:jc w:val="center"/>
            </w:pPr>
            <w:r>
              <w:t>+7 (49351) 2-19-88</w:t>
            </w:r>
            <w:r w:rsidR="00C8079F">
              <w:t>.</w:t>
            </w:r>
          </w:p>
          <w:p w:rsidR="006C4D89" w:rsidRPr="00465AEF" w:rsidRDefault="006C4D89" w:rsidP="00C8079F">
            <w:pPr>
              <w:jc w:val="center"/>
            </w:pPr>
          </w:p>
        </w:tc>
      </w:tr>
      <w:tr w:rsidR="004877FA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365791" w:rsidP="008A0036">
            <w:pPr>
              <w:jc w:val="center"/>
            </w:pPr>
            <w:r>
              <w:t>23</w:t>
            </w:r>
            <w:r w:rsidR="004877FA">
              <w:t>.</w:t>
            </w:r>
            <w:r w:rsidR="00C8079F">
              <w:t>0</w:t>
            </w:r>
            <w:r>
              <w:t>7</w:t>
            </w:r>
            <w:r w:rsidR="004877FA" w:rsidRPr="00DD3164">
              <w:t>.20</w:t>
            </w:r>
            <w:r w:rsidR="009625D5">
              <w:t>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8A0036">
            <w:pPr>
              <w:jc w:val="center"/>
            </w:pPr>
          </w:p>
        </w:tc>
        <w:tc>
          <w:tcPr>
            <w:tcW w:w="5335" w:type="dxa"/>
          </w:tcPr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 xml:space="preserve">Порядок заполнения налоговой декларации по форме 6-НДФЛ и расчета по страховым взносам. 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222C0E" w:rsidRP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Правильность заполнения платежных поручений по налогам и сборам. Невыясненные платежи.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4877FA" w:rsidRPr="00F2228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>
              <w:t xml:space="preserve">Использование </w:t>
            </w:r>
            <w:r w:rsidRPr="00222C0E">
              <w:t>Един</w:t>
            </w:r>
            <w:r>
              <w:t>ого</w:t>
            </w:r>
            <w:r w:rsidRPr="00222C0E">
              <w:t xml:space="preserve"> Портал</w:t>
            </w:r>
            <w:r>
              <w:t xml:space="preserve">а предоставления государственных и муниципальных </w:t>
            </w:r>
            <w:r w:rsidRPr="00222C0E">
              <w:t>услуг.</w:t>
            </w: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C8079F" w:rsidRDefault="00C8079F" w:rsidP="00C8079F">
            <w:pPr>
              <w:jc w:val="center"/>
            </w:pPr>
            <w:r>
              <w:t>+7 (49351) 2-98-</w:t>
            </w:r>
            <w:r w:rsidR="009625D5">
              <w:t>59</w:t>
            </w:r>
            <w:r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</w:t>
            </w:r>
            <w:r w:rsidR="00365791">
              <w:t>8</w:t>
            </w:r>
            <w:r>
              <w:t>-</w:t>
            </w:r>
            <w:r w:rsidR="00365791">
              <w:t>06</w:t>
            </w:r>
            <w:r>
              <w:t>;</w:t>
            </w:r>
          </w:p>
          <w:p w:rsidR="00C8079F" w:rsidRPr="00083A6F" w:rsidRDefault="00365791" w:rsidP="00365791">
            <w:pPr>
              <w:jc w:val="center"/>
            </w:pPr>
            <w:r>
              <w:t>+7 (49351) 2-97</w:t>
            </w:r>
            <w:r w:rsidR="00C8079F">
              <w:t>-</w:t>
            </w:r>
            <w:r>
              <w:t>61</w:t>
            </w:r>
            <w:r w:rsidR="00805601">
              <w:t>.</w:t>
            </w:r>
          </w:p>
          <w:p w:rsidR="004877FA" w:rsidRPr="004877FA" w:rsidRDefault="004877FA" w:rsidP="00863959">
            <w:pPr>
              <w:jc w:val="center"/>
            </w:pPr>
          </w:p>
        </w:tc>
      </w:tr>
      <w:tr w:rsidR="007B5710" w:rsidRPr="00E03B3C" w:rsidTr="009625D5">
        <w:trPr>
          <w:tblCellSpacing w:w="15" w:type="dxa"/>
        </w:trPr>
        <w:tc>
          <w:tcPr>
            <w:tcW w:w="1574" w:type="dxa"/>
          </w:tcPr>
          <w:p w:rsidR="007B5710" w:rsidRPr="00DD3164" w:rsidRDefault="00365791" w:rsidP="008A0036">
            <w:pPr>
              <w:jc w:val="center"/>
            </w:pPr>
            <w:r>
              <w:t>18</w:t>
            </w:r>
            <w:r w:rsidR="00C8079F">
              <w:t>.0</w:t>
            </w:r>
            <w:r>
              <w:t>8</w:t>
            </w:r>
            <w:r w:rsidR="007B5710" w:rsidRPr="00DD3164">
              <w:t>.20</w:t>
            </w:r>
            <w:r w:rsidR="009625D5">
              <w:t>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7B5710" w:rsidRPr="00E03B3C" w:rsidRDefault="007B5710" w:rsidP="008A0036">
            <w:pPr>
              <w:jc w:val="center"/>
            </w:pPr>
          </w:p>
        </w:tc>
        <w:tc>
          <w:tcPr>
            <w:tcW w:w="5335" w:type="dxa"/>
          </w:tcPr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 xml:space="preserve">Порядок взыскания задолженности по имущественным налогам с физических лиц. 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222C0E" w:rsidRP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Интерактивный сервис ФНС России «Личный кабинет для физических лиц».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>
              <w:t>Порядок оформления гражданами</w:t>
            </w:r>
            <w:r w:rsidRPr="00222C0E">
              <w:t xml:space="preserve"> льготы по налогу на имущество</w:t>
            </w:r>
            <w:r>
              <w:t xml:space="preserve"> физических лиц</w:t>
            </w:r>
            <w:r w:rsidRPr="00222C0E">
              <w:t xml:space="preserve">, земельному и транспортному налогам. 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7B5710" w:rsidRPr="00F2228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>
              <w:t>Предоставление н</w:t>
            </w:r>
            <w:r w:rsidRPr="00222C0E">
              <w:t>алогов</w:t>
            </w:r>
            <w:r>
              <w:t>ого</w:t>
            </w:r>
            <w:r w:rsidRPr="00222C0E">
              <w:t xml:space="preserve"> вычет</w:t>
            </w:r>
            <w:r>
              <w:t>а</w:t>
            </w:r>
            <w:r w:rsidRPr="00222C0E">
              <w:t xml:space="preserve"> по земельному налогу.</w:t>
            </w: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 xml:space="preserve">Телефон </w:t>
            </w:r>
            <w:r w:rsidR="00C8079F" w:rsidRPr="00083A6F">
              <w:t>«Горячей линии»:</w:t>
            </w:r>
          </w:p>
          <w:p w:rsidR="00C8079F" w:rsidRDefault="00805601" w:rsidP="00C8079F">
            <w:pPr>
              <w:jc w:val="center"/>
            </w:pPr>
            <w:r>
              <w:t xml:space="preserve">+7 (49351) </w:t>
            </w:r>
            <w:r w:rsidR="00365791">
              <w:t>2-99</w:t>
            </w:r>
            <w:r>
              <w:t>-</w:t>
            </w:r>
            <w:r w:rsidR="00365791">
              <w:t>92</w:t>
            </w:r>
            <w:r w:rsidR="00C8079F" w:rsidRPr="00083A6F">
              <w:t>;</w:t>
            </w:r>
          </w:p>
          <w:p w:rsidR="00365791" w:rsidRDefault="00365791" w:rsidP="00365791">
            <w:pPr>
              <w:jc w:val="center"/>
            </w:pPr>
            <w:r>
              <w:t>+7 (49351) 2-99</w:t>
            </w:r>
            <w:r w:rsidR="00C8079F">
              <w:t>-</w:t>
            </w:r>
            <w:r>
              <w:t>94</w:t>
            </w:r>
            <w:r w:rsidRPr="00083A6F">
              <w:t>;</w:t>
            </w:r>
          </w:p>
          <w:p w:rsidR="009625D5" w:rsidRDefault="00365791" w:rsidP="00365791">
            <w:pPr>
              <w:jc w:val="center"/>
            </w:pPr>
            <w:r>
              <w:t>+7 (49351) 2-98-56.</w:t>
            </w:r>
          </w:p>
          <w:p w:rsidR="007B5710" w:rsidRPr="004877FA" w:rsidRDefault="007B5710" w:rsidP="008A0036">
            <w:pPr>
              <w:jc w:val="center"/>
            </w:pPr>
          </w:p>
        </w:tc>
      </w:tr>
      <w:tr w:rsidR="00BD55D0" w:rsidRPr="00E03B3C" w:rsidTr="009625D5">
        <w:trPr>
          <w:tblCellSpacing w:w="15" w:type="dxa"/>
        </w:trPr>
        <w:tc>
          <w:tcPr>
            <w:tcW w:w="1574" w:type="dxa"/>
          </w:tcPr>
          <w:p w:rsidR="00584E92" w:rsidRDefault="00365791" w:rsidP="00584E92">
            <w:pPr>
              <w:jc w:val="center"/>
            </w:pPr>
            <w:r>
              <w:t>27</w:t>
            </w:r>
            <w:r w:rsidR="00584E92" w:rsidRPr="00DD3164">
              <w:t>.</w:t>
            </w:r>
            <w:r w:rsidR="007B5710">
              <w:t>0</w:t>
            </w:r>
            <w:r>
              <w:t>8</w:t>
            </w:r>
            <w:r w:rsidR="00584E92" w:rsidRPr="00DD3164">
              <w:t>.20</w:t>
            </w:r>
            <w:r w:rsidR="009625D5">
              <w:t>20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8A0036">
            <w:pPr>
              <w:jc w:val="center"/>
            </w:pPr>
          </w:p>
        </w:tc>
        <w:tc>
          <w:tcPr>
            <w:tcW w:w="5335" w:type="dxa"/>
          </w:tcPr>
          <w:p w:rsidR="000D1E49" w:rsidRPr="000D1E49" w:rsidRDefault="000D1E49" w:rsidP="000D1E49">
            <w:pPr>
              <w:tabs>
                <w:tab w:val="left" w:pos="1245"/>
              </w:tabs>
              <w:ind w:left="86" w:right="107"/>
              <w:jc w:val="both"/>
            </w:pPr>
            <w:r w:rsidRPr="000D1E49">
              <w:t>Досудебное урегулирование споров.</w:t>
            </w:r>
            <w:r>
              <w:t xml:space="preserve"> </w:t>
            </w:r>
            <w:r w:rsidRPr="000D1E49">
              <w:t>Преимущества подачи жалобы (апелляционной жалобы) в электронном виде по ТКС.</w:t>
            </w:r>
          </w:p>
          <w:p w:rsidR="000D1E49" w:rsidRDefault="000D1E49" w:rsidP="000D1E49">
            <w:pPr>
              <w:tabs>
                <w:tab w:val="left" w:pos="1245"/>
              </w:tabs>
              <w:ind w:left="86" w:right="107"/>
              <w:jc w:val="both"/>
            </w:pPr>
          </w:p>
          <w:p w:rsidR="009625D5" w:rsidRPr="00222C0E" w:rsidRDefault="000D1E49" w:rsidP="000D1E49">
            <w:pPr>
              <w:tabs>
                <w:tab w:val="left" w:pos="1245"/>
              </w:tabs>
              <w:ind w:left="86" w:right="107"/>
              <w:jc w:val="both"/>
              <w:rPr>
                <w:rFonts w:ascii="Arial" w:hAnsi="Arial" w:cs="Arial"/>
              </w:rPr>
            </w:pPr>
            <w:r>
              <w:t>Налоговые услуги на Едином п</w:t>
            </w:r>
            <w:r w:rsidRPr="000D1E49">
              <w:t>ортале гос</w:t>
            </w:r>
            <w:r>
              <w:t>ударственных и муниципальных</w:t>
            </w:r>
            <w:bookmarkStart w:id="0" w:name="_GoBack"/>
            <w:bookmarkEnd w:id="0"/>
            <w:r>
              <w:t xml:space="preserve"> услуг</w:t>
            </w:r>
            <w:r w:rsidRPr="00AF2BE5">
              <w:rPr>
                <w:szCs w:val="26"/>
              </w:rPr>
              <w:t>.</w:t>
            </w:r>
          </w:p>
        </w:tc>
        <w:tc>
          <w:tcPr>
            <w:tcW w:w="2520" w:type="dxa"/>
          </w:tcPr>
          <w:p w:rsidR="00584E92" w:rsidRPr="00083A6F" w:rsidRDefault="00687271" w:rsidP="00584E92">
            <w:pPr>
              <w:jc w:val="center"/>
            </w:pPr>
            <w:r>
              <w:t xml:space="preserve">Телефон </w:t>
            </w:r>
            <w:r w:rsidR="00584E92" w:rsidRPr="00083A6F">
              <w:t>«Горячей линии»:</w:t>
            </w:r>
          </w:p>
          <w:p w:rsidR="00805601" w:rsidRDefault="000D1E49" w:rsidP="00805601">
            <w:pPr>
              <w:jc w:val="center"/>
            </w:pPr>
            <w:r>
              <w:t>+7 (49351) 2-98-24</w:t>
            </w:r>
            <w:r w:rsidR="00805601">
              <w:t>;</w:t>
            </w:r>
          </w:p>
          <w:p w:rsidR="00805601" w:rsidRDefault="000D1E49" w:rsidP="00805601">
            <w:pPr>
              <w:jc w:val="center"/>
            </w:pPr>
            <w:r>
              <w:t>+7 (49351) 2-98-31</w:t>
            </w:r>
            <w:r w:rsidR="00805601">
              <w:t>;</w:t>
            </w:r>
          </w:p>
          <w:p w:rsidR="00BD55D0" w:rsidRPr="00465AEF" w:rsidRDefault="00365791" w:rsidP="00805601">
            <w:pPr>
              <w:jc w:val="center"/>
            </w:pPr>
            <w:r>
              <w:t>+7 (49351) 2-98-56</w:t>
            </w:r>
            <w:r w:rsidR="00805601">
              <w:t>.</w:t>
            </w:r>
          </w:p>
        </w:tc>
      </w:tr>
      <w:tr w:rsidR="000433BF" w:rsidRPr="00E03B3C" w:rsidTr="009625D5">
        <w:trPr>
          <w:tblCellSpacing w:w="15" w:type="dxa"/>
        </w:trPr>
        <w:tc>
          <w:tcPr>
            <w:tcW w:w="1574" w:type="dxa"/>
          </w:tcPr>
          <w:p w:rsidR="000433BF" w:rsidRPr="00DD3164" w:rsidRDefault="00365791" w:rsidP="000433BF">
            <w:pPr>
              <w:jc w:val="center"/>
            </w:pPr>
            <w:r>
              <w:t>17</w:t>
            </w:r>
            <w:r w:rsidR="002A66A6">
              <w:t>.0</w:t>
            </w:r>
            <w:r>
              <w:t>9</w:t>
            </w:r>
            <w:r w:rsidR="000433BF" w:rsidRPr="00DD3164">
              <w:t>.20</w:t>
            </w:r>
            <w:r w:rsidR="00687271">
              <w:t>20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335" w:type="dxa"/>
          </w:tcPr>
          <w:p w:rsidR="00222C0E" w:rsidRP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Переход организаций и индивидуальных предпринимателей, применявших Единый налог на вмененный доход на другие режимы налогообложения.</w:t>
            </w:r>
          </w:p>
          <w:p w:rsidR="00222C0E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</w:p>
          <w:p w:rsidR="000433BF" w:rsidRDefault="00222C0E" w:rsidP="00222C0E">
            <w:pPr>
              <w:tabs>
                <w:tab w:val="left" w:pos="1245"/>
              </w:tabs>
              <w:ind w:left="86" w:right="107"/>
              <w:jc w:val="both"/>
            </w:pPr>
            <w:r w:rsidRPr="00222C0E">
              <w:t>Информация о режимах налогообложения</w:t>
            </w:r>
            <w:r>
              <w:t xml:space="preserve"> ИП и ЮЛ</w:t>
            </w:r>
            <w:r w:rsidRPr="00222C0E">
              <w:t xml:space="preserve"> на сайте ФНС.</w:t>
            </w:r>
          </w:p>
        </w:tc>
        <w:tc>
          <w:tcPr>
            <w:tcW w:w="2520" w:type="dxa"/>
          </w:tcPr>
          <w:p w:rsidR="002A66A6" w:rsidRPr="00083A6F" w:rsidRDefault="002A66A6" w:rsidP="002A66A6">
            <w:pPr>
              <w:jc w:val="center"/>
            </w:pPr>
            <w:r w:rsidRPr="00083A6F">
              <w:t>Телефон  «Горячей линии»:</w:t>
            </w:r>
          </w:p>
          <w:p w:rsidR="00687271" w:rsidRDefault="00687271" w:rsidP="002A66A6">
            <w:pPr>
              <w:jc w:val="center"/>
            </w:pPr>
            <w:r>
              <w:t>+7 (49351) 2-9</w:t>
            </w:r>
            <w:r w:rsidR="000D1E49">
              <w:t>8-10</w:t>
            </w:r>
            <w:r>
              <w:t>;</w:t>
            </w:r>
          </w:p>
          <w:p w:rsidR="000D1E49" w:rsidRDefault="000D1E49" w:rsidP="000D1E49">
            <w:pPr>
              <w:jc w:val="center"/>
            </w:pPr>
            <w:r>
              <w:t>+7 (49351) 2-9</w:t>
            </w:r>
            <w:r>
              <w:t>8</w:t>
            </w:r>
            <w:r>
              <w:t>-</w:t>
            </w:r>
            <w:r>
              <w:t>0</w:t>
            </w:r>
            <w:r>
              <w:t>8</w:t>
            </w:r>
            <w:r w:rsidRPr="00083A6F">
              <w:t>;</w:t>
            </w:r>
          </w:p>
          <w:p w:rsidR="002A66A6" w:rsidRPr="00083A6F" w:rsidRDefault="00805601" w:rsidP="002A66A6">
            <w:pPr>
              <w:jc w:val="center"/>
            </w:pPr>
            <w:r>
              <w:t>+7 (49351) 2-9</w:t>
            </w:r>
            <w:r w:rsidR="00365791">
              <w:t>8</w:t>
            </w:r>
            <w:r w:rsidR="00687271">
              <w:t>-</w:t>
            </w:r>
            <w:r w:rsidR="00365791">
              <w:t>56</w:t>
            </w:r>
            <w:r w:rsidR="002A66A6">
              <w:t>.</w:t>
            </w:r>
          </w:p>
          <w:p w:rsidR="000433BF" w:rsidRPr="00083A6F" w:rsidRDefault="000433BF" w:rsidP="00584E92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1E49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2C0E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14FC"/>
    <w:rsid w:val="002A4D44"/>
    <w:rsid w:val="002A66A6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5791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271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05601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A0036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25D5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079F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79B9"/>
    <w:rsid w:val="00DB6746"/>
    <w:rsid w:val="00DC2B7C"/>
    <w:rsid w:val="00DC436E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3612-5A18-41CB-91A0-847ACA20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2015-03-19T17:32:00Z</cp:lastPrinted>
  <dcterms:created xsi:type="dcterms:W3CDTF">2020-08-07T12:56:00Z</dcterms:created>
  <dcterms:modified xsi:type="dcterms:W3CDTF">2020-08-07T12:56:00Z</dcterms:modified>
</cp:coreProperties>
</file>