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F06359" w:rsidRPr="00F06359">
        <w:rPr>
          <w:b/>
          <w:sz w:val="28"/>
          <w:szCs w:val="28"/>
        </w:rPr>
        <w:t>3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7013AB">
        <w:rPr>
          <w:b/>
          <w:sz w:val="28"/>
          <w:szCs w:val="28"/>
        </w:rPr>
        <w:t xml:space="preserve"> </w:t>
      </w:r>
      <w:r w:rsidR="00BA5943">
        <w:rPr>
          <w:b/>
          <w:sz w:val="28"/>
          <w:szCs w:val="28"/>
        </w:rPr>
        <w:t>4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BA5943">
        <w:rPr>
          <w:b/>
          <w:sz w:val="28"/>
          <w:szCs w:val="28"/>
        </w:rPr>
        <w:t xml:space="preserve"> 2021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549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365"/>
        <w:gridCol w:w="2565"/>
      </w:tblGrid>
      <w:tr w:rsidR="002117D3" w:rsidRPr="00F854CB" w:rsidTr="009C05DF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33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6C4D89" w:rsidRPr="00E03B3C" w:rsidTr="009C05DF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DD3164" w:rsidRPr="00814A80" w:rsidRDefault="00BA5943" w:rsidP="008A0036">
            <w:pPr>
              <w:jc w:val="center"/>
            </w:pPr>
            <w:r>
              <w:t>06</w:t>
            </w:r>
            <w:r w:rsidR="004877FA">
              <w:t>.</w:t>
            </w:r>
            <w:r>
              <w:t>10.2021</w:t>
            </w:r>
          </w:p>
          <w:p w:rsidR="00C8079F" w:rsidRPr="002513CE" w:rsidRDefault="00C8079F" w:rsidP="00C8079F">
            <w:pPr>
              <w:jc w:val="center"/>
            </w:pPr>
            <w:r>
              <w:t>в течение всего рабочего дня</w:t>
            </w:r>
          </w:p>
          <w:p w:rsidR="006C4D89" w:rsidRPr="00E03B3C" w:rsidRDefault="006C4D89" w:rsidP="008A0036">
            <w:pPr>
              <w:jc w:val="center"/>
            </w:pPr>
          </w:p>
        </w:tc>
        <w:tc>
          <w:tcPr>
            <w:tcW w:w="5335" w:type="dxa"/>
          </w:tcPr>
          <w:p w:rsidR="009625D5" w:rsidRPr="009072C0" w:rsidRDefault="00BA5943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>Рассылка налоговых уведомлений</w:t>
            </w:r>
            <w:r w:rsidR="009625D5" w:rsidRPr="009072C0">
              <w:t>.</w:t>
            </w:r>
            <w:r>
              <w:t xml:space="preserve"> Порядок начисления и уплаты налога на имущество, транспортного и земельного налогов физическими лицами за 2020 год. Льготы по имущественным налогам</w:t>
            </w:r>
            <w:r w:rsidR="00231D94">
              <w:t>.</w:t>
            </w:r>
          </w:p>
          <w:p w:rsidR="009625D5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</w:p>
          <w:p w:rsidR="009625D5" w:rsidRPr="009072C0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  <w:r w:rsidRPr="009072C0">
              <w:t>Электронные сервисы ФНС России в помощь налогоплательщикам</w:t>
            </w:r>
            <w:r w:rsidR="00BA5943">
              <w:t>: «Личный кабинет для физических лиц», «Справочная информация о ставках и льготах по имущественным налогам», «Калькулятор транспортного налога ФЛ», «Калькулятор земельного налога и налога на имущество ФЛ»</w:t>
            </w:r>
            <w:r w:rsidRPr="009072C0">
              <w:t>.</w:t>
            </w:r>
          </w:p>
          <w:p w:rsidR="006C4D89" w:rsidRPr="00F2228E" w:rsidRDefault="006C4D89" w:rsidP="009625D5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C8079F" w:rsidRDefault="00687271" w:rsidP="00C8079F">
            <w:pPr>
              <w:jc w:val="center"/>
            </w:pPr>
            <w:r>
              <w:t>Телефон</w:t>
            </w:r>
            <w:r w:rsidR="00C8079F" w:rsidRPr="00083A6F">
              <w:t xml:space="preserve"> «Горячей линии»:</w:t>
            </w:r>
          </w:p>
          <w:p w:rsidR="00BA5943" w:rsidRPr="00083A6F" w:rsidRDefault="00BA5943" w:rsidP="00BA5943">
            <w:pPr>
              <w:jc w:val="center"/>
            </w:pPr>
            <w:r>
              <w:t>+7 (49351) 2-98-63</w:t>
            </w:r>
            <w:r w:rsidRPr="00083A6F">
              <w:t>;</w:t>
            </w:r>
          </w:p>
          <w:p w:rsidR="00C8079F" w:rsidRPr="00083A6F" w:rsidRDefault="008A0036" w:rsidP="008A0036">
            <w:pPr>
              <w:jc w:val="center"/>
            </w:pPr>
            <w:r>
              <w:t>+7 (49351) 2-98-56</w:t>
            </w:r>
            <w:r w:rsidR="00C8079F">
              <w:t>.</w:t>
            </w:r>
          </w:p>
          <w:p w:rsidR="006C4D89" w:rsidRPr="00465AEF" w:rsidRDefault="006C4D89" w:rsidP="00C8079F">
            <w:pPr>
              <w:jc w:val="center"/>
            </w:pPr>
          </w:p>
        </w:tc>
      </w:tr>
      <w:tr w:rsidR="007253DA" w:rsidRPr="00E03B3C" w:rsidTr="009C05DF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7253DA" w:rsidRPr="00814A80" w:rsidRDefault="007253DA" w:rsidP="007253DA">
            <w:pPr>
              <w:jc w:val="center"/>
            </w:pPr>
            <w:r w:rsidRPr="007253DA">
              <w:t>11</w:t>
            </w:r>
            <w:r>
              <w:t>.10.2021</w:t>
            </w:r>
          </w:p>
          <w:p w:rsidR="007253DA" w:rsidRPr="002513CE" w:rsidRDefault="007253DA" w:rsidP="007253DA">
            <w:pPr>
              <w:jc w:val="center"/>
            </w:pPr>
            <w:r>
              <w:t>в течение всего рабочего дня</w:t>
            </w:r>
          </w:p>
          <w:p w:rsidR="007253DA" w:rsidRDefault="007253DA" w:rsidP="008A0036">
            <w:pPr>
              <w:jc w:val="center"/>
            </w:pPr>
          </w:p>
        </w:tc>
        <w:tc>
          <w:tcPr>
            <w:tcW w:w="5335" w:type="dxa"/>
          </w:tcPr>
          <w:p w:rsidR="007253DA" w:rsidRDefault="007253DA" w:rsidP="007253DA">
            <w:pPr>
              <w:ind w:left="86" w:right="106"/>
              <w:jc w:val="both"/>
              <w:rPr>
                <w:lang w:val="en-US"/>
              </w:rPr>
            </w:pPr>
            <w:r w:rsidRPr="007253DA">
              <w:t>Об изменении с 01.10.2021г. порядка заполнения Распоряжений о переводе денежных средств в уплату платежей в бюджетную систему Российской Федерации. Правила указания</w:t>
            </w:r>
            <w:r>
              <w:rPr>
                <w:lang w:val="en-US"/>
              </w:rPr>
              <w:t xml:space="preserve"> </w:t>
            </w:r>
            <w:r w:rsidRPr="007253DA">
              <w:t>информации при заполнении</w:t>
            </w:r>
            <w:r>
              <w:rPr>
                <w:lang w:val="en-US"/>
              </w:rPr>
              <w:t xml:space="preserve"> </w:t>
            </w:r>
            <w:r w:rsidRPr="007253DA">
              <w:t>платежных документов.</w:t>
            </w:r>
            <w:r>
              <w:rPr>
                <w:lang w:val="en-US"/>
              </w:rPr>
              <w:t xml:space="preserve"> </w:t>
            </w:r>
            <w:r w:rsidRPr="007253DA">
              <w:t>Невыясненные платежи</w:t>
            </w:r>
            <w:r w:rsidR="00231D94">
              <w:t>.</w:t>
            </w:r>
          </w:p>
          <w:p w:rsidR="007253DA" w:rsidRPr="007253DA" w:rsidRDefault="007253DA" w:rsidP="007253DA">
            <w:pPr>
              <w:ind w:left="86" w:right="106"/>
              <w:jc w:val="both"/>
              <w:rPr>
                <w:lang w:val="en-US"/>
              </w:rPr>
            </w:pPr>
          </w:p>
        </w:tc>
        <w:tc>
          <w:tcPr>
            <w:tcW w:w="2520" w:type="dxa"/>
          </w:tcPr>
          <w:p w:rsidR="007253DA" w:rsidRPr="00083A6F" w:rsidRDefault="007253DA" w:rsidP="007253DA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7253DA" w:rsidRDefault="00D004A6" w:rsidP="007253DA">
            <w:pPr>
              <w:jc w:val="center"/>
            </w:pPr>
            <w:r>
              <w:t>+7 (49351) 2-99-</w:t>
            </w:r>
            <w:r>
              <w:rPr>
                <w:lang w:val="en-US"/>
              </w:rPr>
              <w:t>91</w:t>
            </w:r>
            <w:r w:rsidR="007253DA" w:rsidRPr="00083A6F">
              <w:t>;</w:t>
            </w:r>
          </w:p>
          <w:p w:rsidR="007253DA" w:rsidRPr="00083A6F" w:rsidRDefault="007253DA" w:rsidP="007253DA">
            <w:pPr>
              <w:jc w:val="center"/>
            </w:pPr>
            <w:r>
              <w:t>+7 (49351) 2-9</w:t>
            </w:r>
            <w:r w:rsidR="00D004A6">
              <w:rPr>
                <w:lang w:val="en-US"/>
              </w:rPr>
              <w:t>7</w:t>
            </w:r>
            <w:r w:rsidR="00D004A6">
              <w:t>-</w:t>
            </w:r>
            <w:r w:rsidR="00D004A6">
              <w:rPr>
                <w:lang w:val="en-US"/>
              </w:rPr>
              <w:t>61</w:t>
            </w:r>
            <w:r>
              <w:t>.</w:t>
            </w:r>
          </w:p>
          <w:p w:rsidR="007253DA" w:rsidRDefault="007253DA" w:rsidP="00C8079F">
            <w:pPr>
              <w:jc w:val="center"/>
            </w:pPr>
          </w:p>
        </w:tc>
      </w:tr>
      <w:tr w:rsidR="004877FA" w:rsidRPr="00E03B3C" w:rsidTr="009C05DF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4877FA" w:rsidRPr="00DD3164" w:rsidRDefault="00BA5943" w:rsidP="008A0036">
            <w:pPr>
              <w:jc w:val="center"/>
            </w:pPr>
            <w:r>
              <w:t>20</w:t>
            </w:r>
            <w:r w:rsidR="004877FA">
              <w:t>.</w:t>
            </w:r>
            <w:r>
              <w:t>10</w:t>
            </w:r>
            <w:r w:rsidR="004877FA" w:rsidRPr="00DD3164">
              <w:t>.20</w:t>
            </w:r>
            <w:r>
              <w:t>21</w:t>
            </w:r>
          </w:p>
          <w:p w:rsidR="00C8079F" w:rsidRPr="002513CE" w:rsidRDefault="00C8079F" w:rsidP="00C8079F">
            <w:pPr>
              <w:jc w:val="center"/>
            </w:pPr>
            <w:r>
              <w:t>в течение всего рабочего дня</w:t>
            </w:r>
          </w:p>
          <w:p w:rsidR="004877FA" w:rsidRPr="00E03B3C" w:rsidRDefault="004877FA" w:rsidP="008A0036">
            <w:pPr>
              <w:jc w:val="center"/>
            </w:pPr>
          </w:p>
        </w:tc>
        <w:tc>
          <w:tcPr>
            <w:tcW w:w="5335" w:type="dxa"/>
          </w:tcPr>
          <w:p w:rsidR="009625D5" w:rsidRPr="009072C0" w:rsidRDefault="00BA5943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>О выпуске квалифицированной электронной подписи Удостоверяющим центром ФНС России</w:t>
            </w:r>
            <w:r w:rsidR="009625D5" w:rsidRPr="009072C0">
              <w:t>.</w:t>
            </w:r>
            <w:r>
              <w:t xml:space="preserve"> Порядок ее получения в налоговых органах Ивановской области.</w:t>
            </w:r>
          </w:p>
          <w:p w:rsidR="009625D5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</w:p>
          <w:p w:rsidR="009625D5" w:rsidRPr="009072C0" w:rsidRDefault="00BA5943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>Порядок представления отчетности по телекоммуникационным каналам связи</w:t>
            </w:r>
            <w:r w:rsidR="009625D5" w:rsidRPr="009072C0">
              <w:t>.</w:t>
            </w:r>
          </w:p>
          <w:p w:rsidR="004877FA" w:rsidRPr="00F2228E" w:rsidRDefault="004877FA" w:rsidP="00C8079F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C8079F" w:rsidRPr="00083A6F" w:rsidRDefault="00687271" w:rsidP="00C8079F">
            <w:pPr>
              <w:jc w:val="center"/>
            </w:pPr>
            <w:r>
              <w:t>Телефон</w:t>
            </w:r>
            <w:r w:rsidR="00C8079F" w:rsidRPr="00083A6F">
              <w:t xml:space="preserve"> «Горячей линии»:</w:t>
            </w:r>
          </w:p>
          <w:p w:rsidR="00C8079F" w:rsidRDefault="00EC1C66" w:rsidP="00C8079F">
            <w:pPr>
              <w:jc w:val="center"/>
            </w:pPr>
            <w:r>
              <w:t>+7 (49351) 2-99</w:t>
            </w:r>
            <w:r w:rsidR="00C8079F">
              <w:t>-</w:t>
            </w:r>
            <w:r w:rsidR="00BA5943">
              <w:t>52</w:t>
            </w:r>
            <w:r w:rsidR="00C8079F" w:rsidRPr="00083A6F">
              <w:t>;</w:t>
            </w:r>
          </w:p>
          <w:p w:rsidR="00C8079F" w:rsidRPr="00083A6F" w:rsidRDefault="009625D5" w:rsidP="00C8079F">
            <w:pPr>
              <w:jc w:val="center"/>
            </w:pPr>
            <w:r>
              <w:t>+7 (49351) 2-98</w:t>
            </w:r>
            <w:r w:rsidR="00C8079F">
              <w:t>-</w:t>
            </w:r>
            <w:r>
              <w:t>56</w:t>
            </w:r>
            <w:r w:rsidR="00C8079F">
              <w:t>.</w:t>
            </w:r>
          </w:p>
          <w:p w:rsidR="004877FA" w:rsidRPr="004877FA" w:rsidRDefault="004877FA" w:rsidP="00863959">
            <w:pPr>
              <w:jc w:val="center"/>
            </w:pPr>
          </w:p>
        </w:tc>
      </w:tr>
      <w:tr w:rsidR="009C05DF" w:rsidRPr="00E03B3C" w:rsidTr="009C05DF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9C05DF" w:rsidRDefault="009C05DF" w:rsidP="00EE5DE3">
            <w:pPr>
              <w:jc w:val="center"/>
            </w:pPr>
            <w:r w:rsidRPr="009C05DF">
              <w:t>25</w:t>
            </w:r>
            <w:r w:rsidRPr="00DD3164">
              <w:t>.</w:t>
            </w:r>
            <w:r>
              <w:t>1</w:t>
            </w:r>
            <w:r w:rsidRPr="009C05DF">
              <w:t>0</w:t>
            </w:r>
            <w:r w:rsidRPr="00DD3164">
              <w:t>.20</w:t>
            </w:r>
            <w:r>
              <w:t xml:space="preserve">21 </w:t>
            </w:r>
          </w:p>
          <w:p w:rsidR="009C05DF" w:rsidRPr="002513CE" w:rsidRDefault="009C05DF" w:rsidP="00EE5DE3">
            <w:pPr>
              <w:jc w:val="center"/>
            </w:pPr>
            <w:r>
              <w:t>в течение всего рабочего дня</w:t>
            </w:r>
          </w:p>
          <w:p w:rsidR="009C05DF" w:rsidRPr="00E03B3C" w:rsidRDefault="009C05DF" w:rsidP="00EE5DE3">
            <w:pPr>
              <w:jc w:val="center"/>
            </w:pPr>
          </w:p>
        </w:tc>
        <w:tc>
          <w:tcPr>
            <w:tcW w:w="5335" w:type="dxa"/>
          </w:tcPr>
          <w:p w:rsidR="009C05DF" w:rsidRDefault="001C7B51" w:rsidP="00EE5DE3">
            <w:pPr>
              <w:tabs>
                <w:tab w:val="left" w:pos="1245"/>
              </w:tabs>
              <w:ind w:left="86" w:right="107"/>
              <w:jc w:val="both"/>
            </w:pPr>
            <w:r>
              <w:t>Что такое налоговое уведомление. Способы получения налогового уведомления на уплату имущественных налогов.</w:t>
            </w:r>
          </w:p>
          <w:p w:rsidR="001C7B51" w:rsidRDefault="001C7B51" w:rsidP="00EE5DE3">
            <w:pPr>
              <w:tabs>
                <w:tab w:val="left" w:pos="1245"/>
              </w:tabs>
              <w:ind w:left="86" w:right="107"/>
              <w:jc w:val="both"/>
            </w:pPr>
          </w:p>
          <w:p w:rsidR="001C7B51" w:rsidRPr="00F2228E" w:rsidRDefault="001C7B51" w:rsidP="00EE5DE3">
            <w:pPr>
              <w:tabs>
                <w:tab w:val="left" w:pos="1245"/>
              </w:tabs>
              <w:ind w:left="86" w:right="107"/>
              <w:jc w:val="both"/>
            </w:pPr>
            <w:r>
              <w:t>Порядок и сроки уплаты налогов, указанных в налоговом уведомлении.</w:t>
            </w:r>
          </w:p>
        </w:tc>
        <w:tc>
          <w:tcPr>
            <w:tcW w:w="2520" w:type="dxa"/>
          </w:tcPr>
          <w:p w:rsidR="009C05DF" w:rsidRPr="00083A6F" w:rsidRDefault="009C05DF" w:rsidP="00EE5DE3">
            <w:pPr>
              <w:jc w:val="center"/>
            </w:pPr>
            <w:r>
              <w:t xml:space="preserve">Телефон </w:t>
            </w:r>
            <w:r w:rsidRPr="00083A6F">
              <w:t>«Горячей линии»:</w:t>
            </w:r>
          </w:p>
          <w:p w:rsidR="009C05DF" w:rsidRDefault="009C05DF" w:rsidP="00EE5DE3">
            <w:pPr>
              <w:jc w:val="center"/>
            </w:pPr>
            <w:r>
              <w:t>+7 (49351) 2-9</w:t>
            </w:r>
            <w:r w:rsidRPr="001C7B51">
              <w:t>8</w:t>
            </w:r>
            <w:r>
              <w:t>-</w:t>
            </w:r>
            <w:r w:rsidRPr="001C7B51">
              <w:t>6</w:t>
            </w:r>
            <w:r w:rsidRPr="001C7B51">
              <w:t>3</w:t>
            </w:r>
            <w:r w:rsidRPr="00083A6F">
              <w:t>;</w:t>
            </w:r>
          </w:p>
          <w:p w:rsidR="009C05DF" w:rsidRPr="00083A6F" w:rsidRDefault="009C05DF" w:rsidP="00EE5DE3">
            <w:pPr>
              <w:jc w:val="center"/>
            </w:pPr>
            <w:r>
              <w:t>+7 (49351) 2-9</w:t>
            </w:r>
            <w:r w:rsidRPr="001C7B51">
              <w:t>8</w:t>
            </w:r>
            <w:r>
              <w:t>-5</w:t>
            </w:r>
            <w:r w:rsidRPr="001C7B51">
              <w:t>6</w:t>
            </w:r>
            <w:r>
              <w:t>.</w:t>
            </w:r>
          </w:p>
          <w:p w:rsidR="009C05DF" w:rsidRPr="00465AEF" w:rsidRDefault="009C05DF" w:rsidP="00EE5DE3">
            <w:pPr>
              <w:jc w:val="center"/>
            </w:pPr>
          </w:p>
        </w:tc>
      </w:tr>
      <w:tr w:rsidR="009C05DF" w:rsidRPr="00E03B3C" w:rsidTr="009C05DF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9C05DF" w:rsidRDefault="009C05DF" w:rsidP="00EE5DE3">
            <w:pPr>
              <w:jc w:val="center"/>
            </w:pPr>
            <w:r w:rsidRPr="009C05DF">
              <w:t>09</w:t>
            </w:r>
            <w:r w:rsidRPr="00DD3164">
              <w:t>.</w:t>
            </w:r>
            <w:r>
              <w:t>1</w:t>
            </w:r>
            <w:r w:rsidRPr="009C05DF">
              <w:t>1</w:t>
            </w:r>
            <w:r w:rsidRPr="00DD3164">
              <w:t>.20</w:t>
            </w:r>
            <w:r>
              <w:t xml:space="preserve">21 </w:t>
            </w:r>
          </w:p>
          <w:p w:rsidR="009C05DF" w:rsidRPr="002513CE" w:rsidRDefault="009C05DF" w:rsidP="00EE5DE3">
            <w:pPr>
              <w:jc w:val="center"/>
            </w:pPr>
            <w:r>
              <w:t>в течение всего рабочего дня</w:t>
            </w:r>
          </w:p>
          <w:p w:rsidR="009C05DF" w:rsidRPr="00E03B3C" w:rsidRDefault="009C05DF" w:rsidP="00EE5DE3">
            <w:pPr>
              <w:jc w:val="center"/>
            </w:pPr>
          </w:p>
        </w:tc>
        <w:tc>
          <w:tcPr>
            <w:tcW w:w="5335" w:type="dxa"/>
          </w:tcPr>
          <w:p w:rsidR="009C05DF" w:rsidRDefault="001C7B51" w:rsidP="001C7B51">
            <w:pPr>
              <w:tabs>
                <w:tab w:val="left" w:pos="1245"/>
              </w:tabs>
              <w:ind w:left="86" w:right="107"/>
              <w:jc w:val="both"/>
            </w:pPr>
            <w:r>
              <w:t>Порядок начисления налога на имущество физических лиц, транспортного и земельного налогов.</w:t>
            </w:r>
          </w:p>
          <w:p w:rsidR="001C7B51" w:rsidRDefault="001C7B51" w:rsidP="001C7B51">
            <w:pPr>
              <w:tabs>
                <w:tab w:val="left" w:pos="1245"/>
              </w:tabs>
              <w:ind w:left="86" w:right="107"/>
              <w:jc w:val="both"/>
            </w:pPr>
          </w:p>
          <w:p w:rsidR="001C7B51" w:rsidRDefault="001C7B51" w:rsidP="001C7B51">
            <w:pPr>
              <w:tabs>
                <w:tab w:val="left" w:pos="1245"/>
              </w:tabs>
              <w:ind w:left="86" w:right="107"/>
              <w:jc w:val="both"/>
            </w:pPr>
            <w:r>
              <w:t>Возможные причины изменения сумм имущественных налогов к оплате по сравнению с предыдущим годом.</w:t>
            </w:r>
          </w:p>
          <w:p w:rsidR="001C7B51" w:rsidRDefault="001C7B51" w:rsidP="001C7B51">
            <w:pPr>
              <w:tabs>
                <w:tab w:val="left" w:pos="1245"/>
              </w:tabs>
              <w:ind w:left="86" w:right="107"/>
              <w:jc w:val="both"/>
            </w:pPr>
          </w:p>
          <w:p w:rsidR="001C7B51" w:rsidRPr="00F2228E" w:rsidRDefault="001C7B51" w:rsidP="001C7B51">
            <w:pPr>
              <w:tabs>
                <w:tab w:val="left" w:pos="1245"/>
              </w:tabs>
              <w:ind w:left="86" w:right="107"/>
              <w:jc w:val="both"/>
            </w:pPr>
            <w:r>
              <w:t>Предоставление льготы по имущественным налогам.</w:t>
            </w:r>
          </w:p>
        </w:tc>
        <w:tc>
          <w:tcPr>
            <w:tcW w:w="2520" w:type="dxa"/>
          </w:tcPr>
          <w:p w:rsidR="009C05DF" w:rsidRPr="00083A6F" w:rsidRDefault="009C05DF" w:rsidP="00EE5DE3">
            <w:pPr>
              <w:jc w:val="center"/>
            </w:pPr>
            <w:r>
              <w:t xml:space="preserve">Телефон </w:t>
            </w:r>
            <w:r w:rsidRPr="00083A6F">
              <w:t>«Горячей линии»:</w:t>
            </w:r>
          </w:p>
          <w:p w:rsidR="009C05DF" w:rsidRDefault="009C05DF" w:rsidP="00EE5DE3">
            <w:pPr>
              <w:jc w:val="center"/>
            </w:pPr>
            <w:r>
              <w:t>+7 (49351) 2-9</w:t>
            </w:r>
            <w:r>
              <w:rPr>
                <w:lang w:val="en-US"/>
              </w:rPr>
              <w:t>8</w:t>
            </w:r>
            <w:r>
              <w:t>-</w:t>
            </w:r>
            <w:r>
              <w:rPr>
                <w:lang w:val="en-US"/>
              </w:rPr>
              <w:t>6</w:t>
            </w:r>
            <w:r>
              <w:rPr>
                <w:lang w:val="en-US"/>
              </w:rPr>
              <w:t>3</w:t>
            </w:r>
            <w:r w:rsidRPr="00083A6F">
              <w:t>;</w:t>
            </w:r>
          </w:p>
          <w:p w:rsidR="009C05DF" w:rsidRPr="00083A6F" w:rsidRDefault="009C05DF" w:rsidP="00EE5DE3">
            <w:pPr>
              <w:jc w:val="center"/>
            </w:pPr>
            <w:r>
              <w:t>+7 (49351) 2-9</w:t>
            </w:r>
            <w:r>
              <w:rPr>
                <w:lang w:val="en-US"/>
              </w:rPr>
              <w:t>8</w:t>
            </w:r>
            <w:r>
              <w:t>-5</w:t>
            </w:r>
            <w:r>
              <w:rPr>
                <w:lang w:val="en-US"/>
              </w:rPr>
              <w:t>6</w:t>
            </w:r>
            <w:r>
              <w:t>.</w:t>
            </w:r>
          </w:p>
          <w:p w:rsidR="009C05DF" w:rsidRPr="00465AEF" w:rsidRDefault="009C05DF" w:rsidP="00EE5DE3">
            <w:pPr>
              <w:jc w:val="center"/>
            </w:pPr>
          </w:p>
        </w:tc>
      </w:tr>
      <w:tr w:rsidR="007B5710" w:rsidRPr="00E03B3C" w:rsidTr="009C05DF">
        <w:trPr>
          <w:tblCellSpacing w:w="15" w:type="dxa"/>
        </w:trPr>
        <w:tc>
          <w:tcPr>
            <w:tcW w:w="1574" w:type="dxa"/>
          </w:tcPr>
          <w:p w:rsidR="007B5710" w:rsidRPr="00DD3164" w:rsidRDefault="00C8079F" w:rsidP="008A0036">
            <w:pPr>
              <w:jc w:val="center"/>
            </w:pPr>
            <w:r>
              <w:t>1</w:t>
            </w:r>
            <w:r w:rsidR="00BA5943">
              <w:t>7</w:t>
            </w:r>
            <w:r>
              <w:t>.</w:t>
            </w:r>
            <w:r w:rsidR="00BA5943">
              <w:t>11</w:t>
            </w:r>
            <w:r w:rsidR="007B5710" w:rsidRPr="00DD3164">
              <w:t>.20</w:t>
            </w:r>
            <w:r w:rsidR="00BA5943">
              <w:t>21</w:t>
            </w:r>
          </w:p>
          <w:p w:rsidR="00C8079F" w:rsidRPr="002513CE" w:rsidRDefault="00C8079F" w:rsidP="00C8079F">
            <w:pPr>
              <w:jc w:val="center"/>
            </w:pPr>
            <w:r>
              <w:t>в течение всего рабочего дня</w:t>
            </w:r>
          </w:p>
          <w:p w:rsidR="007B5710" w:rsidRPr="00E03B3C" w:rsidRDefault="007B5710" w:rsidP="008A0036">
            <w:pPr>
              <w:jc w:val="center"/>
            </w:pPr>
          </w:p>
        </w:tc>
        <w:tc>
          <w:tcPr>
            <w:tcW w:w="5335" w:type="dxa"/>
          </w:tcPr>
          <w:p w:rsidR="009625D5" w:rsidRDefault="00BA5943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>Организация работы по рассмотрению налоговыми органами заявлений о предоставлении отсрочки, рассрочки, инвестиционного налогового кредита по уплате налога и сбора, а также пени и штр</w:t>
            </w:r>
            <w:r w:rsidR="00D004A6">
              <w:t xml:space="preserve">афа в </w:t>
            </w:r>
            <w:r w:rsidR="00D004A6">
              <w:lastRenderedPageBreak/>
              <w:t>соответствии с главой 9 Налогового кодекса</w:t>
            </w:r>
            <w:r>
              <w:t xml:space="preserve"> РФ</w:t>
            </w:r>
            <w:r w:rsidR="009625D5">
              <w:t>.</w:t>
            </w:r>
          </w:p>
          <w:p w:rsidR="009625D5" w:rsidRPr="009072C0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</w:p>
          <w:p w:rsidR="009625D5" w:rsidRPr="00DD3164" w:rsidRDefault="00BA5943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>Актуальные вопросы применения онлайн-кассы на рынках.</w:t>
            </w:r>
          </w:p>
          <w:p w:rsidR="007B5710" w:rsidRPr="00F2228E" w:rsidRDefault="007B5710" w:rsidP="008A0036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C8079F" w:rsidRPr="00083A6F" w:rsidRDefault="00687271" w:rsidP="00C8079F">
            <w:pPr>
              <w:jc w:val="center"/>
            </w:pPr>
            <w:r>
              <w:lastRenderedPageBreak/>
              <w:t xml:space="preserve">Телефон </w:t>
            </w:r>
            <w:r w:rsidR="00C8079F" w:rsidRPr="00083A6F">
              <w:t>«Горячей линии»:</w:t>
            </w:r>
          </w:p>
          <w:p w:rsidR="00C8079F" w:rsidRDefault="00BA5943" w:rsidP="00C8079F">
            <w:pPr>
              <w:jc w:val="center"/>
            </w:pPr>
            <w:r>
              <w:t>+7 (49351) 2-97-62</w:t>
            </w:r>
            <w:r w:rsidR="00C8079F" w:rsidRPr="00083A6F">
              <w:t>;</w:t>
            </w:r>
          </w:p>
          <w:p w:rsidR="009625D5" w:rsidRDefault="00773A3C" w:rsidP="009625D5">
            <w:pPr>
              <w:jc w:val="center"/>
            </w:pPr>
            <w:r>
              <w:t>+7 (49351) 2-98</w:t>
            </w:r>
            <w:bookmarkStart w:id="0" w:name="_GoBack"/>
            <w:bookmarkEnd w:id="0"/>
            <w:r w:rsidR="009625D5">
              <w:t>-</w:t>
            </w:r>
            <w:r w:rsidR="00BA5943">
              <w:t>63</w:t>
            </w:r>
            <w:r w:rsidR="009625D5">
              <w:t>.</w:t>
            </w:r>
          </w:p>
          <w:p w:rsidR="007B5710" w:rsidRPr="004877FA" w:rsidRDefault="007B5710" w:rsidP="008A0036">
            <w:pPr>
              <w:jc w:val="center"/>
            </w:pPr>
          </w:p>
        </w:tc>
      </w:tr>
      <w:tr w:rsidR="009C05DF" w:rsidRPr="00E03B3C" w:rsidTr="009C05DF">
        <w:trPr>
          <w:tblCellSpacing w:w="15" w:type="dxa"/>
        </w:trPr>
        <w:tc>
          <w:tcPr>
            <w:tcW w:w="1574" w:type="dxa"/>
          </w:tcPr>
          <w:p w:rsidR="009C05DF" w:rsidRDefault="009C05DF" w:rsidP="00EE5DE3">
            <w:pPr>
              <w:jc w:val="center"/>
            </w:pPr>
            <w:r w:rsidRPr="009C05DF">
              <w:lastRenderedPageBreak/>
              <w:t>24</w:t>
            </w:r>
            <w:r w:rsidRPr="00DD3164">
              <w:t>.</w:t>
            </w:r>
            <w:r>
              <w:t>1</w:t>
            </w:r>
            <w:r w:rsidRPr="009C05DF">
              <w:t>1</w:t>
            </w:r>
            <w:r w:rsidRPr="00DD3164">
              <w:t>.20</w:t>
            </w:r>
            <w:r>
              <w:t xml:space="preserve">21 </w:t>
            </w:r>
          </w:p>
          <w:p w:rsidR="009C05DF" w:rsidRPr="002513CE" w:rsidRDefault="009C05DF" w:rsidP="00EE5DE3">
            <w:pPr>
              <w:jc w:val="center"/>
            </w:pPr>
            <w:r>
              <w:t>в течение всего рабочего дня</w:t>
            </w:r>
          </w:p>
          <w:p w:rsidR="009C05DF" w:rsidRPr="00E03B3C" w:rsidRDefault="009C05DF" w:rsidP="00EE5DE3">
            <w:pPr>
              <w:jc w:val="center"/>
            </w:pPr>
          </w:p>
        </w:tc>
        <w:tc>
          <w:tcPr>
            <w:tcW w:w="5335" w:type="dxa"/>
          </w:tcPr>
          <w:p w:rsidR="00375BEB" w:rsidRDefault="00375BEB" w:rsidP="00375BEB">
            <w:pPr>
              <w:tabs>
                <w:tab w:val="left" w:pos="1245"/>
              </w:tabs>
              <w:ind w:left="86" w:right="107"/>
              <w:jc w:val="both"/>
            </w:pPr>
            <w:r>
              <w:t xml:space="preserve">Порядок действий налогоплательщика при обнаружении некорректной или недостоверной информации в </w:t>
            </w:r>
            <w:r w:rsidR="00773A3C">
              <w:t xml:space="preserve">полученном </w:t>
            </w:r>
            <w:r>
              <w:t>налоговом уведомлении.</w:t>
            </w:r>
          </w:p>
          <w:p w:rsidR="00375BEB" w:rsidRDefault="00375BEB" w:rsidP="00375BEB">
            <w:pPr>
              <w:tabs>
                <w:tab w:val="left" w:pos="1245"/>
              </w:tabs>
              <w:ind w:left="86" w:right="107"/>
              <w:jc w:val="both"/>
            </w:pPr>
          </w:p>
          <w:p w:rsidR="00375BEB" w:rsidRPr="00F2228E" w:rsidRDefault="00773A3C" w:rsidP="00375BEB">
            <w:pPr>
              <w:tabs>
                <w:tab w:val="left" w:pos="1245"/>
              </w:tabs>
              <w:ind w:left="86" w:right="107"/>
              <w:jc w:val="both"/>
            </w:pPr>
            <w:r>
              <w:t>Действия</w:t>
            </w:r>
            <w:r w:rsidR="00375BEB">
              <w:t xml:space="preserve"> налогоплательщика в случае неполучения налогового уведомления на уплату имущественных налогов в 2020 году.</w:t>
            </w:r>
          </w:p>
        </w:tc>
        <w:tc>
          <w:tcPr>
            <w:tcW w:w="2520" w:type="dxa"/>
          </w:tcPr>
          <w:p w:rsidR="009C05DF" w:rsidRPr="00083A6F" w:rsidRDefault="009C05DF" w:rsidP="00EE5DE3">
            <w:pPr>
              <w:jc w:val="center"/>
            </w:pPr>
            <w:r>
              <w:t xml:space="preserve">Телефон </w:t>
            </w:r>
            <w:r w:rsidRPr="00083A6F">
              <w:t>«Горячей линии»:</w:t>
            </w:r>
          </w:p>
          <w:p w:rsidR="009C05DF" w:rsidRDefault="009C05DF" w:rsidP="00EE5DE3">
            <w:pPr>
              <w:jc w:val="center"/>
            </w:pPr>
            <w:r>
              <w:t>+7 (49351) 2-98-</w:t>
            </w:r>
            <w:r>
              <w:rPr>
                <w:lang w:val="en-US"/>
              </w:rPr>
              <w:t>63</w:t>
            </w:r>
            <w:r w:rsidRPr="00083A6F">
              <w:t>;</w:t>
            </w:r>
          </w:p>
          <w:p w:rsidR="009C05DF" w:rsidRPr="00083A6F" w:rsidRDefault="009C05DF" w:rsidP="00EE5DE3">
            <w:pPr>
              <w:jc w:val="center"/>
            </w:pPr>
            <w:r>
              <w:t>+7 (49351) 2-9</w:t>
            </w:r>
            <w:r>
              <w:rPr>
                <w:lang w:val="en-US"/>
              </w:rPr>
              <w:t>8</w:t>
            </w:r>
            <w:r>
              <w:t>-5</w:t>
            </w:r>
            <w:r>
              <w:rPr>
                <w:lang w:val="en-US"/>
              </w:rPr>
              <w:t>6</w:t>
            </w:r>
            <w:r>
              <w:t>.</w:t>
            </w:r>
          </w:p>
          <w:p w:rsidR="009C05DF" w:rsidRPr="00465AEF" w:rsidRDefault="009C05DF" w:rsidP="00EE5DE3">
            <w:pPr>
              <w:jc w:val="center"/>
            </w:pPr>
          </w:p>
        </w:tc>
      </w:tr>
      <w:tr w:rsidR="009C05DF" w:rsidRPr="00E03B3C" w:rsidTr="009C05DF">
        <w:trPr>
          <w:tblCellSpacing w:w="15" w:type="dxa"/>
        </w:trPr>
        <w:tc>
          <w:tcPr>
            <w:tcW w:w="1574" w:type="dxa"/>
          </w:tcPr>
          <w:p w:rsidR="009C05DF" w:rsidRDefault="009C05DF" w:rsidP="00EE5DE3">
            <w:pPr>
              <w:jc w:val="center"/>
            </w:pPr>
            <w:r>
              <w:t>08</w:t>
            </w:r>
            <w:r w:rsidRPr="00DD3164">
              <w:t>.</w:t>
            </w:r>
            <w:r>
              <w:t>12</w:t>
            </w:r>
            <w:r w:rsidRPr="00DD3164">
              <w:t>.20</w:t>
            </w:r>
            <w:r>
              <w:t xml:space="preserve">21 </w:t>
            </w:r>
          </w:p>
          <w:p w:rsidR="009C05DF" w:rsidRPr="002513CE" w:rsidRDefault="009C05DF" w:rsidP="00EE5DE3">
            <w:pPr>
              <w:jc w:val="center"/>
            </w:pPr>
            <w:r>
              <w:t>в течение всего рабочего дня</w:t>
            </w:r>
          </w:p>
          <w:p w:rsidR="009C05DF" w:rsidRPr="00E03B3C" w:rsidRDefault="009C05DF" w:rsidP="00EE5DE3">
            <w:pPr>
              <w:jc w:val="center"/>
            </w:pPr>
          </w:p>
        </w:tc>
        <w:tc>
          <w:tcPr>
            <w:tcW w:w="5335" w:type="dxa"/>
          </w:tcPr>
          <w:p w:rsidR="009C05DF" w:rsidRPr="009072C0" w:rsidRDefault="009C05DF" w:rsidP="00EE5DE3">
            <w:pPr>
              <w:tabs>
                <w:tab w:val="left" w:pos="1245"/>
              </w:tabs>
              <w:ind w:left="86" w:right="107"/>
              <w:jc w:val="both"/>
            </w:pPr>
            <w:r>
              <w:t>Электронная подпись. Новые правила ее использования. Новый порядок получения квалифицированной электронной подписи в Удостоверяющем центре ФНС России</w:t>
            </w:r>
            <w:r w:rsidRPr="009072C0">
              <w:t>.</w:t>
            </w:r>
          </w:p>
          <w:p w:rsidR="009C05DF" w:rsidRDefault="009C05DF" w:rsidP="00EE5DE3">
            <w:pPr>
              <w:tabs>
                <w:tab w:val="left" w:pos="1245"/>
              </w:tabs>
              <w:ind w:left="86" w:right="107"/>
              <w:jc w:val="both"/>
            </w:pPr>
          </w:p>
          <w:p w:rsidR="009C05DF" w:rsidRDefault="009C05DF" w:rsidP="00EE5DE3">
            <w:pPr>
              <w:tabs>
                <w:tab w:val="left" w:pos="1245"/>
              </w:tabs>
              <w:ind w:left="86" w:right="107"/>
              <w:jc w:val="both"/>
            </w:pPr>
            <w:r>
              <w:t>Интернет-сервис ФНС России «Представление налоговой и бухгалтерской отчетности»</w:t>
            </w:r>
            <w:r w:rsidRPr="009625D5">
              <w:t>.</w:t>
            </w:r>
          </w:p>
          <w:p w:rsidR="009C05DF" w:rsidRPr="00F2228E" w:rsidRDefault="009C05DF" w:rsidP="00EE5DE3">
            <w:pPr>
              <w:tabs>
                <w:tab w:val="left" w:pos="1245"/>
              </w:tabs>
              <w:ind w:left="86" w:right="107"/>
              <w:jc w:val="both"/>
            </w:pPr>
          </w:p>
        </w:tc>
        <w:tc>
          <w:tcPr>
            <w:tcW w:w="2520" w:type="dxa"/>
          </w:tcPr>
          <w:p w:rsidR="009C05DF" w:rsidRPr="00083A6F" w:rsidRDefault="009C05DF" w:rsidP="00EE5DE3">
            <w:pPr>
              <w:jc w:val="center"/>
            </w:pPr>
            <w:r>
              <w:t xml:space="preserve">Телефон </w:t>
            </w:r>
            <w:r w:rsidRPr="00083A6F">
              <w:t>«Горячей линии»:</w:t>
            </w:r>
          </w:p>
          <w:p w:rsidR="009C05DF" w:rsidRDefault="009C05DF" w:rsidP="00EE5DE3">
            <w:pPr>
              <w:jc w:val="center"/>
            </w:pPr>
            <w:r>
              <w:t>+7 (49351) 2-98-56</w:t>
            </w:r>
            <w:r w:rsidRPr="00083A6F">
              <w:t>;</w:t>
            </w:r>
          </w:p>
          <w:p w:rsidR="009C05DF" w:rsidRPr="00083A6F" w:rsidRDefault="009C05DF" w:rsidP="00EE5DE3">
            <w:pPr>
              <w:jc w:val="center"/>
            </w:pPr>
            <w:r>
              <w:t>+7 (49351) 2-99-52.</w:t>
            </w:r>
          </w:p>
          <w:p w:rsidR="009C05DF" w:rsidRPr="00465AEF" w:rsidRDefault="009C05DF" w:rsidP="00EE5DE3">
            <w:pPr>
              <w:jc w:val="center"/>
            </w:pPr>
          </w:p>
        </w:tc>
      </w:tr>
      <w:tr w:rsidR="00BD55D0" w:rsidRPr="00E03B3C" w:rsidTr="009C05DF">
        <w:trPr>
          <w:tblCellSpacing w:w="15" w:type="dxa"/>
        </w:trPr>
        <w:tc>
          <w:tcPr>
            <w:tcW w:w="1574" w:type="dxa"/>
          </w:tcPr>
          <w:p w:rsidR="00584E92" w:rsidRDefault="009C05DF" w:rsidP="00584E92">
            <w:pPr>
              <w:jc w:val="center"/>
            </w:pPr>
            <w:r>
              <w:rPr>
                <w:lang w:val="en-US"/>
              </w:rPr>
              <w:t>13</w:t>
            </w:r>
            <w:r w:rsidR="00584E92" w:rsidRPr="00DD3164">
              <w:t>.</w:t>
            </w:r>
            <w:r w:rsidR="00BA5943">
              <w:t>12</w:t>
            </w:r>
            <w:r w:rsidR="00584E92" w:rsidRPr="00DD3164">
              <w:t>.20</w:t>
            </w:r>
            <w:r w:rsidR="00BA5943">
              <w:t>21</w:t>
            </w:r>
            <w:r w:rsidR="00584E92">
              <w:t xml:space="preserve"> </w:t>
            </w:r>
          </w:p>
          <w:p w:rsidR="00584E92" w:rsidRPr="002513CE" w:rsidRDefault="00584E92" w:rsidP="00584E92">
            <w:pPr>
              <w:jc w:val="center"/>
            </w:pPr>
            <w:r>
              <w:t>в течение всего рабочего дня</w:t>
            </w:r>
          </w:p>
          <w:p w:rsidR="00BD55D0" w:rsidRPr="00E03B3C" w:rsidRDefault="00BD55D0" w:rsidP="008A0036">
            <w:pPr>
              <w:jc w:val="center"/>
            </w:pPr>
          </w:p>
        </w:tc>
        <w:tc>
          <w:tcPr>
            <w:tcW w:w="5335" w:type="dxa"/>
          </w:tcPr>
          <w:p w:rsidR="00375BEB" w:rsidRDefault="00375BEB" w:rsidP="00375BEB">
            <w:pPr>
              <w:tabs>
                <w:tab w:val="left" w:pos="1245"/>
              </w:tabs>
              <w:ind w:left="86" w:right="107"/>
              <w:jc w:val="both"/>
            </w:pPr>
            <w:r>
              <w:t>Порядок взыскания задолженности по имущественным налогам с физических лиц после 01.12.2021г. Способы оплаты налоговой задолженности.</w:t>
            </w:r>
          </w:p>
          <w:p w:rsidR="00375BEB" w:rsidRDefault="00375BEB" w:rsidP="00375BEB">
            <w:pPr>
              <w:tabs>
                <w:tab w:val="left" w:pos="1245"/>
              </w:tabs>
              <w:ind w:left="86" w:right="107"/>
              <w:jc w:val="both"/>
            </w:pPr>
          </w:p>
          <w:p w:rsidR="00375BEB" w:rsidRPr="00F2228E" w:rsidRDefault="00375BEB" w:rsidP="00375BEB">
            <w:pPr>
              <w:tabs>
                <w:tab w:val="left" w:pos="1245"/>
              </w:tabs>
              <w:ind w:left="86" w:right="107"/>
              <w:jc w:val="both"/>
            </w:pPr>
            <w:r>
              <w:t xml:space="preserve">Формирование платежных документов с помощью </w:t>
            </w:r>
            <w:proofErr w:type="gramStart"/>
            <w:r>
              <w:t>интернет-сервиса</w:t>
            </w:r>
            <w:proofErr w:type="gramEnd"/>
            <w:r>
              <w:t xml:space="preserve"> ФНС России: «Личный кабинет для физических лиц».</w:t>
            </w:r>
          </w:p>
        </w:tc>
        <w:tc>
          <w:tcPr>
            <w:tcW w:w="2520" w:type="dxa"/>
          </w:tcPr>
          <w:p w:rsidR="00584E92" w:rsidRPr="00083A6F" w:rsidRDefault="00687271" w:rsidP="00584E92">
            <w:pPr>
              <w:jc w:val="center"/>
            </w:pPr>
            <w:r>
              <w:t xml:space="preserve">Телефон </w:t>
            </w:r>
            <w:r w:rsidR="00584E92" w:rsidRPr="00083A6F">
              <w:t>«Горячей линии»:</w:t>
            </w:r>
          </w:p>
          <w:p w:rsidR="00E831B9" w:rsidRDefault="00E831B9" w:rsidP="00E831B9">
            <w:pPr>
              <w:jc w:val="center"/>
            </w:pPr>
            <w:r>
              <w:t>+7 (49351) 2-9</w:t>
            </w:r>
            <w:r w:rsidR="009C05DF" w:rsidRPr="00375BEB">
              <w:t>7</w:t>
            </w:r>
            <w:r>
              <w:t>-</w:t>
            </w:r>
            <w:r w:rsidR="009C05DF" w:rsidRPr="00375BEB">
              <w:t>62</w:t>
            </w:r>
            <w:r w:rsidRPr="00083A6F">
              <w:t>;</w:t>
            </w:r>
          </w:p>
          <w:p w:rsidR="00387961" w:rsidRPr="00083A6F" w:rsidRDefault="009C05DF" w:rsidP="00584E92">
            <w:pPr>
              <w:jc w:val="center"/>
            </w:pPr>
            <w:r>
              <w:t>+7 (49351) 2-9</w:t>
            </w:r>
            <w:r w:rsidRPr="00375BEB">
              <w:t>8</w:t>
            </w:r>
            <w:r w:rsidR="00387961">
              <w:t>-</w:t>
            </w:r>
            <w:r>
              <w:t>5</w:t>
            </w:r>
            <w:r w:rsidRPr="00375BEB">
              <w:t>6</w:t>
            </w:r>
            <w:r w:rsidR="00C8079F">
              <w:t>.</w:t>
            </w:r>
          </w:p>
          <w:p w:rsidR="00BD55D0" w:rsidRPr="00465AEF" w:rsidRDefault="00BD55D0" w:rsidP="00C8079F">
            <w:pPr>
              <w:jc w:val="center"/>
            </w:pPr>
          </w:p>
        </w:tc>
      </w:tr>
      <w:tr w:rsidR="000433BF" w:rsidRPr="00E03B3C" w:rsidTr="009C05DF">
        <w:trPr>
          <w:tblCellSpacing w:w="15" w:type="dxa"/>
        </w:trPr>
        <w:tc>
          <w:tcPr>
            <w:tcW w:w="1574" w:type="dxa"/>
          </w:tcPr>
          <w:p w:rsidR="000433BF" w:rsidRPr="00DD3164" w:rsidRDefault="00E831B9" w:rsidP="000433BF">
            <w:pPr>
              <w:jc w:val="center"/>
            </w:pPr>
            <w:r>
              <w:t>22</w:t>
            </w:r>
            <w:r w:rsidR="002A66A6">
              <w:t>.</w:t>
            </w:r>
            <w:r>
              <w:t>12</w:t>
            </w:r>
            <w:r w:rsidR="000433BF" w:rsidRPr="00DD3164">
              <w:t>.20</w:t>
            </w:r>
            <w:r>
              <w:t>21</w:t>
            </w:r>
          </w:p>
          <w:p w:rsidR="002A66A6" w:rsidRPr="002513CE" w:rsidRDefault="002A66A6" w:rsidP="002A66A6">
            <w:pPr>
              <w:jc w:val="center"/>
            </w:pPr>
            <w:r>
              <w:t>в течение всего рабочего дня</w:t>
            </w:r>
          </w:p>
          <w:p w:rsidR="000433BF" w:rsidRDefault="000433BF" w:rsidP="000433BF">
            <w:pPr>
              <w:jc w:val="center"/>
            </w:pPr>
          </w:p>
        </w:tc>
        <w:tc>
          <w:tcPr>
            <w:tcW w:w="5335" w:type="dxa"/>
          </w:tcPr>
          <w:p w:rsidR="00687271" w:rsidRPr="009072C0" w:rsidRDefault="00E831B9" w:rsidP="00687271">
            <w:pPr>
              <w:tabs>
                <w:tab w:val="left" w:pos="1245"/>
              </w:tabs>
              <w:ind w:left="86" w:right="107"/>
              <w:jc w:val="both"/>
            </w:pPr>
            <w:r>
              <w:t>Налоговые льготы по налогу на имущество организаций</w:t>
            </w:r>
            <w:r w:rsidR="00687271">
              <w:t>.</w:t>
            </w:r>
            <w:r>
              <w:t xml:space="preserve"> Порядок заполнения заявления налогоплательщика – российской организации о предоставлении налоговой льготы по налогу по налогу на имущество организаций</w:t>
            </w:r>
            <w:r w:rsidR="00231D94">
              <w:t>.</w:t>
            </w:r>
          </w:p>
          <w:p w:rsidR="00687271" w:rsidRDefault="00687271" w:rsidP="00687271">
            <w:pPr>
              <w:tabs>
                <w:tab w:val="left" w:pos="1245"/>
              </w:tabs>
              <w:ind w:left="86" w:right="107"/>
              <w:jc w:val="both"/>
            </w:pPr>
          </w:p>
          <w:p w:rsidR="000433BF" w:rsidRDefault="00E831B9" w:rsidP="00687271">
            <w:pPr>
              <w:tabs>
                <w:tab w:val="left" w:pos="1245"/>
              </w:tabs>
              <w:ind w:left="86" w:right="107"/>
              <w:jc w:val="both"/>
            </w:pPr>
            <w:r>
              <w:t>Применение ККТ в сфере общественного питания</w:t>
            </w:r>
            <w:r w:rsidR="00687271" w:rsidRPr="009072C0">
              <w:t>.</w:t>
            </w:r>
          </w:p>
          <w:p w:rsidR="000433BF" w:rsidRDefault="000433BF" w:rsidP="002A66A6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2A66A6" w:rsidRPr="00083A6F" w:rsidRDefault="002A66A6" w:rsidP="002A66A6">
            <w:pPr>
              <w:jc w:val="center"/>
            </w:pPr>
            <w:r w:rsidRPr="00083A6F">
              <w:t>Телефон  «Горячей линии»:</w:t>
            </w:r>
          </w:p>
          <w:p w:rsidR="002A66A6" w:rsidRDefault="002A66A6" w:rsidP="002A66A6">
            <w:pPr>
              <w:jc w:val="center"/>
            </w:pPr>
            <w:r>
              <w:t>+7 (49351) 2-9</w:t>
            </w:r>
            <w:r w:rsidR="00E831B9">
              <w:t>9</w:t>
            </w:r>
            <w:r>
              <w:t>-</w:t>
            </w:r>
            <w:r w:rsidR="00E831B9">
              <w:t>09</w:t>
            </w:r>
            <w:r w:rsidRPr="00083A6F">
              <w:t>;</w:t>
            </w:r>
          </w:p>
          <w:p w:rsidR="00687271" w:rsidRDefault="00687271" w:rsidP="002A66A6">
            <w:pPr>
              <w:jc w:val="center"/>
            </w:pPr>
            <w:r>
              <w:t xml:space="preserve">+7 </w:t>
            </w:r>
            <w:r w:rsidR="00E831B9">
              <w:t>(49351) 2-98</w:t>
            </w:r>
            <w:r>
              <w:t>-</w:t>
            </w:r>
            <w:r w:rsidR="00E831B9">
              <w:t>56</w:t>
            </w:r>
            <w:r>
              <w:t>;</w:t>
            </w:r>
          </w:p>
          <w:p w:rsidR="002A66A6" w:rsidRPr="00083A6F" w:rsidRDefault="00E831B9" w:rsidP="002A66A6">
            <w:pPr>
              <w:jc w:val="center"/>
            </w:pPr>
            <w:r>
              <w:t>+7 (49351) 2-99-63</w:t>
            </w:r>
            <w:r w:rsidR="002A66A6">
              <w:t>.</w:t>
            </w:r>
          </w:p>
          <w:p w:rsidR="000433BF" w:rsidRPr="00083A6F" w:rsidRDefault="000433BF" w:rsidP="00584E92">
            <w:pPr>
              <w:jc w:val="center"/>
            </w:pPr>
          </w:p>
        </w:tc>
      </w:tr>
      <w:tr w:rsidR="009C05DF" w:rsidRPr="00E03B3C" w:rsidTr="009C05DF">
        <w:trPr>
          <w:tblCellSpacing w:w="15" w:type="dxa"/>
        </w:trPr>
        <w:tc>
          <w:tcPr>
            <w:tcW w:w="1574" w:type="dxa"/>
          </w:tcPr>
          <w:p w:rsidR="009C05DF" w:rsidRDefault="009C05DF" w:rsidP="00EE5DE3">
            <w:pPr>
              <w:jc w:val="center"/>
            </w:pPr>
            <w:r w:rsidRPr="009C05DF">
              <w:t>24</w:t>
            </w:r>
            <w:r w:rsidRPr="00DD3164">
              <w:t>.</w:t>
            </w:r>
            <w:r>
              <w:t>12</w:t>
            </w:r>
            <w:r w:rsidRPr="00DD3164">
              <w:t>.20</w:t>
            </w:r>
            <w:r>
              <w:t xml:space="preserve">21 </w:t>
            </w:r>
          </w:p>
          <w:p w:rsidR="009C05DF" w:rsidRPr="002513CE" w:rsidRDefault="009C05DF" w:rsidP="00EE5DE3">
            <w:pPr>
              <w:jc w:val="center"/>
            </w:pPr>
            <w:r>
              <w:t>в течение всего рабочего дня</w:t>
            </w:r>
          </w:p>
          <w:p w:rsidR="009C05DF" w:rsidRPr="00E03B3C" w:rsidRDefault="009C05DF" w:rsidP="00EE5DE3">
            <w:pPr>
              <w:jc w:val="center"/>
            </w:pPr>
          </w:p>
        </w:tc>
        <w:tc>
          <w:tcPr>
            <w:tcW w:w="5335" w:type="dxa"/>
          </w:tcPr>
          <w:p w:rsidR="001A0858" w:rsidRPr="001A0858" w:rsidRDefault="001A0858" w:rsidP="001A0858">
            <w:pPr>
              <w:tabs>
                <w:tab w:val="left" w:pos="1245"/>
              </w:tabs>
              <w:ind w:left="86" w:right="107"/>
              <w:jc w:val="both"/>
            </w:pPr>
            <w:r>
              <w:t>В Новый год без долгов. Как проверить задолженность по имущественным налогам. Оплата налоговой задолженности в режиме «онлайн».</w:t>
            </w:r>
          </w:p>
        </w:tc>
        <w:tc>
          <w:tcPr>
            <w:tcW w:w="2520" w:type="dxa"/>
          </w:tcPr>
          <w:p w:rsidR="009C05DF" w:rsidRPr="00083A6F" w:rsidRDefault="009C05DF" w:rsidP="00EE5DE3">
            <w:pPr>
              <w:jc w:val="center"/>
            </w:pPr>
            <w:r>
              <w:t xml:space="preserve">Телефон </w:t>
            </w:r>
            <w:r w:rsidRPr="00083A6F">
              <w:t>«Горячей линии»:</w:t>
            </w:r>
          </w:p>
          <w:p w:rsidR="009C05DF" w:rsidRDefault="009C05DF" w:rsidP="00EE5DE3">
            <w:pPr>
              <w:jc w:val="center"/>
            </w:pPr>
            <w:r>
              <w:t>+7 (49351) 2-9</w:t>
            </w:r>
            <w:r w:rsidRPr="001A0858">
              <w:t>7</w:t>
            </w:r>
            <w:r>
              <w:t>-</w:t>
            </w:r>
            <w:r w:rsidRPr="001A0858">
              <w:t>62</w:t>
            </w:r>
            <w:r w:rsidRPr="00083A6F">
              <w:t>;</w:t>
            </w:r>
          </w:p>
          <w:p w:rsidR="009C05DF" w:rsidRPr="00083A6F" w:rsidRDefault="009C05DF" w:rsidP="00EE5DE3">
            <w:pPr>
              <w:jc w:val="center"/>
            </w:pPr>
            <w:r>
              <w:t>+7 (49351) 2-9</w:t>
            </w:r>
            <w:r w:rsidRPr="001A0858">
              <w:t>8</w:t>
            </w:r>
            <w:r>
              <w:t>-5</w:t>
            </w:r>
            <w:r w:rsidRPr="001A0858">
              <w:t>6</w:t>
            </w:r>
            <w:r>
              <w:t>.</w:t>
            </w:r>
          </w:p>
          <w:p w:rsidR="009C05DF" w:rsidRPr="00465AEF" w:rsidRDefault="009C05DF" w:rsidP="00EE5DE3">
            <w:pPr>
              <w:jc w:val="center"/>
            </w:pPr>
          </w:p>
        </w:tc>
      </w:tr>
    </w:tbl>
    <w:p w:rsidR="00EB3A88" w:rsidRDefault="00EB3A88" w:rsidP="00A032CC"/>
    <w:sectPr w:rsidR="00EB3A88" w:rsidSect="00E831B9">
      <w:pgSz w:w="11906" w:h="16838"/>
      <w:pgMar w:top="284" w:right="850" w:bottom="426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555E"/>
    <w:rsid w:val="00042FC2"/>
    <w:rsid w:val="000433BF"/>
    <w:rsid w:val="000539FB"/>
    <w:rsid w:val="0005564D"/>
    <w:rsid w:val="0007114F"/>
    <w:rsid w:val="00071464"/>
    <w:rsid w:val="0007620D"/>
    <w:rsid w:val="00081A63"/>
    <w:rsid w:val="00083A6F"/>
    <w:rsid w:val="00083EC5"/>
    <w:rsid w:val="000918A9"/>
    <w:rsid w:val="00096952"/>
    <w:rsid w:val="000A30B1"/>
    <w:rsid w:val="000A64C8"/>
    <w:rsid w:val="000B3B43"/>
    <w:rsid w:val="000B7380"/>
    <w:rsid w:val="000C1632"/>
    <w:rsid w:val="000D459E"/>
    <w:rsid w:val="000E3FED"/>
    <w:rsid w:val="000F44D1"/>
    <w:rsid w:val="000F7CF4"/>
    <w:rsid w:val="00103CC7"/>
    <w:rsid w:val="00106D3A"/>
    <w:rsid w:val="00114A78"/>
    <w:rsid w:val="00122693"/>
    <w:rsid w:val="001263AA"/>
    <w:rsid w:val="00132FAF"/>
    <w:rsid w:val="00137922"/>
    <w:rsid w:val="0015573C"/>
    <w:rsid w:val="00160B3B"/>
    <w:rsid w:val="0016739F"/>
    <w:rsid w:val="00183401"/>
    <w:rsid w:val="001835A7"/>
    <w:rsid w:val="00184C53"/>
    <w:rsid w:val="00186A3B"/>
    <w:rsid w:val="00196C6B"/>
    <w:rsid w:val="00197794"/>
    <w:rsid w:val="001A0858"/>
    <w:rsid w:val="001C4927"/>
    <w:rsid w:val="001C7B51"/>
    <w:rsid w:val="001F4B68"/>
    <w:rsid w:val="001F665C"/>
    <w:rsid w:val="00201AB6"/>
    <w:rsid w:val="002117D3"/>
    <w:rsid w:val="00211946"/>
    <w:rsid w:val="00216182"/>
    <w:rsid w:val="002234A0"/>
    <w:rsid w:val="00231D94"/>
    <w:rsid w:val="00234FAD"/>
    <w:rsid w:val="00241DF2"/>
    <w:rsid w:val="00250D01"/>
    <w:rsid w:val="00250D49"/>
    <w:rsid w:val="002513CE"/>
    <w:rsid w:val="0025535E"/>
    <w:rsid w:val="00261E1D"/>
    <w:rsid w:val="00267C38"/>
    <w:rsid w:val="00282F90"/>
    <w:rsid w:val="0029644C"/>
    <w:rsid w:val="002A4D44"/>
    <w:rsid w:val="002A66A6"/>
    <w:rsid w:val="002B2633"/>
    <w:rsid w:val="002C51FE"/>
    <w:rsid w:val="002C52F3"/>
    <w:rsid w:val="002C544E"/>
    <w:rsid w:val="002E37F2"/>
    <w:rsid w:val="002F6A88"/>
    <w:rsid w:val="00305961"/>
    <w:rsid w:val="00313E08"/>
    <w:rsid w:val="00346162"/>
    <w:rsid w:val="003544E6"/>
    <w:rsid w:val="00363FC4"/>
    <w:rsid w:val="00366E4A"/>
    <w:rsid w:val="00375BEB"/>
    <w:rsid w:val="0038261A"/>
    <w:rsid w:val="00385175"/>
    <w:rsid w:val="00387363"/>
    <w:rsid w:val="00387961"/>
    <w:rsid w:val="00394A9F"/>
    <w:rsid w:val="003A55AD"/>
    <w:rsid w:val="003B11F8"/>
    <w:rsid w:val="003D4BE8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55C5"/>
    <w:rsid w:val="00446466"/>
    <w:rsid w:val="00450493"/>
    <w:rsid w:val="00455144"/>
    <w:rsid w:val="00465AEF"/>
    <w:rsid w:val="004719CC"/>
    <w:rsid w:val="00472C8A"/>
    <w:rsid w:val="00475BD7"/>
    <w:rsid w:val="004877FA"/>
    <w:rsid w:val="00497E83"/>
    <w:rsid w:val="004A6597"/>
    <w:rsid w:val="004A7F17"/>
    <w:rsid w:val="004B45DE"/>
    <w:rsid w:val="004C1499"/>
    <w:rsid w:val="004E169E"/>
    <w:rsid w:val="004E3A70"/>
    <w:rsid w:val="004E762F"/>
    <w:rsid w:val="004E799F"/>
    <w:rsid w:val="004F14E6"/>
    <w:rsid w:val="004F4FB1"/>
    <w:rsid w:val="00502477"/>
    <w:rsid w:val="00502C20"/>
    <w:rsid w:val="00502FC3"/>
    <w:rsid w:val="0050707F"/>
    <w:rsid w:val="00507718"/>
    <w:rsid w:val="00514510"/>
    <w:rsid w:val="00522D04"/>
    <w:rsid w:val="005561C6"/>
    <w:rsid w:val="0056357F"/>
    <w:rsid w:val="00573697"/>
    <w:rsid w:val="00580F91"/>
    <w:rsid w:val="00584E92"/>
    <w:rsid w:val="005864E5"/>
    <w:rsid w:val="00587FC7"/>
    <w:rsid w:val="005C07E9"/>
    <w:rsid w:val="005E2CDE"/>
    <w:rsid w:val="005E5A6C"/>
    <w:rsid w:val="005F61FD"/>
    <w:rsid w:val="006076DA"/>
    <w:rsid w:val="00627E79"/>
    <w:rsid w:val="00651321"/>
    <w:rsid w:val="00655D6A"/>
    <w:rsid w:val="00661588"/>
    <w:rsid w:val="00672E85"/>
    <w:rsid w:val="00681E2E"/>
    <w:rsid w:val="00687271"/>
    <w:rsid w:val="0068731E"/>
    <w:rsid w:val="006923A7"/>
    <w:rsid w:val="0069407C"/>
    <w:rsid w:val="006A0DD8"/>
    <w:rsid w:val="006A2C39"/>
    <w:rsid w:val="006B6923"/>
    <w:rsid w:val="006C4D89"/>
    <w:rsid w:val="006D1A10"/>
    <w:rsid w:val="006D49DE"/>
    <w:rsid w:val="006D635E"/>
    <w:rsid w:val="006F3CEA"/>
    <w:rsid w:val="006F787B"/>
    <w:rsid w:val="007013AB"/>
    <w:rsid w:val="007029FB"/>
    <w:rsid w:val="00710152"/>
    <w:rsid w:val="0071241B"/>
    <w:rsid w:val="007205CC"/>
    <w:rsid w:val="00721B0A"/>
    <w:rsid w:val="007253DA"/>
    <w:rsid w:val="007436A0"/>
    <w:rsid w:val="0075111F"/>
    <w:rsid w:val="00751504"/>
    <w:rsid w:val="007568CF"/>
    <w:rsid w:val="00761E72"/>
    <w:rsid w:val="00773A3C"/>
    <w:rsid w:val="007750D2"/>
    <w:rsid w:val="007A5210"/>
    <w:rsid w:val="007B5710"/>
    <w:rsid w:val="007B6F3D"/>
    <w:rsid w:val="007C3E0E"/>
    <w:rsid w:val="007D0940"/>
    <w:rsid w:val="007D4146"/>
    <w:rsid w:val="007F7099"/>
    <w:rsid w:val="00810C95"/>
    <w:rsid w:val="00814043"/>
    <w:rsid w:val="00814A80"/>
    <w:rsid w:val="00825F9D"/>
    <w:rsid w:val="00834505"/>
    <w:rsid w:val="00837448"/>
    <w:rsid w:val="00846EF7"/>
    <w:rsid w:val="008524AB"/>
    <w:rsid w:val="008535C2"/>
    <w:rsid w:val="00863959"/>
    <w:rsid w:val="00863F67"/>
    <w:rsid w:val="00872945"/>
    <w:rsid w:val="008805C5"/>
    <w:rsid w:val="00886B7A"/>
    <w:rsid w:val="00895B90"/>
    <w:rsid w:val="00897BF9"/>
    <w:rsid w:val="008A0036"/>
    <w:rsid w:val="008C2CE6"/>
    <w:rsid w:val="008D2F26"/>
    <w:rsid w:val="008F032E"/>
    <w:rsid w:val="008F1718"/>
    <w:rsid w:val="008F2AA5"/>
    <w:rsid w:val="008F5011"/>
    <w:rsid w:val="00905D66"/>
    <w:rsid w:val="00906FC8"/>
    <w:rsid w:val="009101DB"/>
    <w:rsid w:val="00910C37"/>
    <w:rsid w:val="009152E8"/>
    <w:rsid w:val="00942ADD"/>
    <w:rsid w:val="009445F8"/>
    <w:rsid w:val="0095084A"/>
    <w:rsid w:val="009570CF"/>
    <w:rsid w:val="009574DD"/>
    <w:rsid w:val="009625D5"/>
    <w:rsid w:val="00966E80"/>
    <w:rsid w:val="0097509B"/>
    <w:rsid w:val="009759AE"/>
    <w:rsid w:val="00977BAB"/>
    <w:rsid w:val="009801B6"/>
    <w:rsid w:val="009814A8"/>
    <w:rsid w:val="009842B3"/>
    <w:rsid w:val="0099154C"/>
    <w:rsid w:val="009C05DF"/>
    <w:rsid w:val="009C18EE"/>
    <w:rsid w:val="009C6BBD"/>
    <w:rsid w:val="009D0A33"/>
    <w:rsid w:val="009D6833"/>
    <w:rsid w:val="009E3642"/>
    <w:rsid w:val="009E5979"/>
    <w:rsid w:val="009E5D78"/>
    <w:rsid w:val="009F6874"/>
    <w:rsid w:val="00A02F4D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81A70"/>
    <w:rsid w:val="00A903C2"/>
    <w:rsid w:val="00AC2B09"/>
    <w:rsid w:val="00AC5B5E"/>
    <w:rsid w:val="00AC5DC3"/>
    <w:rsid w:val="00AE26F7"/>
    <w:rsid w:val="00AF27C8"/>
    <w:rsid w:val="00AF7027"/>
    <w:rsid w:val="00B157F3"/>
    <w:rsid w:val="00B1581F"/>
    <w:rsid w:val="00B201DD"/>
    <w:rsid w:val="00B248E2"/>
    <w:rsid w:val="00B30998"/>
    <w:rsid w:val="00B31F2F"/>
    <w:rsid w:val="00B32BE5"/>
    <w:rsid w:val="00B34288"/>
    <w:rsid w:val="00B43383"/>
    <w:rsid w:val="00B6115C"/>
    <w:rsid w:val="00B632D6"/>
    <w:rsid w:val="00B737E3"/>
    <w:rsid w:val="00B762A5"/>
    <w:rsid w:val="00B776B5"/>
    <w:rsid w:val="00B8326F"/>
    <w:rsid w:val="00B92516"/>
    <w:rsid w:val="00BA5943"/>
    <w:rsid w:val="00BD1215"/>
    <w:rsid w:val="00BD491B"/>
    <w:rsid w:val="00BD55D0"/>
    <w:rsid w:val="00BF07DE"/>
    <w:rsid w:val="00BF248C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079F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CF7180"/>
    <w:rsid w:val="00D004A6"/>
    <w:rsid w:val="00D00743"/>
    <w:rsid w:val="00D0413B"/>
    <w:rsid w:val="00D05C8D"/>
    <w:rsid w:val="00D12927"/>
    <w:rsid w:val="00D322B6"/>
    <w:rsid w:val="00D33962"/>
    <w:rsid w:val="00D35E86"/>
    <w:rsid w:val="00D413A6"/>
    <w:rsid w:val="00D64716"/>
    <w:rsid w:val="00D66D35"/>
    <w:rsid w:val="00D73EAD"/>
    <w:rsid w:val="00D8080F"/>
    <w:rsid w:val="00DB6746"/>
    <w:rsid w:val="00DC2B7C"/>
    <w:rsid w:val="00DD3164"/>
    <w:rsid w:val="00DD5ABE"/>
    <w:rsid w:val="00DE0A40"/>
    <w:rsid w:val="00DE7186"/>
    <w:rsid w:val="00DF2B21"/>
    <w:rsid w:val="00DF415F"/>
    <w:rsid w:val="00E00381"/>
    <w:rsid w:val="00E03B3C"/>
    <w:rsid w:val="00E179A4"/>
    <w:rsid w:val="00E21423"/>
    <w:rsid w:val="00E43ED2"/>
    <w:rsid w:val="00E71E8F"/>
    <w:rsid w:val="00E807EE"/>
    <w:rsid w:val="00E831B9"/>
    <w:rsid w:val="00E9592D"/>
    <w:rsid w:val="00EA1B92"/>
    <w:rsid w:val="00EB3770"/>
    <w:rsid w:val="00EB3A88"/>
    <w:rsid w:val="00EB49E8"/>
    <w:rsid w:val="00EB4C67"/>
    <w:rsid w:val="00EC1C66"/>
    <w:rsid w:val="00EC3A3C"/>
    <w:rsid w:val="00EE356E"/>
    <w:rsid w:val="00EE7AC4"/>
    <w:rsid w:val="00F06359"/>
    <w:rsid w:val="00F24AED"/>
    <w:rsid w:val="00F27BED"/>
    <w:rsid w:val="00F41E6E"/>
    <w:rsid w:val="00F43B93"/>
    <w:rsid w:val="00F55263"/>
    <w:rsid w:val="00F662F3"/>
    <w:rsid w:val="00F67A51"/>
    <w:rsid w:val="00F72F63"/>
    <w:rsid w:val="00F74417"/>
    <w:rsid w:val="00F80132"/>
    <w:rsid w:val="00F816BC"/>
    <w:rsid w:val="00F8543F"/>
    <w:rsid w:val="00F854CB"/>
    <w:rsid w:val="00F871FA"/>
    <w:rsid w:val="00F87F60"/>
    <w:rsid w:val="00FA7163"/>
    <w:rsid w:val="00FB3646"/>
    <w:rsid w:val="00FC295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01">
    <w:name w:val="fontstyle01"/>
    <w:basedOn w:val="a0"/>
    <w:rsid w:val="007253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01">
    <w:name w:val="fontstyle01"/>
    <w:basedOn w:val="a0"/>
    <w:rsid w:val="007253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0F08B-F160-4A3B-990A-96DC460A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2</cp:revision>
  <cp:lastPrinted>2015-03-19T17:32:00Z</cp:lastPrinted>
  <dcterms:created xsi:type="dcterms:W3CDTF">2021-10-04T12:26:00Z</dcterms:created>
  <dcterms:modified xsi:type="dcterms:W3CDTF">2021-10-04T12:26:00Z</dcterms:modified>
</cp:coreProperties>
</file>