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B66B1D">
        <w:rPr>
          <w:b/>
          <w:sz w:val="28"/>
          <w:szCs w:val="28"/>
        </w:rPr>
        <w:t xml:space="preserve"> 3 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</w:t>
      </w:r>
      <w:r w:rsidR="00656F57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2E69BF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E69BF" w:rsidRPr="00A02F4E" w:rsidRDefault="00B66B1D" w:rsidP="002E69BF">
            <w:pPr>
              <w:jc w:val="center"/>
              <w:rPr>
                <w:lang w:val="en-US"/>
              </w:rPr>
            </w:pPr>
            <w:r>
              <w:t>16</w:t>
            </w:r>
            <w:r w:rsidR="004C169C">
              <w:t>.</w:t>
            </w:r>
            <w:r w:rsidR="00254628">
              <w:rPr>
                <w:lang w:val="en-US"/>
              </w:rPr>
              <w:t>0</w:t>
            </w:r>
            <w:r>
              <w:t>7</w:t>
            </w:r>
            <w:r w:rsidR="002E69BF">
              <w:t>.</w:t>
            </w:r>
            <w:r w:rsidR="00A02F4E">
              <w:t>20</w:t>
            </w:r>
            <w:r w:rsidR="00656F57">
              <w:t>20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B66B1D" w:rsidRP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 xml:space="preserve">Меры поддержки бизнеса в условиях распространения коронавирусной </w:t>
            </w:r>
            <w:proofErr w:type="gramStart"/>
            <w:r w:rsidRPr="00B66B1D">
              <w:t>инфекции</w:t>
            </w:r>
            <w:proofErr w:type="gramEnd"/>
            <w:r w:rsidRPr="00B66B1D">
              <w:t xml:space="preserve"> в </w:t>
            </w:r>
            <w:r>
              <w:t>том числе о</w:t>
            </w:r>
            <w:r w:rsidRPr="00B66B1D">
              <w:t xml:space="preserve"> поряд</w:t>
            </w:r>
            <w:r>
              <w:t>ке</w:t>
            </w:r>
            <w:r w:rsidRPr="00B66B1D">
              <w:t xml:space="preserve"> освобождения от уплаты налогов и взносов за 2 квартал 2020 года.</w:t>
            </w:r>
          </w:p>
          <w:p w:rsid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</w:p>
          <w:p w:rsidR="00B66B1D" w:rsidRP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Порядок получения отсрочки (рассрочки) по у</w:t>
            </w:r>
            <w:r>
              <w:t>плате налогов в соответствии с П</w:t>
            </w:r>
            <w:r w:rsidRPr="00B66B1D">
              <w:t>остановлением Правительства Российской Федерации от 02.04.2020 №409</w:t>
            </w:r>
            <w:r>
              <w:t>.</w:t>
            </w:r>
          </w:p>
          <w:p w:rsid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</w:p>
          <w:p w:rsidR="00B66B1D" w:rsidRP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Порядок возобновления применения мер принудительного взыскания по задолженности.</w:t>
            </w:r>
          </w:p>
          <w:p w:rsid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</w:p>
          <w:p w:rsidR="00B66B1D" w:rsidRP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 xml:space="preserve">О </w:t>
            </w:r>
            <w:r>
              <w:t xml:space="preserve">применении </w:t>
            </w:r>
            <w:r w:rsidRPr="00B66B1D">
              <w:t>пониженных тариф</w:t>
            </w:r>
            <w:r>
              <w:t>ов</w:t>
            </w:r>
            <w:r w:rsidRPr="00B66B1D">
              <w:t xml:space="preserve"> страховых взносов </w:t>
            </w:r>
            <w:r>
              <w:t xml:space="preserve">начиная </w:t>
            </w:r>
            <w:r w:rsidRPr="00B66B1D">
              <w:t>со 2 квартала 2020 года.</w:t>
            </w:r>
          </w:p>
          <w:p w:rsid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</w:p>
          <w:p w:rsidR="00B66B1D" w:rsidRP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О выборе режим</w:t>
            </w:r>
            <w:r>
              <w:t>а</w:t>
            </w:r>
            <w:r w:rsidRPr="00B66B1D">
              <w:t xml:space="preserve"> налогообложения в связи с отменой ЕНВД с 01.01.2021 года. </w:t>
            </w:r>
            <w:r>
              <w:t>Использование с</w:t>
            </w:r>
            <w:r w:rsidRPr="00B66B1D">
              <w:t>ервис</w:t>
            </w:r>
            <w:r>
              <w:t>а ФНС России</w:t>
            </w:r>
            <w:r w:rsidRPr="00B66B1D">
              <w:t xml:space="preserve"> «</w:t>
            </w:r>
            <w:r>
              <w:t xml:space="preserve">Налоговый калькулятор - </w:t>
            </w:r>
            <w:r w:rsidRPr="00B66B1D">
              <w:t>Выбор режима налогообложения».</w:t>
            </w:r>
          </w:p>
          <w:p w:rsid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</w:p>
          <w:p w:rsidR="00B66B1D" w:rsidRP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Новый налоговый режим «Налог на профессиональный доход»</w:t>
            </w:r>
            <w:r>
              <w:t>.</w:t>
            </w:r>
          </w:p>
          <w:p w:rsidR="00B66B1D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</w:p>
          <w:p w:rsidR="00086A72" w:rsidRPr="00E03B3C" w:rsidRDefault="00B66B1D" w:rsidP="00B66B1D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Единый реестр субъектов малого и среднего предпринимательства</w:t>
            </w:r>
            <w:r>
              <w:t>. О влиянии</w:t>
            </w:r>
            <w:r w:rsidRPr="00B66B1D">
              <w:t xml:space="preserve"> непредставления налоговой отчетности на включение налогоплательщика в РСМП.</w:t>
            </w:r>
          </w:p>
        </w:tc>
        <w:tc>
          <w:tcPr>
            <w:tcW w:w="2520" w:type="dxa"/>
          </w:tcPr>
          <w:p w:rsidR="00B66B1D" w:rsidRPr="00DC1AF0" w:rsidRDefault="00B66B1D" w:rsidP="00B66B1D">
            <w:pPr>
              <w:jc w:val="center"/>
            </w:pPr>
            <w:r w:rsidRPr="00DC1AF0">
              <w:t>г. Приволжск,</w:t>
            </w:r>
          </w:p>
          <w:p w:rsidR="00B66B1D" w:rsidRPr="00DC1AF0" w:rsidRDefault="00B66B1D" w:rsidP="00B66B1D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B66B1D" w:rsidRPr="002B2633" w:rsidRDefault="00B66B1D" w:rsidP="00B66B1D">
            <w:pPr>
              <w:jc w:val="center"/>
            </w:pPr>
            <w:r>
              <w:t>актовый зал Администрации Приволжского района</w:t>
            </w:r>
          </w:p>
          <w:p w:rsidR="00B66B1D" w:rsidRPr="006B26A4" w:rsidRDefault="00B66B1D" w:rsidP="00B66B1D">
            <w:pPr>
              <w:jc w:val="center"/>
            </w:pPr>
            <w:r w:rsidRPr="00F34E1C">
              <w:t>+</w:t>
            </w:r>
            <w:r w:rsidRPr="006B26A4">
              <w:t>7 (49341) 2-30-01;</w:t>
            </w:r>
          </w:p>
          <w:p w:rsidR="00B66B1D" w:rsidRDefault="00B66B1D" w:rsidP="00B66B1D">
            <w:pPr>
              <w:jc w:val="center"/>
            </w:pPr>
            <w:r w:rsidRPr="006B26A4">
              <w:t>+7 (49341) 2-30-02.</w:t>
            </w:r>
            <w:bookmarkStart w:id="0" w:name="_GoBack"/>
            <w:bookmarkEnd w:id="0"/>
          </w:p>
          <w:p w:rsidR="002E69BF" w:rsidRPr="006442EB" w:rsidRDefault="002E69BF" w:rsidP="00B66B1D"/>
        </w:tc>
      </w:tr>
      <w:tr w:rsidR="00AC1587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AC1587" w:rsidRDefault="00B66B1D" w:rsidP="00656F57">
            <w:pPr>
              <w:jc w:val="center"/>
            </w:pPr>
            <w:r>
              <w:t>17</w:t>
            </w:r>
            <w:r w:rsidR="00AC1587">
              <w:t>.</w:t>
            </w:r>
            <w:r w:rsidR="00AC1587">
              <w:rPr>
                <w:lang w:val="en-US"/>
              </w:rPr>
              <w:t>0</w:t>
            </w:r>
            <w:r>
              <w:t>7</w:t>
            </w:r>
            <w:r w:rsidR="00AC1587">
              <w:t>.20</w:t>
            </w:r>
            <w:r w:rsidR="00656F57">
              <w:t>20</w:t>
            </w:r>
            <w:r w:rsidR="00AC1587">
              <w:t xml:space="preserve"> 1</w:t>
            </w:r>
            <w:r w:rsidR="00AC1587">
              <w:rPr>
                <w:lang w:val="en-US"/>
              </w:rPr>
              <w:t>0</w:t>
            </w:r>
            <w:r w:rsidR="00AC1587">
              <w:t>:00</w:t>
            </w:r>
          </w:p>
          <w:p w:rsidR="00AC1587" w:rsidRDefault="00AC1587" w:rsidP="00656F57">
            <w:pPr>
              <w:jc w:val="center"/>
            </w:pPr>
          </w:p>
          <w:p w:rsidR="00AC1587" w:rsidRPr="00E03B3C" w:rsidRDefault="00AC1587" w:rsidP="00656F57">
            <w:pPr>
              <w:jc w:val="center"/>
            </w:pPr>
          </w:p>
        </w:tc>
        <w:tc>
          <w:tcPr>
            <w:tcW w:w="5180" w:type="dxa"/>
          </w:tcPr>
          <w:p w:rsidR="00452744" w:rsidRPr="00B66B1D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 xml:space="preserve">Меры поддержки бизнеса в условиях распространения коронавирусной </w:t>
            </w:r>
            <w:proofErr w:type="gramStart"/>
            <w:r w:rsidRPr="00B66B1D">
              <w:t>инфекции</w:t>
            </w:r>
            <w:proofErr w:type="gramEnd"/>
            <w:r w:rsidRPr="00B66B1D">
              <w:t xml:space="preserve"> в </w:t>
            </w:r>
            <w:r>
              <w:t>том числе о</w:t>
            </w:r>
            <w:r w:rsidRPr="00B66B1D">
              <w:t xml:space="preserve"> поряд</w:t>
            </w:r>
            <w:r>
              <w:t>ке</w:t>
            </w:r>
            <w:r w:rsidRPr="00B66B1D">
              <w:t xml:space="preserve"> освобождения от уплаты налогов и взносов за 2 квартал 2020 года.</w:t>
            </w:r>
          </w:p>
          <w:p w:rsidR="00452744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</w:p>
          <w:p w:rsidR="00452744" w:rsidRPr="00B66B1D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Порядок получения отсрочки (рассрочки) по у</w:t>
            </w:r>
            <w:r>
              <w:t>плате налогов в соответствии с П</w:t>
            </w:r>
            <w:r w:rsidRPr="00B66B1D">
              <w:t>остановлением Правительства Российской Федерации от 02.04.2020 №409</w:t>
            </w:r>
            <w:r>
              <w:t>.</w:t>
            </w:r>
          </w:p>
          <w:p w:rsidR="00452744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</w:p>
          <w:p w:rsidR="00452744" w:rsidRPr="00B66B1D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Порядок возобновления применения мер принудительного взыскания по задолженности.</w:t>
            </w:r>
          </w:p>
          <w:p w:rsidR="00452744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</w:p>
          <w:p w:rsidR="00452744" w:rsidRPr="00B66B1D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 xml:space="preserve">О </w:t>
            </w:r>
            <w:r>
              <w:t xml:space="preserve">применении </w:t>
            </w:r>
            <w:r w:rsidRPr="00B66B1D">
              <w:t>пониженных тариф</w:t>
            </w:r>
            <w:r>
              <w:t>ов</w:t>
            </w:r>
            <w:r w:rsidRPr="00B66B1D">
              <w:t xml:space="preserve"> страховых взносов </w:t>
            </w:r>
            <w:r>
              <w:t xml:space="preserve">начиная </w:t>
            </w:r>
            <w:r w:rsidRPr="00B66B1D">
              <w:t>со 2 квартала 2020 года.</w:t>
            </w:r>
          </w:p>
          <w:p w:rsidR="00452744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</w:p>
          <w:p w:rsidR="00452744" w:rsidRPr="00B66B1D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О выборе режим</w:t>
            </w:r>
            <w:r>
              <w:t>а</w:t>
            </w:r>
            <w:r w:rsidRPr="00B66B1D">
              <w:t xml:space="preserve"> налогообложения в связи с отменой ЕНВД с 01.01.2021 года. </w:t>
            </w:r>
            <w:r>
              <w:t>Использование с</w:t>
            </w:r>
            <w:r w:rsidRPr="00B66B1D">
              <w:t>ервис</w:t>
            </w:r>
            <w:r>
              <w:t>а ФНС России</w:t>
            </w:r>
            <w:r w:rsidRPr="00B66B1D">
              <w:t xml:space="preserve"> «</w:t>
            </w:r>
            <w:r>
              <w:t xml:space="preserve">Налоговый калькулятор - </w:t>
            </w:r>
            <w:r w:rsidRPr="00B66B1D">
              <w:t>Выбор режима налогообложения».</w:t>
            </w:r>
          </w:p>
          <w:p w:rsidR="00452744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</w:p>
          <w:p w:rsidR="00452744" w:rsidRPr="00B66B1D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Новый налоговый режим «Налог на профессиональный доход»</w:t>
            </w:r>
            <w:r>
              <w:t>.</w:t>
            </w:r>
          </w:p>
          <w:p w:rsidR="00452744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Pr="00E03B3C" w:rsidRDefault="00452744" w:rsidP="00452744">
            <w:pPr>
              <w:tabs>
                <w:tab w:val="left" w:pos="1245"/>
              </w:tabs>
              <w:ind w:left="86" w:right="93"/>
              <w:jc w:val="both"/>
            </w:pPr>
            <w:r w:rsidRPr="00B66B1D">
              <w:t>Единый реестр субъектов малого и среднего предпринимательства</w:t>
            </w:r>
            <w:r>
              <w:t>. О влиянии</w:t>
            </w:r>
            <w:r w:rsidRPr="00B66B1D">
              <w:t xml:space="preserve"> непредставления налоговой отчетности на включение налогоплательщика в РСМП.</w:t>
            </w:r>
          </w:p>
        </w:tc>
        <w:tc>
          <w:tcPr>
            <w:tcW w:w="2520" w:type="dxa"/>
          </w:tcPr>
          <w:p w:rsidR="00B66B1D" w:rsidRPr="00DC1AF0" w:rsidRDefault="00B66B1D" w:rsidP="00B66B1D">
            <w:pPr>
              <w:jc w:val="center"/>
            </w:pPr>
            <w:r w:rsidRPr="00DC1AF0">
              <w:lastRenderedPageBreak/>
              <w:t>г. Фурманов,</w:t>
            </w:r>
          </w:p>
          <w:p w:rsidR="00B66B1D" w:rsidRPr="00DC1AF0" w:rsidRDefault="00B66B1D" w:rsidP="00B66B1D">
            <w:pPr>
              <w:jc w:val="center"/>
            </w:pPr>
            <w:r>
              <w:t>ул. Социалистическая,  д. 15,</w:t>
            </w:r>
          </w:p>
          <w:p w:rsidR="00B66B1D" w:rsidRPr="002B2633" w:rsidRDefault="00B66B1D" w:rsidP="00B66B1D">
            <w:pPr>
              <w:jc w:val="center"/>
            </w:pPr>
            <w:r>
              <w:t>актовый зал Администрации Фурмановского района</w:t>
            </w:r>
          </w:p>
          <w:p w:rsidR="00B66B1D" w:rsidRDefault="00B66B1D" w:rsidP="00B66B1D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B66B1D" w:rsidRDefault="00B66B1D" w:rsidP="00B66B1D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2.</w:t>
            </w:r>
          </w:p>
          <w:p w:rsidR="00AC1587" w:rsidRPr="006442EB" w:rsidRDefault="00AC1587" w:rsidP="00B66B1D">
            <w:pPr>
              <w:jc w:val="center"/>
            </w:pPr>
          </w:p>
        </w:tc>
      </w:tr>
    </w:tbl>
    <w:p w:rsidR="00AF7027" w:rsidRDefault="00AF7027" w:rsidP="00A032CC"/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6A72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4628"/>
    <w:rsid w:val="0025535E"/>
    <w:rsid w:val="00261E1D"/>
    <w:rsid w:val="00266AE9"/>
    <w:rsid w:val="00267C38"/>
    <w:rsid w:val="00282F90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2744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C3DB7"/>
    <w:rsid w:val="005E2CDE"/>
    <w:rsid w:val="005E5A6C"/>
    <w:rsid w:val="006076DA"/>
    <w:rsid w:val="00627E79"/>
    <w:rsid w:val="006442EB"/>
    <w:rsid w:val="00655D6A"/>
    <w:rsid w:val="00656F57"/>
    <w:rsid w:val="00661588"/>
    <w:rsid w:val="00672E85"/>
    <w:rsid w:val="00681E2E"/>
    <w:rsid w:val="006923A7"/>
    <w:rsid w:val="0069407C"/>
    <w:rsid w:val="006A0DD8"/>
    <w:rsid w:val="006A2C39"/>
    <w:rsid w:val="006B26A4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66B1D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91A65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C1115-2828-4A93-8ED9-932302C3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5</cp:revision>
  <cp:lastPrinted>2015-03-19T17:32:00Z</cp:lastPrinted>
  <dcterms:created xsi:type="dcterms:W3CDTF">2020-04-06T14:34:00Z</dcterms:created>
  <dcterms:modified xsi:type="dcterms:W3CDTF">2020-07-02T12:06:00Z</dcterms:modified>
</cp:coreProperties>
</file>