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24" w:rsidRPr="007607C0" w:rsidRDefault="00E50224" w:rsidP="000B3531">
      <w:pPr>
        <w:pStyle w:val="ConsPlusNonformat"/>
        <w:ind w:left="4248" w:firstLine="1632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УТВЕРЖДАЮ</w:t>
      </w:r>
      <w:r w:rsidR="000B3531" w:rsidRPr="007607C0">
        <w:rPr>
          <w:rFonts w:ascii="Times New Roman" w:hAnsi="Times New Roman" w:cs="Times New Roman"/>
          <w:sz w:val="24"/>
          <w:szCs w:val="24"/>
        </w:rPr>
        <w:tab/>
      </w:r>
      <w:r w:rsidR="000B3531" w:rsidRPr="007607C0">
        <w:rPr>
          <w:rFonts w:ascii="Times New Roman" w:hAnsi="Times New Roman" w:cs="Times New Roman"/>
          <w:sz w:val="24"/>
          <w:szCs w:val="24"/>
        </w:rPr>
        <w:tab/>
      </w:r>
      <w:r w:rsidRPr="007607C0">
        <w:rPr>
          <w:rFonts w:ascii="Times New Roman" w:hAnsi="Times New Roman" w:cs="Times New Roman"/>
          <w:sz w:val="24"/>
          <w:szCs w:val="24"/>
        </w:rPr>
        <w:t xml:space="preserve">                           Начальник </w:t>
      </w:r>
      <w:r w:rsidR="000B3531" w:rsidRPr="007607C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</w:p>
    <w:p w:rsidR="00E50224" w:rsidRPr="007607C0" w:rsidRDefault="00E50224" w:rsidP="00E50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Pr="007607C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50224" w:rsidRPr="007607C0" w:rsidRDefault="00E50224" w:rsidP="00E50224">
      <w:pPr>
        <w:pStyle w:val="ConsPlusNonformat"/>
        <w:jc w:val="both"/>
        <w:rPr>
          <w:rFonts w:ascii="Times New Roman" w:hAnsi="Times New Roman" w:cs="Times New Roman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607C0">
        <w:rPr>
          <w:rFonts w:ascii="Times New Roman" w:hAnsi="Times New Roman" w:cs="Times New Roman"/>
        </w:rPr>
        <w:t>(наименование)</w:t>
      </w:r>
    </w:p>
    <w:p w:rsidR="00E50224" w:rsidRPr="007607C0" w:rsidRDefault="00E50224" w:rsidP="00E50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      </w:t>
      </w:r>
      <w:r w:rsidR="000B3531" w:rsidRPr="007607C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Pr="007607C0">
        <w:rPr>
          <w:rFonts w:ascii="Times New Roman" w:hAnsi="Times New Roman" w:cs="Times New Roman"/>
          <w:sz w:val="24"/>
          <w:szCs w:val="24"/>
        </w:rPr>
        <w:t>______________</w:t>
      </w:r>
      <w:r w:rsidR="000B3531" w:rsidRPr="007607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3531" w:rsidRPr="007607C0">
        <w:rPr>
          <w:rFonts w:ascii="Times New Roman" w:hAnsi="Times New Roman" w:cs="Times New Roman"/>
          <w:sz w:val="24"/>
          <w:szCs w:val="24"/>
        </w:rPr>
        <w:t>Т.Н.Соловьева</w:t>
      </w:r>
      <w:proofErr w:type="spellEnd"/>
      <w:r w:rsidRPr="007607C0">
        <w:rPr>
          <w:rFonts w:ascii="Times New Roman" w:hAnsi="Times New Roman" w:cs="Times New Roman"/>
          <w:sz w:val="24"/>
          <w:szCs w:val="24"/>
        </w:rPr>
        <w:t>)</w:t>
      </w:r>
    </w:p>
    <w:p w:rsidR="00E50224" w:rsidRPr="007607C0" w:rsidRDefault="00E50224" w:rsidP="00E502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Pr="007607C0">
        <w:rPr>
          <w:rFonts w:ascii="Times New Roman" w:hAnsi="Times New Roman" w:cs="Times New Roman"/>
          <w:sz w:val="18"/>
          <w:szCs w:val="18"/>
        </w:rPr>
        <w:t xml:space="preserve"> </w:t>
      </w:r>
      <w:r w:rsidR="007607C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7607C0">
        <w:rPr>
          <w:rFonts w:ascii="Times New Roman" w:hAnsi="Times New Roman" w:cs="Times New Roman"/>
          <w:sz w:val="18"/>
          <w:szCs w:val="18"/>
        </w:rPr>
        <w:t xml:space="preserve"> (подпись) (фамилия, инициалы)</w:t>
      </w:r>
    </w:p>
    <w:p w:rsidR="00E50224" w:rsidRPr="007607C0" w:rsidRDefault="00E50224" w:rsidP="00E50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</w:r>
      <w:r w:rsidR="007607C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607C0">
        <w:rPr>
          <w:rFonts w:ascii="Times New Roman" w:hAnsi="Times New Roman" w:cs="Times New Roman"/>
          <w:sz w:val="24"/>
          <w:szCs w:val="24"/>
        </w:rPr>
        <w:t xml:space="preserve">    от "__" _________________ 201</w:t>
      </w:r>
      <w:r w:rsidR="000B3531" w:rsidRPr="007607C0">
        <w:rPr>
          <w:rFonts w:ascii="Times New Roman" w:hAnsi="Times New Roman" w:cs="Times New Roman"/>
          <w:sz w:val="24"/>
          <w:szCs w:val="24"/>
        </w:rPr>
        <w:t>7</w:t>
      </w:r>
      <w:r w:rsidRPr="007607C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</w:p>
    <w:p w:rsidR="00E50224" w:rsidRPr="003F3884" w:rsidRDefault="003F388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F3884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="000B3531" w:rsidRPr="003F3884">
        <w:rPr>
          <w:rFonts w:ascii="Times New Roman" w:hAnsi="Times New Roman" w:cs="Times New Roman"/>
          <w:sz w:val="24"/>
          <w:szCs w:val="24"/>
        </w:rPr>
        <w:t xml:space="preserve">отдела </w:t>
      </w:r>
    </w:p>
    <w:p w:rsidR="00E50224" w:rsidRPr="007607C0" w:rsidRDefault="000B3531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6" w:history="1">
        <w:r w:rsidRPr="007607C0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607C0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- 11-3-4-095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</w:t>
      </w:r>
      <w:r w:rsidR="003F3884">
        <w:rPr>
          <w:rFonts w:ascii="Times New Roman" w:hAnsi="Times New Roman" w:cs="Times New Roman"/>
          <w:sz w:val="24"/>
          <w:szCs w:val="24"/>
        </w:rPr>
        <w:t xml:space="preserve"> аналитического </w:t>
      </w:r>
      <w:r w:rsidRPr="007607C0">
        <w:rPr>
          <w:rFonts w:ascii="Times New Roman" w:hAnsi="Times New Roman" w:cs="Times New Roman"/>
          <w:sz w:val="24"/>
          <w:szCs w:val="24"/>
        </w:rPr>
        <w:t xml:space="preserve"> </w:t>
      </w:r>
      <w:r w:rsidR="000B3531" w:rsidRPr="003F3884">
        <w:rPr>
          <w:rFonts w:ascii="Times New Roman" w:hAnsi="Times New Roman" w:cs="Times New Roman"/>
          <w:sz w:val="24"/>
          <w:szCs w:val="24"/>
        </w:rPr>
        <w:t>отдела</w:t>
      </w:r>
      <w:r w:rsidR="000B3531" w:rsidRPr="007607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3531" w:rsidRPr="007607C0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  <w:r w:rsidRPr="007607C0">
        <w:rPr>
          <w:rFonts w:ascii="Times New Roman" w:hAnsi="Times New Roman" w:cs="Times New Roman"/>
          <w:sz w:val="24"/>
          <w:szCs w:val="24"/>
        </w:rPr>
        <w:t xml:space="preserve">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0B3531" w:rsidRPr="007607C0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6 по Ивановской области </w:t>
      </w:r>
      <w:r w:rsidRPr="007607C0">
        <w:rPr>
          <w:rFonts w:ascii="Times New Roman" w:hAnsi="Times New Roman" w:cs="Times New Roman"/>
          <w:sz w:val="24"/>
          <w:szCs w:val="24"/>
        </w:rPr>
        <w:t>(далее - инспекция).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 или работы</w:t>
      </w:r>
      <w:r w:rsidR="000A1B90">
        <w:rPr>
          <w:rFonts w:ascii="Times New Roman" w:hAnsi="Times New Roman" w:cs="Times New Roman"/>
          <w:sz w:val="24"/>
          <w:szCs w:val="24"/>
        </w:rPr>
        <w:t xml:space="preserve"> </w:t>
      </w:r>
      <w:r w:rsidRPr="007607C0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7C0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7" w:history="1">
        <w:r w:rsidRPr="007607C0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</w:t>
      </w:r>
      <w:r w:rsidRPr="007607C0">
        <w:rPr>
          <w:rFonts w:ascii="Times New Roman" w:hAnsi="Times New Roman" w:cs="Times New Roman"/>
          <w:sz w:val="24"/>
          <w:szCs w:val="24"/>
        </w:rPr>
        <w:lastRenderedPageBreak/>
        <w:t xml:space="preserve">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7C0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7607C0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7607C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7607C0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7607C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7607C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</w:t>
      </w:r>
      <w:r w:rsidR="004E490D" w:rsidRPr="007607C0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 6 по Ивановской области</w:t>
      </w:r>
      <w:r w:rsidRPr="007607C0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4E490D" w:rsidRPr="007607C0">
        <w:rPr>
          <w:rFonts w:ascii="Times New Roman" w:hAnsi="Times New Roman" w:cs="Times New Roman"/>
          <w:sz w:val="24"/>
          <w:szCs w:val="24"/>
        </w:rPr>
        <w:t>У</w:t>
      </w:r>
      <w:r w:rsidRPr="007607C0">
        <w:rPr>
          <w:rFonts w:ascii="Times New Roman" w:hAnsi="Times New Roman" w:cs="Times New Roman"/>
          <w:sz w:val="24"/>
          <w:szCs w:val="24"/>
        </w:rPr>
        <w:t xml:space="preserve">ФНС России по </w:t>
      </w:r>
      <w:r w:rsidR="004E490D" w:rsidRPr="007607C0">
        <w:rPr>
          <w:rFonts w:ascii="Times New Roman" w:hAnsi="Times New Roman" w:cs="Times New Roman"/>
          <w:sz w:val="24"/>
          <w:szCs w:val="24"/>
        </w:rPr>
        <w:t>Ивановской области</w:t>
      </w:r>
      <w:r w:rsidRPr="007607C0">
        <w:rPr>
          <w:rFonts w:ascii="Times New Roman" w:hAnsi="Times New Roman" w:cs="Times New Roman"/>
          <w:sz w:val="24"/>
          <w:szCs w:val="24"/>
        </w:rPr>
        <w:t xml:space="preserve"> "</w:t>
      </w:r>
      <w:r w:rsidR="004E490D" w:rsidRPr="007607C0">
        <w:rPr>
          <w:rFonts w:ascii="Times New Roman" w:hAnsi="Times New Roman" w:cs="Times New Roman"/>
          <w:sz w:val="24"/>
          <w:szCs w:val="24"/>
        </w:rPr>
        <w:t>26</w:t>
      </w:r>
      <w:r w:rsidRPr="007607C0">
        <w:rPr>
          <w:rFonts w:ascii="Times New Roman" w:hAnsi="Times New Roman" w:cs="Times New Roman"/>
          <w:sz w:val="24"/>
          <w:szCs w:val="24"/>
        </w:rPr>
        <w:t xml:space="preserve">" </w:t>
      </w:r>
      <w:r w:rsidR="004E490D" w:rsidRPr="007607C0">
        <w:rPr>
          <w:rFonts w:ascii="Times New Roman" w:hAnsi="Times New Roman" w:cs="Times New Roman"/>
          <w:sz w:val="24"/>
          <w:szCs w:val="24"/>
        </w:rPr>
        <w:t>января</w:t>
      </w:r>
      <w:r w:rsidRPr="007607C0">
        <w:rPr>
          <w:rFonts w:ascii="Times New Roman" w:hAnsi="Times New Roman" w:cs="Times New Roman"/>
          <w:sz w:val="24"/>
          <w:szCs w:val="24"/>
        </w:rPr>
        <w:t xml:space="preserve"> 20</w:t>
      </w:r>
      <w:r w:rsidR="004E490D" w:rsidRPr="007607C0">
        <w:rPr>
          <w:rFonts w:ascii="Times New Roman" w:hAnsi="Times New Roman" w:cs="Times New Roman"/>
          <w:sz w:val="24"/>
          <w:szCs w:val="24"/>
        </w:rPr>
        <w:t>1</w:t>
      </w:r>
      <w:r w:rsidR="003826A7">
        <w:rPr>
          <w:rFonts w:ascii="Times New Roman" w:hAnsi="Times New Roman" w:cs="Times New Roman"/>
          <w:sz w:val="24"/>
          <w:szCs w:val="24"/>
        </w:rPr>
        <w:t>5</w:t>
      </w:r>
      <w:r w:rsidRPr="007607C0">
        <w:rPr>
          <w:rFonts w:ascii="Times New Roman" w:hAnsi="Times New Roman" w:cs="Times New Roman"/>
          <w:sz w:val="24"/>
          <w:szCs w:val="24"/>
        </w:rPr>
        <w:t xml:space="preserve"> г., положением </w:t>
      </w:r>
      <w:r w:rsidRPr="003F3884">
        <w:rPr>
          <w:rFonts w:ascii="Times New Roman" w:hAnsi="Times New Roman" w:cs="Times New Roman"/>
          <w:sz w:val="24"/>
          <w:szCs w:val="24"/>
        </w:rPr>
        <w:t xml:space="preserve">об </w:t>
      </w:r>
      <w:r w:rsidR="003F3884" w:rsidRPr="003F3884">
        <w:rPr>
          <w:rFonts w:ascii="Times New Roman" w:hAnsi="Times New Roman" w:cs="Times New Roman"/>
          <w:sz w:val="24"/>
          <w:szCs w:val="24"/>
        </w:rPr>
        <w:t xml:space="preserve">аналитическом </w:t>
      </w:r>
      <w:r w:rsidRPr="003F3884">
        <w:rPr>
          <w:rFonts w:ascii="Times New Roman" w:hAnsi="Times New Roman" w:cs="Times New Roman"/>
          <w:sz w:val="24"/>
          <w:szCs w:val="24"/>
        </w:rPr>
        <w:t>отделе</w:t>
      </w:r>
      <w:r w:rsidRPr="007607C0">
        <w:rPr>
          <w:rFonts w:ascii="Times New Roman" w:hAnsi="Times New Roman" w:cs="Times New Roman"/>
          <w:sz w:val="24"/>
          <w:szCs w:val="24"/>
        </w:rPr>
        <w:t>, приказами (распоряжениями) ФНС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 xml:space="preserve">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3F3884" w:rsidRDefault="003F3884" w:rsidP="003F3884">
      <w:pPr>
        <w:ind w:firstLine="708"/>
        <w:jc w:val="both"/>
        <w:rPr>
          <w:bCs/>
        </w:rPr>
      </w:pPr>
      <w:r w:rsidRPr="00943397">
        <w:t>Исходя из задач и функций</w:t>
      </w:r>
      <w:r w:rsidRPr="00943397">
        <w:rPr>
          <w:bCs/>
        </w:rPr>
        <w:t xml:space="preserve">, определенных Положением об аналитическом отделе  </w:t>
      </w:r>
      <w:r w:rsidRPr="00943397">
        <w:t xml:space="preserve"> старший государственный налоговый инспектор</w:t>
      </w:r>
      <w:r w:rsidRPr="00943397">
        <w:rPr>
          <w:bCs/>
        </w:rPr>
        <w:t>:</w:t>
      </w:r>
    </w:p>
    <w:p w:rsidR="003F3884" w:rsidRPr="00D313B2" w:rsidRDefault="003F3884" w:rsidP="003F3884">
      <w:pPr>
        <w:ind w:firstLine="708"/>
        <w:jc w:val="both"/>
      </w:pPr>
      <w:r>
        <w:t>с</w:t>
      </w:r>
      <w:r w:rsidRPr="00D313B2">
        <w:t>облюд</w:t>
      </w:r>
      <w:r>
        <w:t>ает</w:t>
      </w:r>
      <w:r w:rsidRPr="00D313B2">
        <w:t xml:space="preserve"> положени</w:t>
      </w:r>
      <w:r>
        <w:t>я</w:t>
      </w:r>
      <w:r w:rsidRPr="00D313B2">
        <w:t xml:space="preserve"> Федерального Закона «О несостоятельности (банкротстве)» №127-ФЗ от 26.10.2002г. и иных  нормативно</w:t>
      </w:r>
      <w:r>
        <w:t xml:space="preserve"> </w:t>
      </w:r>
      <w:r w:rsidRPr="00D313B2">
        <w:t>- правовых актов, касающихся проведения процедур банкротства</w:t>
      </w:r>
      <w:r>
        <w:t>;</w:t>
      </w:r>
    </w:p>
    <w:p w:rsidR="003F3884" w:rsidRDefault="003F3884" w:rsidP="003F3884">
      <w:pPr>
        <w:ind w:firstLine="360"/>
        <w:jc w:val="both"/>
      </w:pPr>
      <w:r w:rsidRPr="00D313B2">
        <w:t xml:space="preserve">      </w:t>
      </w:r>
      <w:r>
        <w:t>н</w:t>
      </w:r>
      <w:r>
        <w:t xml:space="preserve">аправляет </w:t>
      </w:r>
      <w:r w:rsidRPr="00D313B2">
        <w:t xml:space="preserve"> на согласование проектов решений о подаче в арбитражный суд заявлений о признании должников банкротами</w:t>
      </w:r>
      <w:r>
        <w:t>;</w:t>
      </w:r>
      <w:r w:rsidRPr="00D313B2">
        <w:t xml:space="preserve"> </w:t>
      </w:r>
    </w:p>
    <w:p w:rsidR="003F3884" w:rsidRPr="004230EB" w:rsidRDefault="003F3884" w:rsidP="003F3884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0EB">
        <w:rPr>
          <w:rFonts w:ascii="Times New Roman" w:hAnsi="Times New Roman" w:cs="Times New Roman"/>
          <w:sz w:val="26"/>
          <w:szCs w:val="26"/>
        </w:rPr>
        <w:t xml:space="preserve">исполняет поручения соответствующих руководителей, данных в пределах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230EB">
        <w:rPr>
          <w:rFonts w:ascii="Times New Roman" w:hAnsi="Times New Roman" w:cs="Times New Roman"/>
          <w:sz w:val="26"/>
          <w:szCs w:val="26"/>
        </w:rPr>
        <w:t>х полномочий, установленных законодательством Российской Федерации;</w:t>
      </w:r>
    </w:p>
    <w:p w:rsidR="003F3884" w:rsidRPr="004230EB" w:rsidRDefault="003F3884" w:rsidP="003F3884">
      <w:pPr>
        <w:suppressAutoHyphens/>
        <w:ind w:firstLine="709"/>
        <w:jc w:val="both"/>
        <w:rPr>
          <w:sz w:val="26"/>
          <w:szCs w:val="26"/>
        </w:rPr>
      </w:pPr>
      <w:r w:rsidRPr="004230EB">
        <w:rPr>
          <w:sz w:val="26"/>
          <w:szCs w:val="26"/>
        </w:rPr>
        <w:t>осуществляет сбор и обобщение информации о налогоплательщике, содержащейся в ФИР, СЭОД местного уровня, поступающей из внешних источников с целью определения задолженности;</w:t>
      </w:r>
    </w:p>
    <w:p w:rsidR="003F3884" w:rsidRPr="00D313B2" w:rsidRDefault="003F3884" w:rsidP="003F3884">
      <w:pPr>
        <w:jc w:val="both"/>
      </w:pPr>
      <w:r w:rsidRPr="00D313B2">
        <w:t xml:space="preserve">           </w:t>
      </w:r>
      <w:r>
        <w:t>с</w:t>
      </w:r>
      <w:r>
        <w:t>о</w:t>
      </w:r>
      <w:r w:rsidRPr="00D313B2">
        <w:t>блюд</w:t>
      </w:r>
      <w:r>
        <w:t>ает</w:t>
      </w:r>
      <w:r w:rsidRPr="00D313B2">
        <w:t xml:space="preserve"> поряд</w:t>
      </w:r>
      <w:r>
        <w:t>о</w:t>
      </w:r>
      <w:r w:rsidRPr="00D313B2">
        <w:t>к и срок</w:t>
      </w:r>
      <w:r>
        <w:t>и</w:t>
      </w:r>
      <w:r w:rsidRPr="00D313B2">
        <w:t xml:space="preserve"> согласования проектов поручений об участии в судебных заседаниях</w:t>
      </w:r>
      <w:r>
        <w:t>;</w:t>
      </w:r>
      <w:r w:rsidRPr="00D313B2">
        <w:t xml:space="preserve">    </w:t>
      </w:r>
    </w:p>
    <w:p w:rsidR="003F3884" w:rsidRPr="00D313B2" w:rsidRDefault="003F3884" w:rsidP="003F3884">
      <w:pPr>
        <w:ind w:firstLine="360"/>
        <w:jc w:val="both"/>
      </w:pPr>
      <w:r w:rsidRPr="00D313B2">
        <w:t xml:space="preserve">     </w:t>
      </w:r>
      <w:r>
        <w:t>с</w:t>
      </w:r>
      <w:r w:rsidRPr="00D313B2">
        <w:t>облюд</w:t>
      </w:r>
      <w:r>
        <w:t xml:space="preserve">ает </w:t>
      </w:r>
      <w:r w:rsidRPr="00D313B2">
        <w:t>поряд</w:t>
      </w:r>
      <w:r>
        <w:t>о</w:t>
      </w:r>
      <w:r w:rsidRPr="00D313B2">
        <w:t xml:space="preserve">к  </w:t>
      </w:r>
      <w:proofErr w:type="gramStart"/>
      <w:r w:rsidRPr="00D313B2">
        <w:t>проведения мониторинга хода процедур банкротства</w:t>
      </w:r>
      <w:proofErr w:type="gramEnd"/>
      <w:r w:rsidRPr="00D313B2">
        <w:t xml:space="preserve">;     </w:t>
      </w:r>
    </w:p>
    <w:p w:rsidR="003F3884" w:rsidRPr="00D313B2" w:rsidRDefault="003F3884" w:rsidP="003F3884">
      <w:pPr>
        <w:ind w:left="360"/>
        <w:jc w:val="both"/>
      </w:pPr>
      <w:r w:rsidRPr="00D313B2">
        <w:t xml:space="preserve">     </w:t>
      </w:r>
      <w:r>
        <w:t>о</w:t>
      </w:r>
      <w:r>
        <w:t xml:space="preserve">существляет </w:t>
      </w:r>
      <w:r w:rsidRPr="00D313B2">
        <w:t>формирование дел о банкротстве;</w:t>
      </w:r>
    </w:p>
    <w:p w:rsidR="003F3884" w:rsidRPr="00D313B2" w:rsidRDefault="003F3884" w:rsidP="003F3884">
      <w:pPr>
        <w:jc w:val="both"/>
      </w:pPr>
      <w:r w:rsidRPr="00D313B2">
        <w:t xml:space="preserve">           </w:t>
      </w:r>
      <w:r>
        <w:t>в</w:t>
      </w:r>
      <w:r>
        <w:t>едет</w:t>
      </w:r>
      <w:r w:rsidRPr="00D313B2">
        <w:t xml:space="preserve">  журнал регистрации решений о подаче заявлений о признании должника банкротом</w:t>
      </w:r>
      <w:r>
        <w:t>;</w:t>
      </w:r>
    </w:p>
    <w:p w:rsidR="003F3884" w:rsidRPr="00D313B2" w:rsidRDefault="003F3884" w:rsidP="003F3884">
      <w:pPr>
        <w:ind w:firstLine="360"/>
        <w:jc w:val="both"/>
      </w:pPr>
      <w:r w:rsidRPr="00D313B2">
        <w:lastRenderedPageBreak/>
        <w:t xml:space="preserve">     </w:t>
      </w:r>
      <w:r>
        <w:t>р</w:t>
      </w:r>
      <w:r w:rsidRPr="00D313B2">
        <w:t>азъясн</w:t>
      </w:r>
      <w:r>
        <w:t>яет</w:t>
      </w:r>
      <w:r w:rsidRPr="00D313B2">
        <w:t xml:space="preserve"> поряд</w:t>
      </w:r>
      <w:r>
        <w:t>о</w:t>
      </w:r>
      <w:r w:rsidRPr="00D313B2">
        <w:t>к применения законодательства и других нормативных актов и своевременно направл</w:t>
      </w:r>
      <w:r>
        <w:t>яет</w:t>
      </w:r>
      <w:r w:rsidRPr="00D313B2">
        <w:t xml:space="preserve"> ответ</w:t>
      </w:r>
      <w:r>
        <w:t>ы</w:t>
      </w:r>
      <w:r w:rsidRPr="00D313B2">
        <w:t xml:space="preserve"> на запросы всех  категорий налогоплательщиков по вопросам обеспечения процедур банкротств;</w:t>
      </w:r>
    </w:p>
    <w:p w:rsidR="003F3884" w:rsidRPr="00D313B2" w:rsidRDefault="003F3884" w:rsidP="003F3884">
      <w:pPr>
        <w:ind w:firstLine="360"/>
        <w:jc w:val="both"/>
      </w:pPr>
      <w:r w:rsidRPr="00D313B2">
        <w:t xml:space="preserve">     </w:t>
      </w:r>
      <w:r>
        <w:t>п</w:t>
      </w:r>
      <w:r w:rsidRPr="00D313B2">
        <w:t>редставл</w:t>
      </w:r>
      <w:r>
        <w:t>яет</w:t>
      </w:r>
      <w:r w:rsidRPr="00D313B2">
        <w:t xml:space="preserve"> ФНС  в делах  о банкротстве и в процедурах банкротства на собраниях кредиторов и заседаниях комитетов кредиторов  с правом голоса по всем вопросам, рассматриваемым на собраниях кредиторо</w:t>
      </w:r>
      <w:r>
        <w:t>в;</w:t>
      </w:r>
      <w:r w:rsidRPr="00D313B2">
        <w:t xml:space="preserve">           </w:t>
      </w:r>
    </w:p>
    <w:p w:rsidR="003F3884" w:rsidRPr="00D313B2" w:rsidRDefault="003F3884" w:rsidP="003F3884">
      <w:pPr>
        <w:ind w:firstLine="360"/>
        <w:jc w:val="both"/>
      </w:pPr>
      <w:r w:rsidRPr="00D313B2">
        <w:t xml:space="preserve">     </w:t>
      </w:r>
      <w:r>
        <w:t>у</w:t>
      </w:r>
      <w:r>
        <w:t>частвует</w:t>
      </w:r>
      <w:r w:rsidRPr="00D313B2">
        <w:t xml:space="preserve"> в  собраниях кредиторов, судебных заседаниях судов всех инстанций по делам, находящимся в производстве отдел</w:t>
      </w:r>
      <w:r>
        <w:t>;</w:t>
      </w:r>
    </w:p>
    <w:p w:rsidR="003F3884" w:rsidRPr="00D313B2" w:rsidRDefault="003F3884" w:rsidP="003F3884">
      <w:pPr>
        <w:ind w:firstLine="360"/>
        <w:jc w:val="both"/>
      </w:pPr>
      <w:r w:rsidRPr="00D313B2">
        <w:t xml:space="preserve">    </w:t>
      </w:r>
      <w:r>
        <w:t xml:space="preserve"> </w:t>
      </w:r>
      <w:r>
        <w:t>п</w:t>
      </w:r>
      <w:r>
        <w:t>роводит</w:t>
      </w:r>
      <w:r w:rsidRPr="00D313B2">
        <w:t xml:space="preserve"> анализ финансового состояния  должника при подготовке позиции уполномоченного органа для голосования по вопросам, включенным в повестку дня собрания кредиторов</w:t>
      </w:r>
      <w:r>
        <w:t>;</w:t>
      </w:r>
    </w:p>
    <w:p w:rsidR="003F3884" w:rsidRPr="00D313B2" w:rsidRDefault="003F3884" w:rsidP="003F3884">
      <w:pPr>
        <w:ind w:firstLine="360"/>
        <w:jc w:val="both"/>
      </w:pPr>
      <w:r w:rsidRPr="00D313B2">
        <w:t xml:space="preserve">    </w:t>
      </w:r>
      <w:r>
        <w:t xml:space="preserve"> </w:t>
      </w:r>
      <w:r>
        <w:t>п</w:t>
      </w:r>
      <w:r>
        <w:t xml:space="preserve">роводит  </w:t>
      </w:r>
      <w:r w:rsidRPr="00D313B2">
        <w:t>анализ состояния расчетов организаций-банкротов по текущим платежам в бюджет</w:t>
      </w:r>
      <w:r>
        <w:t>;</w:t>
      </w:r>
      <w:r w:rsidRPr="00D313B2">
        <w:t xml:space="preserve"> </w:t>
      </w:r>
    </w:p>
    <w:p w:rsidR="003F3884" w:rsidRPr="00943397" w:rsidRDefault="003F3884" w:rsidP="003F3884">
      <w:pPr>
        <w:jc w:val="both"/>
      </w:pPr>
      <w:r w:rsidRPr="00943397">
        <w:t xml:space="preserve">          </w:t>
      </w:r>
      <w:r>
        <w:t>ф</w:t>
      </w:r>
      <w:r w:rsidRPr="00943397">
        <w:rPr>
          <w:sz w:val="22"/>
          <w:szCs w:val="22"/>
        </w:rPr>
        <w:t>ормирует тр</w:t>
      </w:r>
      <w:r w:rsidRPr="00943397">
        <w:t>ебования об уплате налога и сбора физического лица</w:t>
      </w:r>
      <w:r>
        <w:t>;</w:t>
      </w:r>
    </w:p>
    <w:p w:rsidR="003F3884" w:rsidRPr="005F2DBE" w:rsidRDefault="003F3884" w:rsidP="003F3884">
      <w:pPr>
        <w:jc w:val="both"/>
      </w:pPr>
      <w:r w:rsidRPr="00943397">
        <w:t xml:space="preserve">          </w:t>
      </w:r>
      <w:r>
        <w:t>ф</w:t>
      </w:r>
      <w:r w:rsidRPr="00943397">
        <w:rPr>
          <w:sz w:val="22"/>
          <w:szCs w:val="22"/>
        </w:rPr>
        <w:t>ормирует</w:t>
      </w:r>
      <w:r w:rsidRPr="005F2DBE">
        <w:t xml:space="preserve"> требования об уплате налога и сбора юридического лица</w:t>
      </w:r>
      <w:r>
        <w:t>;</w:t>
      </w:r>
    </w:p>
    <w:p w:rsidR="003F3884" w:rsidRPr="005F2DBE" w:rsidRDefault="003F3884" w:rsidP="003F3884">
      <w:pPr>
        <w:jc w:val="both"/>
      </w:pPr>
      <w:r w:rsidRPr="005F2DBE">
        <w:t xml:space="preserve">          </w:t>
      </w:r>
      <w:r>
        <w:t>ф</w:t>
      </w:r>
      <w:r>
        <w:rPr>
          <w:sz w:val="22"/>
          <w:szCs w:val="22"/>
        </w:rPr>
        <w:t>ормирует</w:t>
      </w:r>
      <w:r w:rsidRPr="005F2DBE">
        <w:t xml:space="preserve"> решени</w:t>
      </w:r>
      <w:r>
        <w:t>я</w:t>
      </w:r>
      <w:r w:rsidRPr="005F2DBE">
        <w:t xml:space="preserve"> о взыскании налога, сбора, а также пени за счет денежных средств налогоплательщика (плательщика сборов) – организации или налогового агента-организации на счетах в банках и инкассовых поручений на перечисление налога, сбора</w:t>
      </w:r>
      <w:r>
        <w:t>;</w:t>
      </w:r>
    </w:p>
    <w:p w:rsidR="003F3884" w:rsidRPr="005F2DBE" w:rsidRDefault="003F3884" w:rsidP="003F3884">
      <w:pPr>
        <w:jc w:val="both"/>
      </w:pPr>
      <w:r w:rsidRPr="005F2DBE">
        <w:t xml:space="preserve">         </w:t>
      </w:r>
      <w:r>
        <w:t xml:space="preserve"> </w:t>
      </w:r>
      <w:r w:rsidRPr="005F2DBE">
        <w:t xml:space="preserve"> </w:t>
      </w:r>
      <w:r>
        <w:t>ф</w:t>
      </w:r>
      <w:r>
        <w:rPr>
          <w:sz w:val="22"/>
          <w:szCs w:val="22"/>
        </w:rPr>
        <w:t>ормирует</w:t>
      </w:r>
      <w:r w:rsidRPr="005F2DBE">
        <w:t xml:space="preserve"> решени</w:t>
      </w:r>
      <w:r>
        <w:t>я</w:t>
      </w:r>
      <w:r w:rsidRPr="005F2DBE">
        <w:t xml:space="preserve"> о приостановлении операций по счетам налогоплательщика (плательщика сборов) или налогового агента в банках</w:t>
      </w:r>
      <w:r>
        <w:t>;</w:t>
      </w:r>
    </w:p>
    <w:p w:rsidR="003F3884" w:rsidRPr="005F2DBE" w:rsidRDefault="003F3884" w:rsidP="003F3884">
      <w:pPr>
        <w:jc w:val="both"/>
      </w:pPr>
      <w:r w:rsidRPr="005F2DBE">
        <w:t xml:space="preserve">         </w:t>
      </w:r>
      <w:r>
        <w:t xml:space="preserve">  </w:t>
      </w:r>
      <w:r>
        <w:t>г</w:t>
      </w:r>
      <w:r>
        <w:t>отовит</w:t>
      </w:r>
      <w:r w:rsidRPr="005F2DBE">
        <w:t xml:space="preserve"> документ</w:t>
      </w:r>
      <w:r>
        <w:t>ы</w:t>
      </w:r>
      <w:r w:rsidRPr="005F2DBE">
        <w:t xml:space="preserve"> для  отмены решений о приостановлении операций по счетам</w:t>
      </w:r>
      <w:r>
        <w:t>;</w:t>
      </w:r>
    </w:p>
    <w:p w:rsidR="003F3884" w:rsidRPr="005F2DBE" w:rsidRDefault="003F3884" w:rsidP="003F3884">
      <w:pPr>
        <w:jc w:val="both"/>
      </w:pPr>
      <w:r w:rsidRPr="005F2DBE">
        <w:t xml:space="preserve">          </w:t>
      </w:r>
      <w:r>
        <w:t xml:space="preserve"> </w:t>
      </w:r>
      <w:r>
        <w:t>г</w:t>
      </w:r>
      <w:r>
        <w:t>отовит</w:t>
      </w:r>
      <w:r w:rsidRPr="005F2DBE">
        <w:t xml:space="preserve">    документ</w:t>
      </w:r>
      <w:r>
        <w:t>ы</w:t>
      </w:r>
      <w:r w:rsidRPr="005F2DBE">
        <w:t xml:space="preserve"> для отзыва  инкассовых поручений из банка</w:t>
      </w:r>
      <w:r>
        <w:t>;</w:t>
      </w:r>
    </w:p>
    <w:p w:rsidR="003F3884" w:rsidRPr="005F2DBE" w:rsidRDefault="003F3884" w:rsidP="003F3884">
      <w:pPr>
        <w:jc w:val="both"/>
      </w:pPr>
      <w:r w:rsidRPr="005F2DBE">
        <w:t xml:space="preserve">           </w:t>
      </w:r>
      <w:r>
        <w:t>о</w:t>
      </w:r>
      <w:r>
        <w:t>существляет</w:t>
      </w:r>
      <w:r w:rsidRPr="005F2DBE">
        <w:t xml:space="preserve">   электронн</w:t>
      </w:r>
      <w:r>
        <w:t>ый</w:t>
      </w:r>
      <w:r w:rsidRPr="005F2DBE">
        <w:t xml:space="preserve"> обмен между налоговыми органами и банками по выставленным инкассовым поручениям, принятых </w:t>
      </w:r>
      <w:proofErr w:type="gramStart"/>
      <w:r w:rsidRPr="005F2DBE">
        <w:t>решениях</w:t>
      </w:r>
      <w:proofErr w:type="gramEnd"/>
      <w:r w:rsidRPr="005F2DBE">
        <w:t xml:space="preserve"> о  приостановлении операций</w:t>
      </w:r>
      <w:r>
        <w:t>;</w:t>
      </w:r>
      <w:r w:rsidRPr="005F2DBE">
        <w:tab/>
        <w:t xml:space="preserve"> </w:t>
      </w:r>
    </w:p>
    <w:p w:rsidR="003F3884" w:rsidRPr="005F2DBE" w:rsidRDefault="003F3884" w:rsidP="003F3884">
      <w:pPr>
        <w:jc w:val="both"/>
      </w:pPr>
      <w:r w:rsidRPr="005F2DBE">
        <w:t xml:space="preserve">         </w:t>
      </w:r>
      <w:r>
        <w:t xml:space="preserve">  </w:t>
      </w:r>
      <w:r>
        <w:t>г</w:t>
      </w:r>
      <w:r>
        <w:t xml:space="preserve">отовит </w:t>
      </w:r>
      <w:r w:rsidRPr="005F2DBE">
        <w:t xml:space="preserve"> документ</w:t>
      </w:r>
      <w:r>
        <w:t>ы</w:t>
      </w:r>
      <w:r w:rsidRPr="005F2DBE">
        <w:t xml:space="preserve"> для взыскания  в судебном порядке задолженности по уплате налогов, сборов  соответствующих пеней и штрафов с организаций, которым открыты лицевые счета в органах Федерального казначейства</w:t>
      </w:r>
      <w:r>
        <w:t>;</w:t>
      </w:r>
    </w:p>
    <w:p w:rsidR="003F3884" w:rsidRPr="005F2DBE" w:rsidRDefault="003F3884" w:rsidP="003F3884">
      <w:pPr>
        <w:jc w:val="both"/>
      </w:pPr>
      <w:r w:rsidRPr="005F2DBE">
        <w:t xml:space="preserve">         </w:t>
      </w:r>
      <w:r>
        <w:t xml:space="preserve">  </w:t>
      </w:r>
      <w:r>
        <w:t>в</w:t>
      </w:r>
      <w:r>
        <w:t xml:space="preserve">едет </w:t>
      </w:r>
      <w:r w:rsidRPr="005F2DBE">
        <w:t xml:space="preserve"> информационны</w:t>
      </w:r>
      <w:r>
        <w:t>е</w:t>
      </w:r>
      <w:r w:rsidRPr="005F2DBE">
        <w:t xml:space="preserve">  ресурс</w:t>
      </w:r>
      <w:r>
        <w:t>ы;</w:t>
      </w:r>
    </w:p>
    <w:p w:rsidR="003F3884" w:rsidRPr="005F2DBE" w:rsidRDefault="003F3884" w:rsidP="003F3884">
      <w:pPr>
        <w:jc w:val="both"/>
      </w:pPr>
      <w:r w:rsidRPr="005F2DBE">
        <w:t xml:space="preserve">        </w:t>
      </w:r>
      <w:r>
        <w:t xml:space="preserve">   </w:t>
      </w:r>
      <w:r>
        <w:t>у</w:t>
      </w:r>
      <w:r>
        <w:t>частвует</w:t>
      </w:r>
      <w:r w:rsidRPr="005F2DBE">
        <w:t xml:space="preserve"> в подготовке ответов на письменные запросы налогоплательщиков</w:t>
      </w:r>
      <w:r>
        <w:t>;</w:t>
      </w:r>
      <w:r w:rsidRPr="005F2DBE">
        <w:t xml:space="preserve"> </w:t>
      </w:r>
    </w:p>
    <w:p w:rsidR="003F3884" w:rsidRPr="005F2DBE" w:rsidRDefault="003F3884" w:rsidP="003F3884">
      <w:pPr>
        <w:jc w:val="both"/>
      </w:pPr>
      <w:r w:rsidRPr="005F2DBE">
        <w:t xml:space="preserve">        </w:t>
      </w:r>
      <w:r>
        <w:t xml:space="preserve">   </w:t>
      </w:r>
      <w:r>
        <w:t>г</w:t>
      </w:r>
      <w:r>
        <w:t>отовит</w:t>
      </w:r>
      <w:r w:rsidRPr="005F2DBE">
        <w:t xml:space="preserve">  информационны</w:t>
      </w:r>
      <w:r>
        <w:t>е</w:t>
      </w:r>
      <w:r w:rsidRPr="005F2DBE">
        <w:t xml:space="preserve"> материал</w:t>
      </w:r>
      <w:r>
        <w:t>ы</w:t>
      </w:r>
      <w:r w:rsidRPr="005F2DBE">
        <w:t xml:space="preserve">  для руководства инспекции по вопросам, находящимся в компетенции Отдела;</w:t>
      </w:r>
    </w:p>
    <w:p w:rsidR="003F3884" w:rsidRPr="005F2DBE" w:rsidRDefault="003F3884" w:rsidP="003F3884">
      <w:pPr>
        <w:jc w:val="both"/>
      </w:pPr>
      <w:r w:rsidRPr="005F2DBE">
        <w:t xml:space="preserve">      </w:t>
      </w:r>
      <w:r>
        <w:t xml:space="preserve">     </w:t>
      </w:r>
      <w:r>
        <w:t>в</w:t>
      </w:r>
      <w:r>
        <w:t>едет</w:t>
      </w:r>
      <w:r w:rsidRPr="005F2DBE">
        <w:t xml:space="preserve"> в установленном порядке делопроизводств</w:t>
      </w:r>
      <w:r>
        <w:t>о</w:t>
      </w:r>
      <w:r w:rsidRPr="005F2DBE">
        <w:t>, хранение и сдача в архив документов Отдела</w:t>
      </w:r>
      <w:r>
        <w:t>;</w:t>
      </w:r>
      <w:r w:rsidRPr="005F2DBE">
        <w:t xml:space="preserve"> </w:t>
      </w:r>
    </w:p>
    <w:p w:rsidR="003F3884" w:rsidRPr="005F2DBE" w:rsidRDefault="003F3884" w:rsidP="003F3884">
      <w:pPr>
        <w:jc w:val="both"/>
      </w:pPr>
      <w:r w:rsidRPr="005F2DBE">
        <w:t xml:space="preserve">       </w:t>
      </w:r>
      <w:r>
        <w:t xml:space="preserve">   </w:t>
      </w:r>
      <w:r>
        <w:t>о</w:t>
      </w:r>
      <w:r w:rsidRPr="005F2DBE">
        <w:t>беспеч</w:t>
      </w:r>
      <w:r>
        <w:t>ивает</w:t>
      </w:r>
      <w:r w:rsidRPr="005F2DBE">
        <w:t xml:space="preserve"> соблюдени</w:t>
      </w:r>
      <w:r>
        <w:t>е</w:t>
      </w:r>
      <w:r w:rsidRPr="005F2DBE">
        <w:t xml:space="preserve">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>
        <w:t>;</w:t>
      </w:r>
      <w:r w:rsidRPr="005F2DBE">
        <w:t xml:space="preserve"> </w:t>
      </w:r>
    </w:p>
    <w:p w:rsidR="003F3884" w:rsidRDefault="003F3884" w:rsidP="003F3884">
      <w:pPr>
        <w:shd w:val="clear" w:color="auto" w:fill="FFFFFF"/>
        <w:tabs>
          <w:tab w:val="left" w:pos="-180"/>
        </w:tabs>
        <w:ind w:firstLine="540"/>
        <w:jc w:val="both"/>
      </w:pPr>
      <w:r>
        <w:t xml:space="preserve">  </w:t>
      </w:r>
      <w:r>
        <w:t>о</w:t>
      </w:r>
      <w:r w:rsidRPr="005F2DBE">
        <w:t>существл</w:t>
      </w:r>
      <w:r>
        <w:t>яет</w:t>
      </w:r>
      <w:r w:rsidRPr="005F2DBE">
        <w:t xml:space="preserve"> ины</w:t>
      </w:r>
      <w:r>
        <w:t>е</w:t>
      </w:r>
      <w:r w:rsidRPr="005F2DBE">
        <w:t xml:space="preserve"> функци</w:t>
      </w:r>
      <w:r>
        <w:t>и</w:t>
      </w:r>
      <w:r w:rsidRPr="005F2DBE">
        <w:t xml:space="preserve">, </w:t>
      </w:r>
      <w:proofErr w:type="gramStart"/>
      <w:r w:rsidRPr="005F2DBE">
        <w:t>предусмотренных</w:t>
      </w:r>
      <w:proofErr w:type="gramEnd"/>
      <w:r>
        <w:t xml:space="preserve"> Налоговым Кодексом,</w:t>
      </w:r>
      <w:r w:rsidRPr="005F2DBE">
        <w:t xml:space="preserve"> иными нормативными правовыми актами Российской Федерации</w:t>
      </w:r>
      <w:r>
        <w:t>.</w:t>
      </w:r>
      <w:r w:rsidRPr="005F2DBE">
        <w:t xml:space="preserve"> </w:t>
      </w:r>
    </w:p>
    <w:p w:rsidR="003F3884" w:rsidRDefault="003F3884" w:rsidP="003F3884">
      <w:pPr>
        <w:shd w:val="clear" w:color="auto" w:fill="FFFFFF"/>
        <w:tabs>
          <w:tab w:val="left" w:pos="-180"/>
        </w:tabs>
        <w:ind w:firstLine="540"/>
        <w:jc w:val="both"/>
      </w:pPr>
      <w:r>
        <w:t xml:space="preserve"> По указанию начальника отдела:</w:t>
      </w:r>
    </w:p>
    <w:p w:rsidR="003F3884" w:rsidRPr="005F2DBE" w:rsidRDefault="003F3884" w:rsidP="003F3884">
      <w:pPr>
        <w:shd w:val="clear" w:color="auto" w:fill="FFFFFF"/>
        <w:tabs>
          <w:tab w:val="left" w:pos="-180"/>
        </w:tabs>
        <w:ind w:firstLine="540"/>
        <w:jc w:val="both"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ф</w:t>
      </w:r>
      <w:r>
        <w:rPr>
          <w:sz w:val="22"/>
          <w:szCs w:val="22"/>
        </w:rPr>
        <w:t>ормирует</w:t>
      </w:r>
      <w:r w:rsidRPr="005F2DBE">
        <w:t xml:space="preserve"> пакет документов в службу судебных приставов для взыскания задолженности за счет имущества налогоплательщика в соответствии со ст. 47 НК РФ</w:t>
      </w:r>
      <w:r>
        <w:t>;</w:t>
      </w:r>
      <w:r w:rsidRPr="005F2DBE">
        <w:t xml:space="preserve">    </w:t>
      </w:r>
    </w:p>
    <w:p w:rsidR="003F3884" w:rsidRPr="005F2DBE" w:rsidRDefault="003F3884" w:rsidP="003F3884">
      <w:pPr>
        <w:ind w:firstLine="540"/>
        <w:jc w:val="both"/>
      </w:pPr>
      <w:r>
        <w:t xml:space="preserve">  </w:t>
      </w:r>
      <w:r>
        <w:t>ф</w:t>
      </w:r>
      <w:r>
        <w:rPr>
          <w:sz w:val="22"/>
          <w:szCs w:val="22"/>
        </w:rPr>
        <w:t>ормирует</w:t>
      </w:r>
      <w:r w:rsidRPr="005F2DBE">
        <w:t xml:space="preserve"> пакет документов в службу судебных приставов для взыскания задолженности за счет имущества налогоплательщика в соответствии со ст. 48 НК РФ</w:t>
      </w:r>
      <w:r>
        <w:t>;</w:t>
      </w:r>
      <w:r w:rsidRPr="005F2DBE">
        <w:t xml:space="preserve">    </w:t>
      </w:r>
    </w:p>
    <w:p w:rsidR="003F3884" w:rsidRDefault="003F3884" w:rsidP="003F3884">
      <w:pPr>
        <w:shd w:val="clear" w:color="auto" w:fill="FFFFFF"/>
        <w:tabs>
          <w:tab w:val="left" w:pos="-180"/>
        </w:tabs>
        <w:ind w:firstLine="540"/>
        <w:jc w:val="both"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ф</w:t>
      </w:r>
      <w:r>
        <w:rPr>
          <w:sz w:val="22"/>
          <w:szCs w:val="22"/>
        </w:rPr>
        <w:t>ормирует</w:t>
      </w:r>
      <w:r w:rsidRPr="005F2DBE">
        <w:t xml:space="preserve"> Мониторинг исполнительных производств по физическим лицам в </w:t>
      </w:r>
      <w:proofErr w:type="spellStart"/>
      <w:r w:rsidRPr="005F2DBE">
        <w:t>соответ</w:t>
      </w:r>
      <w:r>
        <w:t>о</w:t>
      </w:r>
      <w:proofErr w:type="spellEnd"/>
    </w:p>
    <w:p w:rsidR="003F3884" w:rsidRDefault="003F3884" w:rsidP="003F3884">
      <w:pPr>
        <w:shd w:val="clear" w:color="auto" w:fill="FFFFFF"/>
        <w:tabs>
          <w:tab w:val="left" w:pos="-180"/>
        </w:tabs>
        <w:ind w:firstLine="540"/>
        <w:jc w:val="both"/>
      </w:pPr>
      <w:r>
        <w:t>Осуществляет</w:t>
      </w:r>
      <w:r w:rsidRPr="005F2DBE">
        <w:t xml:space="preserve">   возврат (зачет) излишне уплаченных или взысканных сумм по заявлению налогоплательщика, по инициативе налогового органа (юридического и физического лица</w:t>
      </w:r>
      <w:r>
        <w:t>).</w:t>
      </w:r>
    </w:p>
    <w:p w:rsidR="003F3884" w:rsidRPr="005F2DBE" w:rsidRDefault="003F3884" w:rsidP="003F3884">
      <w:pPr>
        <w:shd w:val="clear" w:color="auto" w:fill="FFFFFF"/>
        <w:tabs>
          <w:tab w:val="left" w:pos="-180"/>
        </w:tabs>
        <w:jc w:val="both"/>
      </w:pPr>
      <w:r>
        <w:t xml:space="preserve">            </w:t>
      </w:r>
      <w:proofErr w:type="gramStart"/>
      <w:r w:rsidRPr="005F2DBE">
        <w:t>Исходя из установленных полномочий  и в пределах функциональной компетенции имеет</w:t>
      </w:r>
      <w:proofErr w:type="gramEnd"/>
      <w:r w:rsidRPr="005F2DBE">
        <w:t xml:space="preserve"> право:</w:t>
      </w:r>
    </w:p>
    <w:p w:rsidR="003F3884" w:rsidRDefault="003F3884" w:rsidP="003F3884">
      <w:pPr>
        <w:shd w:val="clear" w:color="auto" w:fill="FFFFFF"/>
        <w:tabs>
          <w:tab w:val="left" w:pos="-180"/>
        </w:tabs>
        <w:jc w:val="both"/>
      </w:pPr>
      <w:r>
        <w:t xml:space="preserve">            </w:t>
      </w:r>
      <w:r>
        <w:t>п</w:t>
      </w:r>
      <w:r w:rsidRPr="005F2DBE">
        <w:t>ринимать решения в соответствии с должностными обязанностями</w:t>
      </w:r>
      <w:r>
        <w:t>;</w:t>
      </w:r>
    </w:p>
    <w:p w:rsidR="003F3884" w:rsidRPr="005907A0" w:rsidRDefault="003F3884" w:rsidP="003F3884">
      <w:pPr>
        <w:autoSpaceDE w:val="0"/>
        <w:autoSpaceDN w:val="0"/>
        <w:adjustRightInd w:val="0"/>
        <w:ind w:firstLine="360"/>
        <w:jc w:val="both"/>
        <w:outlineLvl w:val="1"/>
        <w:rPr>
          <w:bCs/>
          <w:iCs/>
        </w:rPr>
      </w:pPr>
      <w:r>
        <w:lastRenderedPageBreak/>
        <w:t xml:space="preserve">      </w:t>
      </w:r>
      <w:r>
        <w:t>п</w:t>
      </w:r>
      <w:r w:rsidRPr="005907A0">
        <w:rPr>
          <w:bCs/>
          <w:iCs/>
        </w:rPr>
        <w:t>олучать в установленном порядке информации и материалы, необходимые для исполнения должностных обязанностей, а также на внесение предложений о совершенствовании деятельности государственного органа</w:t>
      </w:r>
      <w:r>
        <w:rPr>
          <w:bCs/>
          <w:iCs/>
        </w:rPr>
        <w:t>;</w:t>
      </w:r>
    </w:p>
    <w:p w:rsidR="003F3884" w:rsidRPr="005907A0" w:rsidRDefault="003F3884" w:rsidP="003F3884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</w:rPr>
      </w:pPr>
      <w:r>
        <w:rPr>
          <w:bCs/>
          <w:iCs/>
        </w:rPr>
        <w:t xml:space="preserve">   </w:t>
      </w:r>
      <w:r>
        <w:rPr>
          <w:bCs/>
          <w:iCs/>
        </w:rPr>
        <w:t>и</w:t>
      </w:r>
      <w:r w:rsidRPr="005907A0">
        <w:rPr>
          <w:bCs/>
          <w:iCs/>
        </w:rPr>
        <w:t>меть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</w:t>
      </w:r>
      <w:r>
        <w:rPr>
          <w:bCs/>
          <w:iCs/>
        </w:rPr>
        <w:t>ии;</w:t>
      </w:r>
    </w:p>
    <w:p w:rsidR="003F3884" w:rsidRPr="005F2DBE" w:rsidRDefault="003F3884" w:rsidP="003F3884">
      <w:pPr>
        <w:autoSpaceDE w:val="0"/>
        <w:autoSpaceDN w:val="0"/>
        <w:adjustRightInd w:val="0"/>
        <w:ind w:firstLine="540"/>
        <w:jc w:val="both"/>
        <w:outlineLvl w:val="1"/>
      </w:pPr>
      <w:r w:rsidRPr="005907A0">
        <w:t xml:space="preserve"> </w:t>
      </w:r>
      <w:r>
        <w:t xml:space="preserve">   </w:t>
      </w:r>
      <w:r>
        <w:t>п</w:t>
      </w:r>
      <w:r w:rsidRPr="005907A0">
        <w:t xml:space="preserve">роходить профессиональную переподготовку, повышение квалификации и стажировку в порядке, установленном настоящим Федеральным </w:t>
      </w:r>
      <w:hyperlink r:id="rId13" w:history="1">
        <w:r w:rsidRPr="000929FE">
          <w:t>законом</w:t>
        </w:r>
      </w:hyperlink>
      <w:r w:rsidRPr="005907A0">
        <w:t xml:space="preserve"> </w:t>
      </w:r>
      <w:r>
        <w:t>и другими федеральными законами;</w:t>
      </w:r>
    </w:p>
    <w:p w:rsidR="003F3884" w:rsidRPr="005F2DBE" w:rsidRDefault="003F3884" w:rsidP="003F3884">
      <w:pPr>
        <w:shd w:val="clear" w:color="auto" w:fill="FFFFFF"/>
        <w:tabs>
          <w:tab w:val="left" w:pos="-180"/>
        </w:tabs>
        <w:jc w:val="both"/>
      </w:pPr>
      <w:r>
        <w:t xml:space="preserve">             </w:t>
      </w:r>
      <w:r>
        <w:t>в</w:t>
      </w:r>
      <w:r w:rsidRPr="005F2DBE">
        <w:t>ести переписку с федеральными органами исполнительной власти, государственными органами субъектов Российской Федерации, а также предприятиями</w:t>
      </w:r>
      <w:r>
        <w:t xml:space="preserve">, </w:t>
      </w:r>
      <w:r w:rsidRPr="005F2DBE">
        <w:t>учреждениями и организациями Российской Федерации и предприятиями, учреждениями</w:t>
      </w:r>
      <w:r>
        <w:t xml:space="preserve">, </w:t>
      </w:r>
      <w:r w:rsidRPr="005F2DBE">
        <w:t>организациями зарубежных стран в соответствии с действующим законодательством</w:t>
      </w:r>
      <w:r>
        <w:t>;</w:t>
      </w:r>
      <w:r w:rsidRPr="005F2DBE">
        <w:tab/>
        <w:t xml:space="preserve"> </w:t>
      </w:r>
    </w:p>
    <w:p w:rsidR="003F3884" w:rsidRPr="005F2DBE" w:rsidRDefault="003F3884" w:rsidP="003F3884">
      <w:pPr>
        <w:ind w:firstLine="540"/>
        <w:jc w:val="both"/>
        <w:rPr>
          <w:bCs/>
        </w:rPr>
      </w:pPr>
      <w:r>
        <w:t xml:space="preserve">     </w:t>
      </w:r>
      <w:r>
        <w:t>о</w:t>
      </w:r>
      <w:r w:rsidRPr="005F2DBE">
        <w:t>существлять иные права, предусмотренные Положением об инспекции, положением об отделе, иными нормативными актами.</w:t>
      </w:r>
      <w:r w:rsidRPr="005F2DBE">
        <w:tab/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3F3884" w:rsidRDefault="003F3884" w:rsidP="003F3884">
      <w:pPr>
        <w:ind w:firstLine="720"/>
        <w:jc w:val="both"/>
      </w:pPr>
      <w:r>
        <w:t>и</w:t>
      </w:r>
      <w:r>
        <w:t>нформирования руководства инспекции о возникающих вопросах по снижению задолженности, о</w:t>
      </w:r>
      <w:r>
        <w:t>беспечению процедур банкротства;</w:t>
      </w:r>
    </w:p>
    <w:p w:rsidR="003F3884" w:rsidRDefault="003F3884" w:rsidP="003F3884">
      <w:pPr>
        <w:ind w:firstLine="720"/>
        <w:jc w:val="both"/>
      </w:pPr>
      <w:proofErr w:type="gramStart"/>
      <w:r>
        <w:t>п</w:t>
      </w:r>
      <w:r>
        <w:t>редусмотренных</w:t>
      </w:r>
      <w:proofErr w:type="gramEnd"/>
      <w:r>
        <w:t xml:space="preserve"> положением об отделе, иными нормативными актами</w:t>
      </w:r>
      <w:r>
        <w:t>;</w:t>
      </w:r>
    </w:p>
    <w:p w:rsidR="003F3884" w:rsidRDefault="003F3884" w:rsidP="003F3884">
      <w:pPr>
        <w:ind w:firstLine="720"/>
        <w:jc w:val="both"/>
      </w:pPr>
      <w:r>
        <w:t>и</w:t>
      </w:r>
      <w:r>
        <w:t>ным вопросам.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3F3884" w:rsidRDefault="003F3884" w:rsidP="003F3884">
      <w:pPr>
        <w:ind w:firstLine="720"/>
        <w:jc w:val="both"/>
      </w:pPr>
      <w:r>
        <w:t>у</w:t>
      </w:r>
      <w:r w:rsidRPr="00D4796D">
        <w:t>частия в рассмотрении информаций</w:t>
      </w:r>
      <w:r>
        <w:t>,</w:t>
      </w:r>
      <w:r w:rsidRPr="00D4796D">
        <w:t xml:space="preserve"> сообщений, сведений, касающихся кон</w:t>
      </w:r>
      <w:r>
        <w:t>кретных вопросов  работы отдела;</w:t>
      </w:r>
    </w:p>
    <w:p w:rsidR="003F3884" w:rsidRDefault="003F3884" w:rsidP="003F3884">
      <w:pPr>
        <w:ind w:firstLine="720"/>
        <w:jc w:val="both"/>
      </w:pPr>
      <w:r>
        <w:t>о</w:t>
      </w:r>
      <w:r>
        <w:t>беспечения соблюдения налоговой и иной охраняемой законом тайны в соответствии с Налоговым кодексом, федеральными законами, иным</w:t>
      </w:r>
      <w:r>
        <w:t>и нормативными правовыми актами;</w:t>
      </w:r>
    </w:p>
    <w:p w:rsidR="003F3884" w:rsidRDefault="003F3884" w:rsidP="003F3884">
      <w:pPr>
        <w:jc w:val="both"/>
      </w:pPr>
      <w:r>
        <w:t xml:space="preserve">            </w:t>
      </w:r>
      <w:r>
        <w:t>с</w:t>
      </w:r>
      <w:r w:rsidRPr="005F2DBE">
        <w:t xml:space="preserve">оставления и представления в установленном порядке в </w:t>
      </w:r>
      <w:r>
        <w:t>У</w:t>
      </w:r>
      <w:r w:rsidRPr="005F2DBE">
        <w:t>правление утвержденной налоговой, иной отчетности</w:t>
      </w:r>
      <w:r>
        <w:t>;</w:t>
      </w:r>
    </w:p>
    <w:p w:rsidR="003F3884" w:rsidRDefault="003F3884" w:rsidP="003F3884">
      <w:pPr>
        <w:ind w:firstLine="540"/>
        <w:jc w:val="both"/>
        <w:rPr>
          <w:sz w:val="28"/>
          <w:szCs w:val="28"/>
        </w:rPr>
      </w:pPr>
      <w:r>
        <w:t xml:space="preserve">   </w:t>
      </w:r>
      <w:r>
        <w:t>и</w:t>
      </w:r>
      <w:r>
        <w:t>ным вопросам.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F3884" w:rsidRDefault="003F3884" w:rsidP="003F3884">
      <w:pPr>
        <w:ind w:firstLine="720"/>
        <w:jc w:val="both"/>
      </w:pPr>
      <w:r>
        <w:t xml:space="preserve">нормативных правовых актов, утверждаемых государственными органами Ивановской области по вопросам налогов и сборов. 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lastRenderedPageBreak/>
        <w:t>графика отпусков гражданских служащих отдела;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" w:history="1">
        <w:r w:rsidRPr="007607C0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5" w:history="1">
        <w:r w:rsidRPr="007607C0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7607C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7607C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07C0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3D22" w:rsidRPr="003F3884" w:rsidRDefault="00413D22" w:rsidP="00413D22">
      <w:pPr>
        <w:ind w:firstLine="708"/>
        <w:jc w:val="both"/>
      </w:pPr>
      <w:r w:rsidRPr="003F3884">
        <w:t xml:space="preserve">13.В соответствии с замещаемой государственной гражданской должностью и  в пределах функциональной компетенции, старший государственный налоговый инспектор </w:t>
      </w:r>
      <w:r w:rsidRPr="003F3884">
        <w:rPr>
          <w:bCs/>
        </w:rPr>
        <w:t>осуществляет</w:t>
      </w:r>
      <w:r w:rsidRPr="003F3884">
        <w:t xml:space="preserve">  следующие виды государственных услуг:</w:t>
      </w:r>
    </w:p>
    <w:p w:rsidR="00413D22" w:rsidRPr="003F3884" w:rsidRDefault="00413D22" w:rsidP="00413D22">
      <w:pPr>
        <w:suppressAutoHyphens/>
        <w:spacing w:line="240" w:lineRule="atLeast"/>
        <w:ind w:firstLine="720"/>
        <w:jc w:val="both"/>
      </w:pPr>
      <w:proofErr w:type="gramStart"/>
      <w:r w:rsidRPr="003F3884"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 и их должностных лиц;</w:t>
      </w:r>
      <w:proofErr w:type="gramEnd"/>
    </w:p>
    <w:p w:rsidR="00413D22" w:rsidRPr="003F3884" w:rsidRDefault="00413D22" w:rsidP="00413D22">
      <w:pPr>
        <w:suppressAutoHyphens/>
        <w:spacing w:line="240" w:lineRule="atLeast"/>
        <w:ind w:firstLine="720"/>
        <w:jc w:val="both"/>
      </w:pPr>
      <w:r w:rsidRPr="003F3884">
        <w:t>иные услуги.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E50224" w:rsidRPr="007607C0" w:rsidRDefault="00E50224" w:rsidP="00E502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</w:t>
      </w:r>
      <w:r w:rsidRPr="007607C0">
        <w:rPr>
          <w:rFonts w:ascii="Times New Roman" w:hAnsi="Times New Roman" w:cs="Times New Roman"/>
          <w:sz w:val="24"/>
          <w:szCs w:val="24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50224" w:rsidRPr="007607C0" w:rsidRDefault="00E50224" w:rsidP="00E50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7C0" w:rsidRDefault="007607C0" w:rsidP="00E50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0224" w:rsidRPr="003F3884" w:rsidRDefault="00E50224" w:rsidP="00E50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F3884"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Pr="003F3884">
        <w:rPr>
          <w:rFonts w:ascii="Times New Roman" w:hAnsi="Times New Roman" w:cs="Times New Roman"/>
          <w:sz w:val="24"/>
          <w:szCs w:val="24"/>
        </w:rPr>
        <w:t>отдела</w:t>
      </w:r>
      <w:r w:rsidR="004E490D" w:rsidRPr="003F3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7C0" w:rsidRPr="003F3884" w:rsidRDefault="00E50224" w:rsidP="00E502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7C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607C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490D" w:rsidRPr="007607C0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607C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3F3884" w:rsidRPr="003F3884">
        <w:rPr>
          <w:rFonts w:ascii="Times New Roman" w:hAnsi="Times New Roman" w:cs="Times New Roman"/>
          <w:sz w:val="24"/>
          <w:szCs w:val="24"/>
        </w:rPr>
        <w:t>А.В.Железов</w:t>
      </w:r>
      <w:proofErr w:type="spellEnd"/>
    </w:p>
    <w:p w:rsidR="00E50224" w:rsidRPr="007607C0" w:rsidRDefault="007607C0" w:rsidP="00E502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E50224" w:rsidRPr="007607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0224" w:rsidRPr="007607C0">
        <w:rPr>
          <w:rFonts w:ascii="Times New Roman" w:hAnsi="Times New Roman" w:cs="Times New Roman"/>
          <w:sz w:val="18"/>
          <w:szCs w:val="18"/>
        </w:rPr>
        <w:t xml:space="preserve">(наименование отдела инспекции)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E50224" w:rsidRPr="007607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E50224" w:rsidRPr="007607C0">
        <w:rPr>
          <w:rFonts w:ascii="Times New Roman" w:hAnsi="Times New Roman" w:cs="Times New Roman"/>
          <w:sz w:val="18"/>
          <w:szCs w:val="18"/>
        </w:rPr>
        <w:t xml:space="preserve">    (подпись)</w:t>
      </w:r>
    </w:p>
    <w:p w:rsidR="00E50224" w:rsidRPr="007607C0" w:rsidRDefault="00E50224" w:rsidP="00E502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490D" w:rsidRPr="007607C0" w:rsidRDefault="004E490D" w:rsidP="00E502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490D" w:rsidRPr="0076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24"/>
    <w:rsid w:val="000A1B90"/>
    <w:rsid w:val="000B3531"/>
    <w:rsid w:val="003826A7"/>
    <w:rsid w:val="003F3884"/>
    <w:rsid w:val="00413D22"/>
    <w:rsid w:val="004E490D"/>
    <w:rsid w:val="00716C86"/>
    <w:rsid w:val="007607C0"/>
    <w:rsid w:val="00893975"/>
    <w:rsid w:val="00E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3F38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3F38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3F38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3F38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FA2C07A5663DF53614343818859D2C4B54D3015C2BCB377FF879F9041C46EF1B70F1BF5A4F491411PFM" TargetMode="External"/><Relationship Id="rId13" Type="http://schemas.openxmlformats.org/officeDocument/2006/relationships/hyperlink" Target="consultantplus://offline/ref=BF1ACDAA21D3F53DF49A337AEF42E61C05F15A38CE30EB937FFA5B9C1BDF1A119311B216E7EBE54AGBy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7FA2C07A5663DF53614343818859D2C4B5CD60450799C352EAD771FPCM" TargetMode="External"/><Relationship Id="rId12" Type="http://schemas.openxmlformats.org/officeDocument/2006/relationships/hyperlink" Target="consultantplus://offline/ref=C7FA2C07A5663DF53614343818859D2C4B54D6035E2CCB377FF879F9041C46EF1B70F1BF5A4F481611PB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FA2C07A5663DF53614343818859D2C4B55D0015A2BCB377FF879F9041C46EF1B70F1BF5A4F481711PEM" TargetMode="External"/><Relationship Id="rId11" Type="http://schemas.openxmlformats.org/officeDocument/2006/relationships/hyperlink" Target="consultantplus://offline/ref=C7FA2C07A5663DF53614343818859D2C4B54D3015C2BCB377FF879F9041C46EF1B70F1BF5A4F491311P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FA2C07A5663DF53614343818859D2C4B54D3015C2BCB377FF879F9041C46EF1B70F1BF5A4F491311P4M" TargetMode="External"/><Relationship Id="rId10" Type="http://schemas.openxmlformats.org/officeDocument/2006/relationships/hyperlink" Target="consultantplus://offline/ref=C7FA2C07A5663DF53614343818859D2C4B54D3015C2BCB377FF879F9041C46EF1B70F1BF5A4F491111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FA2C07A5663DF53614343818859D2C4B54D3015C2BCB377FF879F9041C46EF1B70F1BF5A4F491611PEM" TargetMode="External"/><Relationship Id="rId14" Type="http://schemas.openxmlformats.org/officeDocument/2006/relationships/hyperlink" Target="consultantplus://offline/ref=C7FA2C07A5663DF53614343818859D2C415DD4015224963D77A175FB031319F81C39FDBE5A4F4B11P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01EF-05E8-4E56-82ED-3DF327EA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Татьяна Леонидовна</dc:creator>
  <cp:lastModifiedBy>Лебедева Татьяна Леонидовна</cp:lastModifiedBy>
  <cp:revision>4</cp:revision>
  <cp:lastPrinted>2017-07-07T10:29:00Z</cp:lastPrinted>
  <dcterms:created xsi:type="dcterms:W3CDTF">2017-07-07T10:20:00Z</dcterms:created>
  <dcterms:modified xsi:type="dcterms:W3CDTF">2017-07-07T10:29:00Z</dcterms:modified>
</cp:coreProperties>
</file>