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A250A" w14:textId="77777777" w:rsidR="004607CD" w:rsidRDefault="004607CD" w:rsidP="004607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</w:t>
      </w:r>
    </w:p>
    <w:p w14:paraId="2C1BB305" w14:textId="498E22BE" w:rsidR="004607CD" w:rsidRDefault="004607CD" w:rsidP="004607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 при Управлении ФНС России по Ивановской области за 2021 год</w:t>
      </w:r>
      <w:r>
        <w:rPr>
          <w:sz w:val="28"/>
          <w:szCs w:val="28"/>
        </w:rPr>
        <w:t xml:space="preserve"> </w:t>
      </w:r>
    </w:p>
    <w:p w14:paraId="6E53A87F" w14:textId="028AC9F6" w:rsidR="004607CD" w:rsidRPr="006F4CF5" w:rsidRDefault="004607CD" w:rsidP="00777858">
      <w:pPr>
        <w:spacing w:line="360" w:lineRule="auto"/>
        <w:ind w:firstLine="708"/>
        <w:jc w:val="both"/>
        <w:rPr>
          <w:sz w:val="26"/>
          <w:szCs w:val="26"/>
        </w:rPr>
      </w:pPr>
      <w:r w:rsidRPr="006F4CF5">
        <w:rPr>
          <w:sz w:val="26"/>
          <w:szCs w:val="26"/>
        </w:rPr>
        <w:t xml:space="preserve">План работы Общественного Совета при УФНС России по Ивановской области на 2021 год был  разработан с учетом опыта его предшествующей деятельности, мер Федеральной налоговой службы по совершенствованию работы с налогоплательщиками и ограничений, связанных с пандемией </w:t>
      </w:r>
      <w:proofErr w:type="spellStart"/>
      <w:r w:rsidRPr="006F4CF5">
        <w:rPr>
          <w:sz w:val="26"/>
          <w:szCs w:val="26"/>
        </w:rPr>
        <w:t>коронавируса</w:t>
      </w:r>
      <w:proofErr w:type="spellEnd"/>
      <w:r w:rsidRPr="006F4CF5">
        <w:rPr>
          <w:sz w:val="26"/>
          <w:szCs w:val="26"/>
        </w:rPr>
        <w:t xml:space="preserve">.  </w:t>
      </w:r>
      <w:r w:rsidR="00B24B02" w:rsidRPr="006F4CF5">
        <w:rPr>
          <w:sz w:val="26"/>
          <w:szCs w:val="26"/>
        </w:rPr>
        <w:t xml:space="preserve">Его мероприятия во многом соответствовали производственным ритму и графику работы сотрудников Управления и были направлены на оперативное разрешение вопросов, которые потенциально могли возникнуть при осуществлении ими должностных обязанностей.    </w:t>
      </w:r>
      <w:r w:rsidRPr="006F4CF5">
        <w:rPr>
          <w:sz w:val="26"/>
          <w:szCs w:val="26"/>
        </w:rPr>
        <w:t xml:space="preserve">В условиях непрекращающейся динамики осложнения эпидемиологической обстановки в регионе, на основании указов Губернатора Ивановской области С.С. Воскресенского, распоряжений Федерального Правительства и указаний ФНС России выполнение плановых мероприятий осуществлялось в заочном формате. </w:t>
      </w:r>
    </w:p>
    <w:p w14:paraId="6B29A98F" w14:textId="24F5BB80" w:rsidR="00F64042" w:rsidRPr="006F4CF5" w:rsidRDefault="004607CD" w:rsidP="00777858">
      <w:pPr>
        <w:spacing w:line="360" w:lineRule="auto"/>
        <w:jc w:val="both"/>
        <w:rPr>
          <w:sz w:val="26"/>
          <w:szCs w:val="26"/>
        </w:rPr>
      </w:pPr>
      <w:r w:rsidRPr="006F4CF5">
        <w:rPr>
          <w:sz w:val="26"/>
          <w:szCs w:val="26"/>
        </w:rPr>
        <w:tab/>
        <w:t xml:space="preserve">И все-таки, несмотря на сложные </w:t>
      </w:r>
      <w:proofErr w:type="gramStart"/>
      <w:r w:rsidRPr="006F4CF5">
        <w:rPr>
          <w:sz w:val="26"/>
          <w:szCs w:val="26"/>
        </w:rPr>
        <w:t>обстоятельства</w:t>
      </w:r>
      <w:proofErr w:type="gramEnd"/>
      <w:r w:rsidRPr="006F4CF5">
        <w:rPr>
          <w:sz w:val="26"/>
          <w:szCs w:val="26"/>
        </w:rPr>
        <w:t xml:space="preserve"> члены Общественного Совета в режиме онлайн участвовали в различных в бизнес-семинарах, проводимых Управлением, участвовали в обсуждении мер по поддержке бизнеса в условиях ограничений, проблемны</w:t>
      </w:r>
      <w:r w:rsidR="00932E55" w:rsidRPr="006F4CF5">
        <w:rPr>
          <w:sz w:val="26"/>
          <w:szCs w:val="26"/>
        </w:rPr>
        <w:t>х</w:t>
      </w:r>
      <w:r w:rsidRPr="006F4CF5">
        <w:rPr>
          <w:sz w:val="26"/>
          <w:szCs w:val="26"/>
        </w:rPr>
        <w:t xml:space="preserve"> вопрос</w:t>
      </w:r>
      <w:r w:rsidR="00932E55" w:rsidRPr="006F4CF5">
        <w:rPr>
          <w:sz w:val="26"/>
          <w:szCs w:val="26"/>
        </w:rPr>
        <w:t>ов, возникавших перед управлением и региональным бизнесом</w:t>
      </w:r>
      <w:r w:rsidRPr="006F4CF5">
        <w:rPr>
          <w:sz w:val="26"/>
          <w:szCs w:val="26"/>
        </w:rPr>
        <w:t xml:space="preserve">. </w:t>
      </w:r>
      <w:r w:rsidR="00F64042" w:rsidRPr="006F4CF5">
        <w:rPr>
          <w:sz w:val="26"/>
          <w:szCs w:val="26"/>
        </w:rPr>
        <w:t>Важное внимание уделялось работе с обращениями граждан, поступающими в Управление и инспекции, а также граждан и организаций, направленных в адрес Общественного совета при Управлении. Председатель и члены совета участвовали в заседаниях комиссий по соблюдению государственными гражданскими служащими ограничений, предусмотренных законодательством Российской Федерации, оценке эффективности мероприятий по исполнению плана по противодействию коррупции.</w:t>
      </w:r>
      <w:r w:rsidR="00777858" w:rsidRPr="006F4CF5">
        <w:rPr>
          <w:sz w:val="26"/>
          <w:szCs w:val="26"/>
        </w:rPr>
        <w:t xml:space="preserve"> Составной частью этой работы также было ознакомление с результатами </w:t>
      </w:r>
      <w:r w:rsidR="00F64042" w:rsidRPr="006F4CF5">
        <w:rPr>
          <w:sz w:val="26"/>
          <w:szCs w:val="26"/>
        </w:rPr>
        <w:t xml:space="preserve"> соблюдени</w:t>
      </w:r>
      <w:r w:rsidR="00777858" w:rsidRPr="006F4CF5">
        <w:rPr>
          <w:sz w:val="26"/>
          <w:szCs w:val="26"/>
        </w:rPr>
        <w:t>я</w:t>
      </w:r>
      <w:r w:rsidR="00F64042" w:rsidRPr="006F4CF5">
        <w:rPr>
          <w:sz w:val="26"/>
          <w:szCs w:val="26"/>
        </w:rPr>
        <w:t xml:space="preserve"> требований Федерального закона от 07.08.2001 №115-ФЗ «О противодействии легализации (отмыванию) доходов, полученных преступным путем, и финансирования терроризма» всеми уполномоченными лицами, в том числе в части направления сведений в </w:t>
      </w:r>
      <w:proofErr w:type="spellStart"/>
      <w:r w:rsidR="00F64042" w:rsidRPr="006F4CF5">
        <w:rPr>
          <w:sz w:val="26"/>
          <w:szCs w:val="26"/>
        </w:rPr>
        <w:t>Росфинмониторинг</w:t>
      </w:r>
      <w:proofErr w:type="spellEnd"/>
      <w:r w:rsidR="00F64042" w:rsidRPr="006F4CF5">
        <w:rPr>
          <w:sz w:val="26"/>
          <w:szCs w:val="26"/>
        </w:rPr>
        <w:t xml:space="preserve"> в определенных законом случаях</w:t>
      </w:r>
      <w:r w:rsidR="00777858" w:rsidRPr="006F4CF5">
        <w:rPr>
          <w:sz w:val="26"/>
          <w:szCs w:val="26"/>
        </w:rPr>
        <w:t>.</w:t>
      </w:r>
    </w:p>
    <w:p w14:paraId="072F4E3D" w14:textId="3489D922" w:rsidR="00777858" w:rsidRPr="006F4CF5" w:rsidRDefault="004607CD" w:rsidP="007778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6F4CF5">
        <w:rPr>
          <w:sz w:val="26"/>
          <w:szCs w:val="26"/>
        </w:rPr>
        <w:lastRenderedPageBreak/>
        <w:t>В третьем квартале 202</w:t>
      </w:r>
      <w:r w:rsidR="00777858" w:rsidRPr="006F4CF5">
        <w:rPr>
          <w:sz w:val="26"/>
          <w:szCs w:val="26"/>
        </w:rPr>
        <w:t>1</w:t>
      </w:r>
      <w:r w:rsidRPr="006F4CF5">
        <w:rPr>
          <w:sz w:val="26"/>
          <w:szCs w:val="26"/>
        </w:rPr>
        <w:t xml:space="preserve"> года</w:t>
      </w:r>
      <w:r w:rsidR="00777858" w:rsidRPr="006F4CF5">
        <w:rPr>
          <w:sz w:val="26"/>
          <w:szCs w:val="26"/>
        </w:rPr>
        <w:t xml:space="preserve"> внимание членов Общественного совета было уделено мероприятиях по направлению налогоплательщикам-организациям </w:t>
      </w:r>
      <w:hyperlink r:id="rId6" w:history="1">
        <w:r w:rsidR="00777858" w:rsidRPr="006F4CF5">
          <w:rPr>
            <w:rStyle w:val="a3"/>
            <w:color w:val="auto"/>
            <w:sz w:val="26"/>
            <w:szCs w:val="26"/>
            <w:u w:val="none"/>
          </w:rPr>
          <w:t>сообщений</w:t>
        </w:r>
      </w:hyperlink>
      <w:r w:rsidR="00777858" w:rsidRPr="006F4CF5">
        <w:rPr>
          <w:sz w:val="26"/>
          <w:szCs w:val="26"/>
        </w:rPr>
        <w:t xml:space="preserve"> об исчисленных суммах транспортного и земельного налога, в связи с отменой обязанности юридических лиц по представлению в налоговые органы деклараций по данным налогам за 2020 год, </w:t>
      </w:r>
      <w:r w:rsidRPr="006F4CF5">
        <w:rPr>
          <w:sz w:val="26"/>
          <w:szCs w:val="26"/>
        </w:rPr>
        <w:t>обсужд</w:t>
      </w:r>
      <w:r w:rsidR="00777858" w:rsidRPr="006F4CF5">
        <w:rPr>
          <w:sz w:val="26"/>
          <w:szCs w:val="26"/>
        </w:rPr>
        <w:t>алась организация информирования и расширение дистанционного взаимодействия с налогоплательщиками и т.д.</w:t>
      </w:r>
      <w:proofErr w:type="gramEnd"/>
    </w:p>
    <w:p w14:paraId="66759BF2" w14:textId="78948896" w:rsidR="004607CD" w:rsidRPr="006F4CF5" w:rsidRDefault="004607CD" w:rsidP="004607CD">
      <w:pPr>
        <w:spacing w:line="360" w:lineRule="auto"/>
        <w:jc w:val="both"/>
        <w:rPr>
          <w:sz w:val="26"/>
          <w:szCs w:val="26"/>
        </w:rPr>
      </w:pPr>
      <w:r w:rsidRPr="006F4CF5">
        <w:rPr>
          <w:sz w:val="26"/>
          <w:szCs w:val="26"/>
        </w:rPr>
        <w:tab/>
      </w:r>
      <w:r w:rsidR="00777858" w:rsidRPr="006F4CF5">
        <w:rPr>
          <w:sz w:val="26"/>
          <w:szCs w:val="26"/>
        </w:rPr>
        <w:t>О</w:t>
      </w:r>
      <w:r w:rsidRPr="006F4CF5">
        <w:rPr>
          <w:sz w:val="26"/>
          <w:szCs w:val="26"/>
        </w:rPr>
        <w:t xml:space="preserve">бсуждение повесток заседаний Совета было достаточно конструктивным. </w:t>
      </w:r>
      <w:r w:rsidR="00777858" w:rsidRPr="006F4CF5">
        <w:rPr>
          <w:sz w:val="26"/>
          <w:szCs w:val="26"/>
        </w:rPr>
        <w:t>П</w:t>
      </w:r>
      <w:r w:rsidRPr="006F4CF5">
        <w:rPr>
          <w:sz w:val="26"/>
          <w:szCs w:val="26"/>
        </w:rPr>
        <w:t>ри их проведении полностью соблюдалось российское законодательство и осуществлялось тщательное изучение всех ситуаций связанных с аттестациями сотрудников, проведением конкурсов на замещение вакантных должностей и урегулированию конфликта интересов.</w:t>
      </w:r>
      <w:r w:rsidR="00777858" w:rsidRPr="006F4CF5">
        <w:rPr>
          <w:sz w:val="26"/>
          <w:szCs w:val="26"/>
        </w:rPr>
        <w:t xml:space="preserve"> В работе совета </w:t>
      </w:r>
      <w:r w:rsidRPr="006F4CF5">
        <w:rPr>
          <w:sz w:val="26"/>
          <w:szCs w:val="26"/>
        </w:rPr>
        <w:t>активно</w:t>
      </w:r>
      <w:r w:rsidR="00777858" w:rsidRPr="006F4CF5">
        <w:rPr>
          <w:sz w:val="26"/>
          <w:szCs w:val="26"/>
        </w:rPr>
        <w:t>е</w:t>
      </w:r>
      <w:r w:rsidRPr="006F4CF5">
        <w:rPr>
          <w:sz w:val="26"/>
          <w:szCs w:val="26"/>
        </w:rPr>
        <w:t xml:space="preserve"> участие приняли члены Общественного совета, Алексей Юрьевич Жбанов, Виталий Александрович Дорошенко, Ирина Валерьевна Курникова, Елена Владимировна </w:t>
      </w:r>
      <w:proofErr w:type="spellStart"/>
      <w:r w:rsidRPr="006F4CF5">
        <w:rPr>
          <w:sz w:val="26"/>
          <w:szCs w:val="26"/>
        </w:rPr>
        <w:t>Кайгородова</w:t>
      </w:r>
      <w:proofErr w:type="spellEnd"/>
      <w:r w:rsidRPr="006F4CF5">
        <w:rPr>
          <w:sz w:val="26"/>
          <w:szCs w:val="26"/>
        </w:rPr>
        <w:t xml:space="preserve"> и другие. При разработке мероприятий на 202</w:t>
      </w:r>
      <w:r w:rsidR="00777858" w:rsidRPr="006F4CF5">
        <w:rPr>
          <w:sz w:val="26"/>
          <w:szCs w:val="26"/>
        </w:rPr>
        <w:t>2</w:t>
      </w:r>
      <w:r w:rsidRPr="006F4CF5">
        <w:rPr>
          <w:sz w:val="26"/>
          <w:szCs w:val="26"/>
        </w:rPr>
        <w:t xml:space="preserve"> год учитывалось сохранение ограничительных мероприятий и актуальность возникновения в этих условиях различных вопросов как со стороны УФНС, так и предпринимательского сообщества.</w:t>
      </w:r>
    </w:p>
    <w:p w14:paraId="48EC8B79" w14:textId="77777777" w:rsidR="004607CD" w:rsidRPr="006F4CF5" w:rsidRDefault="004607CD" w:rsidP="004607CD">
      <w:pPr>
        <w:spacing w:line="360" w:lineRule="auto"/>
        <w:jc w:val="both"/>
        <w:rPr>
          <w:sz w:val="26"/>
          <w:szCs w:val="26"/>
        </w:rPr>
      </w:pPr>
      <w:r w:rsidRPr="006F4CF5">
        <w:rPr>
          <w:sz w:val="26"/>
          <w:szCs w:val="26"/>
        </w:rPr>
        <w:tab/>
        <w:t xml:space="preserve">Таким образом, Общественный совет при УФНС России по Ивановской области в сложнейших условиях 2020 года продолжал работать, реализовывать в рамках имевшихся возможностей сотрудничество с различными общественными организациями, опираясь при этом на конструктивный диалог с руководителями управления ФНС России по Ивановской области, его сотрудниками, а также налогоплательщиками. </w:t>
      </w:r>
    </w:p>
    <w:p w14:paraId="35AF84C3" w14:textId="77777777" w:rsidR="004607CD" w:rsidRPr="006F4CF5" w:rsidRDefault="004607CD" w:rsidP="004607CD">
      <w:pPr>
        <w:spacing w:line="360" w:lineRule="auto"/>
        <w:jc w:val="right"/>
        <w:rPr>
          <w:sz w:val="26"/>
          <w:szCs w:val="26"/>
        </w:rPr>
      </w:pPr>
    </w:p>
    <w:p w14:paraId="1C7EA7C5" w14:textId="77777777" w:rsidR="006F4CF5" w:rsidRDefault="006F4CF5" w:rsidP="004607CD">
      <w:pPr>
        <w:spacing w:line="360" w:lineRule="auto"/>
        <w:jc w:val="right"/>
        <w:rPr>
          <w:sz w:val="26"/>
          <w:szCs w:val="26"/>
        </w:rPr>
      </w:pPr>
    </w:p>
    <w:p w14:paraId="41F6FA39" w14:textId="77777777" w:rsidR="006F4CF5" w:rsidRDefault="006F4CF5" w:rsidP="004607CD">
      <w:pPr>
        <w:spacing w:line="360" w:lineRule="auto"/>
        <w:jc w:val="right"/>
        <w:rPr>
          <w:sz w:val="26"/>
          <w:szCs w:val="26"/>
        </w:rPr>
      </w:pPr>
    </w:p>
    <w:p w14:paraId="3AEA2563" w14:textId="77777777" w:rsidR="006F4CF5" w:rsidRDefault="006F4CF5" w:rsidP="004607CD">
      <w:pPr>
        <w:spacing w:line="360" w:lineRule="auto"/>
        <w:jc w:val="right"/>
        <w:rPr>
          <w:sz w:val="26"/>
          <w:szCs w:val="26"/>
        </w:rPr>
      </w:pPr>
    </w:p>
    <w:p w14:paraId="29850495" w14:textId="77777777" w:rsidR="004607CD" w:rsidRPr="006F4CF5" w:rsidRDefault="004607CD" w:rsidP="004607CD">
      <w:pPr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6F4CF5">
        <w:rPr>
          <w:sz w:val="26"/>
          <w:szCs w:val="26"/>
        </w:rPr>
        <w:t xml:space="preserve">Председатель Общественного совета </w:t>
      </w:r>
    </w:p>
    <w:p w14:paraId="6F0D9680" w14:textId="77777777" w:rsidR="004607CD" w:rsidRPr="006F4CF5" w:rsidRDefault="004607CD" w:rsidP="004607CD">
      <w:pPr>
        <w:spacing w:line="360" w:lineRule="auto"/>
        <w:jc w:val="right"/>
        <w:rPr>
          <w:sz w:val="26"/>
          <w:szCs w:val="26"/>
        </w:rPr>
      </w:pPr>
      <w:r w:rsidRPr="006F4CF5">
        <w:rPr>
          <w:sz w:val="26"/>
          <w:szCs w:val="26"/>
        </w:rPr>
        <w:t xml:space="preserve">Управления ФНС России по Ивановской области </w:t>
      </w:r>
      <w:proofErr w:type="spellStart"/>
      <w:r w:rsidRPr="006F4CF5">
        <w:rPr>
          <w:sz w:val="26"/>
          <w:szCs w:val="26"/>
        </w:rPr>
        <w:t>Околотин</w:t>
      </w:r>
      <w:proofErr w:type="spellEnd"/>
      <w:r w:rsidRPr="006F4CF5">
        <w:rPr>
          <w:sz w:val="26"/>
          <w:szCs w:val="26"/>
        </w:rPr>
        <w:t xml:space="preserve"> В.С.</w:t>
      </w:r>
    </w:p>
    <w:p w14:paraId="7753AC8D" w14:textId="77777777" w:rsidR="004607CD" w:rsidRDefault="004607CD" w:rsidP="004607CD"/>
    <w:p w14:paraId="600F8765" w14:textId="77777777" w:rsidR="004607CD" w:rsidRDefault="004607CD" w:rsidP="004607CD"/>
    <w:p w14:paraId="4EB11480" w14:textId="77777777" w:rsidR="00864DFC" w:rsidRPr="004607CD" w:rsidRDefault="00864DFC" w:rsidP="004607CD"/>
    <w:sectPr w:rsidR="00864DFC" w:rsidRPr="0046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CD"/>
    <w:rsid w:val="004607CD"/>
    <w:rsid w:val="006F4CF5"/>
    <w:rsid w:val="00777858"/>
    <w:rsid w:val="00864DFC"/>
    <w:rsid w:val="00932E55"/>
    <w:rsid w:val="00B24B02"/>
    <w:rsid w:val="00F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AA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8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16A3859B66A820C6C896354C89870D2FC6163901DCA1E8D3B5AE45C146F909B1C6139390A7CC96C5EC376493E3413DF537D8E53725C75EmEV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26B6-BE03-4CA0-A07E-22F1BD85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Тетерина Елена Николаевна</cp:lastModifiedBy>
  <cp:revision>3</cp:revision>
  <dcterms:created xsi:type="dcterms:W3CDTF">2022-02-25T10:03:00Z</dcterms:created>
  <dcterms:modified xsi:type="dcterms:W3CDTF">2022-02-25T12:18:00Z</dcterms:modified>
</cp:coreProperties>
</file>