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656F57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</w:t>
      </w:r>
      <w:r w:rsidR="00656F57">
        <w:rPr>
          <w:b/>
          <w:sz w:val="28"/>
          <w:szCs w:val="28"/>
        </w:rPr>
        <w:t>20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656F57" w:rsidP="002E69BF">
            <w:pPr>
              <w:jc w:val="center"/>
              <w:rPr>
                <w:lang w:val="en-US"/>
              </w:rPr>
            </w:pPr>
            <w:r>
              <w:t>17</w:t>
            </w:r>
            <w:r w:rsidR="004C169C">
              <w:t>.</w:t>
            </w:r>
            <w:r w:rsidR="00254628">
              <w:rPr>
                <w:lang w:val="en-US"/>
              </w:rPr>
              <w:t>0</w:t>
            </w:r>
            <w:r>
              <w:t>2</w:t>
            </w:r>
            <w:r w:rsidR="002E69BF">
              <w:t>.</w:t>
            </w:r>
            <w:r w:rsidR="00A02F4E">
              <w:t>20</w:t>
            </w:r>
            <w:r>
              <w:t>20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F456A2" w:rsidRDefault="00254628" w:rsidP="00656F57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с 20</w:t>
            </w:r>
            <w:r w:rsidR="00656F57">
              <w:t>20</w:t>
            </w:r>
            <w:r>
              <w:t xml:space="preserve"> года</w:t>
            </w:r>
            <w:r w:rsidR="00656F57">
              <w:t>.</w:t>
            </w:r>
          </w:p>
          <w:p w:rsidR="00F456A2" w:rsidRDefault="00F456A2" w:rsidP="00656F57">
            <w:pPr>
              <w:tabs>
                <w:tab w:val="left" w:pos="1245"/>
              </w:tabs>
              <w:ind w:left="86" w:right="93"/>
              <w:jc w:val="both"/>
            </w:pPr>
          </w:p>
          <w:p w:rsidR="00656F57" w:rsidRDefault="00656F57" w:rsidP="00656F57">
            <w:pPr>
              <w:tabs>
                <w:tab w:val="left" w:pos="1205"/>
              </w:tabs>
              <w:ind w:left="86" w:right="93"/>
              <w:jc w:val="both"/>
            </w:pPr>
            <w:r>
              <w:t>Декларирование доходов. Заполнение деклараций по налогу на доходы физических лиц (2-НДФЛ, 3-НДФЛ, 6-НДФЛ).</w:t>
            </w:r>
          </w:p>
          <w:p w:rsidR="00656F57" w:rsidRDefault="00656F57" w:rsidP="00656F57">
            <w:pPr>
              <w:tabs>
                <w:tab w:val="left" w:pos="1205"/>
              </w:tabs>
              <w:ind w:left="86" w:right="93"/>
              <w:jc w:val="both"/>
            </w:pPr>
          </w:p>
          <w:p w:rsidR="00656F57" w:rsidRDefault="00656F57" w:rsidP="00656F57">
            <w:pPr>
              <w:tabs>
                <w:tab w:val="left" w:pos="1205"/>
              </w:tabs>
              <w:ind w:left="86" w:right="93"/>
              <w:jc w:val="both"/>
            </w:pPr>
            <w:r>
              <w:t>Страховые взносы.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656F57" w:rsidRPr="000144B4" w:rsidRDefault="00656F57" w:rsidP="00656F57">
            <w:pPr>
              <w:ind w:left="86" w:right="93"/>
              <w:jc w:val="both"/>
            </w:pPr>
            <w:r>
              <w:t>Применение контрольно-кассовой техники</w:t>
            </w:r>
            <w:r w:rsidRPr="000144B4">
              <w:t>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656F57" w:rsidRDefault="00656F57" w:rsidP="00656F57">
            <w:pPr>
              <w:ind w:left="86" w:right="93"/>
              <w:jc w:val="both"/>
            </w:pPr>
            <w:r>
              <w:t>КБК. Разбор ошибок при заполнении платежных документов.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656F57" w:rsidRDefault="00656F57" w:rsidP="00656F57">
            <w:pPr>
              <w:ind w:left="86" w:right="93"/>
              <w:jc w:val="both"/>
            </w:pPr>
            <w:r>
              <w:t>Преимущества сдачи отчетности в электронном виде по телекоммуникационным каналам связи.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F456A2" w:rsidRDefault="00656F57" w:rsidP="00656F57">
            <w:pPr>
              <w:ind w:left="86" w:right="93"/>
              <w:jc w:val="both"/>
            </w:pPr>
            <w:r>
              <w:t>В</w:t>
            </w:r>
            <w:r w:rsidRPr="00B8254F">
              <w:t>озможности получения гос</w:t>
            </w:r>
            <w:r>
              <w:t xml:space="preserve">ударственных </w:t>
            </w:r>
            <w:r w:rsidRPr="00B8254F">
              <w:t>услуг посредством</w:t>
            </w:r>
            <w:r>
              <w:t xml:space="preserve"> </w:t>
            </w:r>
            <w:r w:rsidRPr="00B8254F">
              <w:t>ЕПГУ</w:t>
            </w:r>
            <w:r>
              <w:t>.</w:t>
            </w:r>
            <w:r>
              <w:tab/>
            </w:r>
          </w:p>
          <w:p w:rsidR="00656F57" w:rsidRPr="00E03B3C" w:rsidRDefault="00656F57" w:rsidP="00656F57">
            <w:pPr>
              <w:ind w:left="86" w:right="93"/>
              <w:jc w:val="both"/>
            </w:pPr>
          </w:p>
        </w:tc>
        <w:tc>
          <w:tcPr>
            <w:tcW w:w="2520" w:type="dxa"/>
          </w:tcPr>
          <w:p w:rsidR="00656F57" w:rsidRPr="00DC1AF0" w:rsidRDefault="00656F57" w:rsidP="00656F57">
            <w:pPr>
              <w:jc w:val="center"/>
            </w:pPr>
            <w:r w:rsidRPr="00DC1AF0">
              <w:t>г. Фурманов,</w:t>
            </w:r>
          </w:p>
          <w:p w:rsidR="00656F57" w:rsidRPr="00DC1AF0" w:rsidRDefault="00656F57" w:rsidP="00656F57">
            <w:pPr>
              <w:jc w:val="center"/>
            </w:pPr>
            <w:r>
              <w:t>ул. Социалистическая,  д. 15,</w:t>
            </w:r>
          </w:p>
          <w:p w:rsidR="00656F57" w:rsidRPr="002B2633" w:rsidRDefault="00656F57" w:rsidP="00656F57">
            <w:pPr>
              <w:jc w:val="center"/>
            </w:pPr>
            <w:r>
              <w:t>актовый зал Администрации Фурмановского района</w:t>
            </w:r>
          </w:p>
          <w:p w:rsidR="00656F57" w:rsidRDefault="00656F57" w:rsidP="00656F57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656F57" w:rsidRDefault="00656F57" w:rsidP="00656F57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 w:rsidR="00D91A65">
              <w:t>2</w:t>
            </w:r>
            <w:r>
              <w:t>.</w:t>
            </w:r>
          </w:p>
          <w:p w:rsidR="002E69BF" w:rsidRPr="006442EB" w:rsidRDefault="002E69BF" w:rsidP="00656F57"/>
        </w:tc>
      </w:tr>
      <w:tr w:rsidR="00AC1587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656F57" w:rsidP="00656F57">
            <w:pPr>
              <w:jc w:val="center"/>
            </w:pPr>
            <w:r>
              <w:t>18</w:t>
            </w:r>
            <w:r w:rsidR="00AC1587">
              <w:t>.</w:t>
            </w:r>
            <w:r w:rsidR="00AC1587">
              <w:rPr>
                <w:lang w:val="en-US"/>
              </w:rPr>
              <w:t>0</w:t>
            </w:r>
            <w:r>
              <w:t>2</w:t>
            </w:r>
            <w:r w:rsidR="00AC1587">
              <w:t>.20</w:t>
            </w:r>
            <w:r>
              <w:t>20</w:t>
            </w:r>
            <w:r w:rsidR="00AC1587">
              <w:t xml:space="preserve"> 1</w:t>
            </w:r>
            <w:r w:rsidR="00AC1587">
              <w:rPr>
                <w:lang w:val="en-US"/>
              </w:rPr>
              <w:t>0</w:t>
            </w:r>
            <w:r w:rsidR="00AC1587">
              <w:t>:00</w:t>
            </w:r>
          </w:p>
          <w:p w:rsidR="00AC1587" w:rsidRDefault="00AC1587" w:rsidP="00656F57">
            <w:pPr>
              <w:jc w:val="center"/>
            </w:pPr>
          </w:p>
          <w:p w:rsidR="00AC1587" w:rsidRPr="00E03B3C" w:rsidRDefault="00AC1587" w:rsidP="00656F57">
            <w:pPr>
              <w:jc w:val="center"/>
            </w:pPr>
          </w:p>
        </w:tc>
        <w:tc>
          <w:tcPr>
            <w:tcW w:w="5180" w:type="dxa"/>
          </w:tcPr>
          <w:p w:rsidR="00656F57" w:rsidRDefault="00656F57" w:rsidP="00656F57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с 2020 года.</w:t>
            </w:r>
          </w:p>
          <w:p w:rsidR="00656F57" w:rsidRDefault="00656F57" w:rsidP="00656F57">
            <w:pPr>
              <w:tabs>
                <w:tab w:val="left" w:pos="1245"/>
              </w:tabs>
              <w:ind w:left="86" w:right="93"/>
              <w:jc w:val="both"/>
            </w:pPr>
          </w:p>
          <w:p w:rsidR="00656F57" w:rsidRDefault="00656F57" w:rsidP="00656F57">
            <w:pPr>
              <w:tabs>
                <w:tab w:val="left" w:pos="1205"/>
              </w:tabs>
              <w:ind w:left="86" w:right="93"/>
              <w:jc w:val="both"/>
            </w:pPr>
            <w:r>
              <w:t>Декларирование доходов. Заполнение деклараций по налогу на доходы физических лиц (2-НДФЛ, 3-НДФЛ, 6-НДФЛ).</w:t>
            </w:r>
          </w:p>
          <w:p w:rsidR="00656F57" w:rsidRDefault="00656F57" w:rsidP="00656F57">
            <w:pPr>
              <w:tabs>
                <w:tab w:val="left" w:pos="1205"/>
              </w:tabs>
              <w:ind w:left="86" w:right="93"/>
              <w:jc w:val="both"/>
            </w:pPr>
          </w:p>
          <w:p w:rsidR="00656F57" w:rsidRDefault="00656F57" w:rsidP="00656F57">
            <w:pPr>
              <w:tabs>
                <w:tab w:val="left" w:pos="1205"/>
              </w:tabs>
              <w:ind w:left="86" w:right="93"/>
              <w:jc w:val="both"/>
            </w:pPr>
            <w:r>
              <w:t>Страховые взносы.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656F57" w:rsidRPr="000144B4" w:rsidRDefault="00656F57" w:rsidP="00656F57">
            <w:pPr>
              <w:ind w:left="86" w:right="93"/>
              <w:jc w:val="both"/>
            </w:pPr>
            <w:r>
              <w:t>Применение контрольно-кассовой техники</w:t>
            </w:r>
            <w:r w:rsidRPr="000144B4">
              <w:t>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656F57" w:rsidRDefault="00656F57" w:rsidP="00656F57">
            <w:pPr>
              <w:ind w:left="86" w:right="93"/>
              <w:jc w:val="both"/>
            </w:pPr>
            <w:r>
              <w:t>КБК. Разбор ошибок при заполнении платежных документов.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656F57" w:rsidRDefault="00656F57" w:rsidP="00656F57">
            <w:pPr>
              <w:ind w:left="86" w:right="93"/>
              <w:jc w:val="both"/>
            </w:pPr>
            <w:r>
              <w:t>Преимущества сдачи отчетности в электронном виде по телекоммуникационным каналам связи.</w:t>
            </w:r>
          </w:p>
          <w:p w:rsidR="00656F57" w:rsidRDefault="00656F57" w:rsidP="00656F57">
            <w:pPr>
              <w:ind w:left="86" w:right="93"/>
              <w:jc w:val="both"/>
            </w:pPr>
          </w:p>
          <w:p w:rsidR="00656F57" w:rsidRDefault="00656F57" w:rsidP="00656F57">
            <w:pPr>
              <w:ind w:left="86" w:right="93"/>
              <w:jc w:val="both"/>
            </w:pPr>
            <w:r>
              <w:t>В</w:t>
            </w:r>
            <w:r w:rsidRPr="00B8254F">
              <w:t>озможности получения гос</w:t>
            </w:r>
            <w:r>
              <w:t xml:space="preserve">ударственных </w:t>
            </w:r>
            <w:r w:rsidRPr="00B8254F">
              <w:t>услуг посредством</w:t>
            </w:r>
            <w:r>
              <w:t xml:space="preserve"> </w:t>
            </w:r>
            <w:r w:rsidRPr="00B8254F">
              <w:t>ЕПГУ</w:t>
            </w:r>
            <w:r>
              <w:t>.</w:t>
            </w:r>
            <w:r>
              <w:tab/>
            </w:r>
          </w:p>
          <w:p w:rsidR="00AC1587" w:rsidRPr="00E03B3C" w:rsidRDefault="00AC1587" w:rsidP="00656F57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656F57" w:rsidRPr="00DC1AF0" w:rsidRDefault="00656F57" w:rsidP="00656F57">
            <w:pPr>
              <w:jc w:val="center"/>
            </w:pPr>
            <w:r w:rsidRPr="00DC1AF0">
              <w:t>г. Приволжск,</w:t>
            </w:r>
          </w:p>
          <w:p w:rsidR="00656F57" w:rsidRPr="00DC1AF0" w:rsidRDefault="00656F57" w:rsidP="00656F57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656F57" w:rsidRPr="002B2633" w:rsidRDefault="00656F57" w:rsidP="00656F57">
            <w:pPr>
              <w:jc w:val="center"/>
            </w:pPr>
            <w:r>
              <w:t>актовый зал Администрации Приволжского района</w:t>
            </w:r>
          </w:p>
          <w:p w:rsidR="00D91A65" w:rsidRDefault="00D91A65" w:rsidP="00D91A65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1;</w:t>
            </w:r>
          </w:p>
          <w:p w:rsidR="00D91A65" w:rsidRDefault="00D91A65" w:rsidP="00D91A65">
            <w:pPr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2.</w:t>
            </w:r>
          </w:p>
          <w:p w:rsidR="00AC1587" w:rsidRPr="006442EB" w:rsidRDefault="00AC1587" w:rsidP="00254628">
            <w:pPr>
              <w:ind w:left="317" w:hanging="317"/>
              <w:jc w:val="center"/>
            </w:pPr>
            <w:bookmarkStart w:id="0" w:name="_GoBack"/>
            <w:bookmarkEnd w:id="0"/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56F57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91A65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5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D259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592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D2592"/>
    <w:rPr>
      <w:sz w:val="18"/>
      <w:szCs w:val="20"/>
    </w:rPr>
  </w:style>
  <w:style w:type="paragraph" w:styleId="a5">
    <w:name w:val="Block Text"/>
    <w:basedOn w:val="a"/>
    <w:rsid w:val="002D2592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D2592"/>
    <w:pPr>
      <w:jc w:val="both"/>
    </w:pPr>
  </w:style>
  <w:style w:type="paragraph" w:styleId="a6">
    <w:name w:val="Balloon Text"/>
    <w:basedOn w:val="a"/>
    <w:semiHidden/>
    <w:rsid w:val="002D25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B35FD-CD51-4D8F-A627-B79FFD10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11</cp:revision>
  <cp:lastPrinted>2015-03-19T17:32:00Z</cp:lastPrinted>
  <dcterms:created xsi:type="dcterms:W3CDTF">2018-12-07T11:29:00Z</dcterms:created>
  <dcterms:modified xsi:type="dcterms:W3CDTF">2020-01-09T12:44:00Z</dcterms:modified>
</cp:coreProperties>
</file>