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77E" w:rsidRPr="0079777E" w:rsidRDefault="0079777E" w:rsidP="0079777E">
      <w:pPr>
        <w:spacing w:after="0" w:line="240" w:lineRule="auto"/>
        <w:jc w:val="right"/>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Приложение</w:t>
      </w:r>
    </w:p>
    <w:p w:rsidR="0079777E" w:rsidRPr="0079777E" w:rsidRDefault="0079777E" w:rsidP="0079777E">
      <w:pPr>
        <w:spacing w:after="0" w:line="240" w:lineRule="auto"/>
        <w:jc w:val="right"/>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к постановлению</w:t>
      </w:r>
    </w:p>
    <w:p w:rsidR="0079777E" w:rsidRPr="0079777E" w:rsidRDefault="0079777E" w:rsidP="0079777E">
      <w:pPr>
        <w:spacing w:after="0" w:line="240" w:lineRule="auto"/>
        <w:jc w:val="right"/>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администрации</w:t>
      </w:r>
    </w:p>
    <w:p w:rsidR="0079777E" w:rsidRPr="0079777E" w:rsidRDefault="0079777E" w:rsidP="0079777E">
      <w:pPr>
        <w:spacing w:after="0" w:line="240" w:lineRule="auto"/>
        <w:jc w:val="right"/>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городского округа Кохма</w:t>
      </w:r>
    </w:p>
    <w:p w:rsidR="0079777E" w:rsidRPr="0079777E" w:rsidRDefault="0079777E" w:rsidP="0079777E">
      <w:pPr>
        <w:spacing w:after="0" w:line="240" w:lineRule="auto"/>
        <w:jc w:val="right"/>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от 02.09.2016 N 634</w:t>
      </w:r>
    </w:p>
    <w:p w:rsidR="0079777E" w:rsidRPr="0079777E" w:rsidRDefault="0079777E" w:rsidP="0079777E">
      <w:pPr>
        <w:spacing w:after="0" w:line="240" w:lineRule="auto"/>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 </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ОСНОВНЫЕ НАПРАВЛЕНИЯ</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БЮДЖЕТНОЙ И НАЛОГОВОЙ ПОЛИТИКИ ГОРОДСКОГО ОКРУГА КОХМА</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НА 2017 ГОД И НА ПЛАНОВЫЙ ПЕРИОД 2018 - 2019 ГОДОВ</w:t>
      </w:r>
    </w:p>
    <w:p w:rsidR="0079777E" w:rsidRPr="0079777E" w:rsidRDefault="0079777E" w:rsidP="0079777E">
      <w:pPr>
        <w:spacing w:after="0" w:line="240" w:lineRule="auto"/>
        <w:ind w:firstLine="547"/>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 </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proofErr w:type="gramStart"/>
      <w:r w:rsidRPr="0079777E">
        <w:rPr>
          <w:rFonts w:ascii="Times New Roman" w:eastAsia="Times New Roman" w:hAnsi="Times New Roman" w:cs="Times New Roman"/>
          <w:sz w:val="24"/>
          <w:szCs w:val="24"/>
          <w:lang w:eastAsia="ru-RU"/>
        </w:rPr>
        <w:t>Основные направления бюджетной и налоговой политики городского округа Кохма на 2017 год и на плановый период 2018 - 2019 годов подготовлены в соответствии с требованиями Бюджетного кодекса Российской Федерации и Решением Городской Думы городского округа Кохма от 21.10.2013 N 63 "Об утверждении Положения о бюджетном процессе в городском округе Кохма", с учетом итогов реализации бюджетной политики в 2015 - 2016 годах.</w:t>
      </w:r>
      <w:proofErr w:type="gramEnd"/>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Основные направления бюджетной и налоговой политики городского округа Кохма на 2017 год и на плановый период 2018 - 2019 годов являются базой для формирования бюджета городского округа Кохма на очередной финансовый год и плановый период.</w:t>
      </w:r>
    </w:p>
    <w:p w:rsidR="0079777E" w:rsidRPr="0079777E" w:rsidRDefault="0079777E" w:rsidP="0079777E">
      <w:pPr>
        <w:spacing w:after="0" w:line="240" w:lineRule="auto"/>
        <w:ind w:firstLine="547"/>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 </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I. Итоги реализации бюджетной политики в 2015 году</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и первой половине 2016 года</w:t>
      </w:r>
    </w:p>
    <w:p w:rsidR="0079777E" w:rsidRPr="0079777E" w:rsidRDefault="0079777E" w:rsidP="0079777E">
      <w:pPr>
        <w:spacing w:after="0" w:line="240" w:lineRule="auto"/>
        <w:ind w:firstLine="547"/>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 </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Основными результатами реализации бюджетной политики в 2015 году и первой половине 2016 года стали:</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 xml:space="preserve">формирование бюджета городского округа Кохма начиная с 2016 года, в соответствии с изменениями бюджетного законодательства, в новой структуре </w:t>
      </w:r>
      <w:proofErr w:type="gramStart"/>
      <w:r w:rsidRPr="0079777E">
        <w:rPr>
          <w:rFonts w:ascii="Times New Roman" w:eastAsia="Times New Roman" w:hAnsi="Times New Roman" w:cs="Times New Roman"/>
          <w:sz w:val="24"/>
          <w:szCs w:val="24"/>
          <w:lang w:eastAsia="ru-RU"/>
        </w:rPr>
        <w:t>кодов бюджетной классификации расходов бюджета городского округа</w:t>
      </w:r>
      <w:proofErr w:type="gramEnd"/>
      <w:r w:rsidRPr="0079777E">
        <w:rPr>
          <w:rFonts w:ascii="Times New Roman" w:eastAsia="Times New Roman" w:hAnsi="Times New Roman" w:cs="Times New Roman"/>
          <w:sz w:val="24"/>
          <w:szCs w:val="24"/>
          <w:lang w:eastAsia="ru-RU"/>
        </w:rPr>
        <w:t xml:space="preserve"> Кохма;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решение задач социально-экономического развития городского округа Кохма при низком уровне собственных доходов и в условиях обеспечения сбалансированности и устойчивости бюджета городского округа Кохма;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отсутствие возможностей для наращивания объема расходов бюджета городского округа Кохма привело к необходимости выявления резервов и перераспределения их в пользу приоритетных направлений и проектов, прежде всего обеспечивающих выполнение указов Президента Российской Федерации от 7 мая 2012 года;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поддержка долговой нагрузки на уровне, позволяющем надлежащим образом обеспечить исполнение бюджетных обязательств городского округа Кохма при безусловном соблюдении ограничений, установленных бюджетным законодательством Российской Федерации;</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proofErr w:type="gramStart"/>
      <w:r w:rsidRPr="0079777E">
        <w:rPr>
          <w:rFonts w:ascii="Times New Roman" w:eastAsia="Times New Roman" w:hAnsi="Times New Roman" w:cs="Times New Roman"/>
          <w:sz w:val="24"/>
          <w:szCs w:val="24"/>
          <w:lang w:eastAsia="ru-RU"/>
        </w:rPr>
        <w:t>утверждение бюджета городского округа Кохма начиная</w:t>
      </w:r>
      <w:proofErr w:type="gramEnd"/>
      <w:r w:rsidRPr="0079777E">
        <w:rPr>
          <w:rFonts w:ascii="Times New Roman" w:eastAsia="Times New Roman" w:hAnsi="Times New Roman" w:cs="Times New Roman"/>
          <w:sz w:val="24"/>
          <w:szCs w:val="24"/>
          <w:lang w:eastAsia="ru-RU"/>
        </w:rPr>
        <w:t xml:space="preserve"> с 2014 года в "программном" формате, бюджет городского округа Кохма на 2016 год сформирован на основании 18 муниципальных программ городского округа Кохма, доля расходов которых превышает 85% от общего объема расходов бюджета городского округа Кохма;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 xml:space="preserve">пополнение доходной части бюджета городского округа Кохма по результатам работы комиссии по обеспечению своевременности и полноты поступлений обязательных платежей в бюджеты всех уровней и государственные внебюджетные фонды, а также осуществление </w:t>
      </w:r>
      <w:proofErr w:type="gramStart"/>
      <w:r w:rsidRPr="0079777E">
        <w:rPr>
          <w:rFonts w:ascii="Times New Roman" w:eastAsia="Times New Roman" w:hAnsi="Times New Roman" w:cs="Times New Roman"/>
          <w:sz w:val="24"/>
          <w:szCs w:val="24"/>
          <w:lang w:eastAsia="ru-RU"/>
        </w:rPr>
        <w:t>контроля за</w:t>
      </w:r>
      <w:proofErr w:type="gramEnd"/>
      <w:r w:rsidRPr="0079777E">
        <w:rPr>
          <w:rFonts w:ascii="Times New Roman" w:eastAsia="Times New Roman" w:hAnsi="Times New Roman" w:cs="Times New Roman"/>
          <w:sz w:val="24"/>
          <w:szCs w:val="24"/>
          <w:lang w:eastAsia="ru-RU"/>
        </w:rPr>
        <w:t xml:space="preserve"> использованием муниципального имущества городского округа Кохма, выявление и включение в налогооблагаемую базу недвижимого имущества и земельных участков;</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повышение качества и доступности оказания муниципальных услуг (выполнения работ);</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lastRenderedPageBreak/>
        <w:t>ведение "дорожных карт", направленных на повышение эффективности и качества услуг в сфере образования и культуры городского округа Кохма, в целях реализации указов Президента Российской Федерации от 7 мая 2012 года;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повышение эффективности бюджетных расходов в целом, в том числе за счет оптимизации закупок для муниципальных нужд;</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обеспечение открытости и прозрачности общественных финансов, информации о бюджете городского округа Кохма и бюджетном процессе в городском округе Кохма - бюджет для граждан.</w:t>
      </w:r>
    </w:p>
    <w:p w:rsidR="0079777E" w:rsidRPr="0079777E" w:rsidRDefault="0079777E" w:rsidP="0079777E">
      <w:pPr>
        <w:spacing w:after="0" w:line="240" w:lineRule="auto"/>
        <w:ind w:firstLine="547"/>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 </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II. Цели и задачи бюджетной и налоговой политики</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городского округа Кохма на 2017 год и на плановый период</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2018 и 2019 годов</w:t>
      </w:r>
    </w:p>
    <w:p w:rsidR="0079777E" w:rsidRPr="0079777E" w:rsidRDefault="0079777E" w:rsidP="0079777E">
      <w:pPr>
        <w:spacing w:after="0" w:line="240" w:lineRule="auto"/>
        <w:ind w:firstLine="547"/>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 </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Большинство задач в сфере бюджетной и налоговой политики городского округа Кохма, поставленных в предыдущие годы, сохранили свою актуальность.</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Основной целью остается обеспечение сбалансированности и устойчивости бюджета городского округа Кохма с учетом текущей экономической ситуации.</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Для достижения указанной цели необходимо сосредоточить усилия на решении следующих задач:</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обеспечение необходимого уровня доходов бюджета городского округа Кохма, в том числе за счет повышения собираемости налогов и сборов;</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повышение эффективности расходования бюджетных ресурсов городского округа Кохма, определение предельных возможностей финансового обеспечения муниципальных программ;</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снижение рисков неисполнения первоочередных обязательств, недопущение принятия новых расходных обязательств, не обеспеченных доходными источниками;</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укрепление кассовой дисциплины, использование такого ограничительного инструмента, как предельный объем финансирования;</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принятие новых расходных обязательств, при наличии соответствующей оценки их эффективности;</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расширение электронного взаимодействия в бюджетном процессе, полный переход с 2017 года на программу "Электронный бюджет";</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 xml:space="preserve">осуществление внутреннего муниципального финансового </w:t>
      </w:r>
      <w:proofErr w:type="gramStart"/>
      <w:r w:rsidRPr="0079777E">
        <w:rPr>
          <w:rFonts w:ascii="Times New Roman" w:eastAsia="Times New Roman" w:hAnsi="Times New Roman" w:cs="Times New Roman"/>
          <w:sz w:val="24"/>
          <w:szCs w:val="24"/>
          <w:lang w:eastAsia="ru-RU"/>
        </w:rPr>
        <w:t>контроля за</w:t>
      </w:r>
      <w:proofErr w:type="gramEnd"/>
      <w:r w:rsidRPr="0079777E">
        <w:rPr>
          <w:rFonts w:ascii="Times New Roman" w:eastAsia="Times New Roman" w:hAnsi="Times New Roman" w:cs="Times New Roman"/>
          <w:sz w:val="24"/>
          <w:szCs w:val="24"/>
          <w:lang w:eastAsia="ru-RU"/>
        </w:rPr>
        <w:t xml:space="preserve"> расходованием бюджетных средств городского округа Кохма.</w:t>
      </w:r>
    </w:p>
    <w:p w:rsidR="0079777E" w:rsidRPr="0079777E" w:rsidRDefault="0079777E" w:rsidP="0079777E">
      <w:pPr>
        <w:spacing w:after="0" w:line="240" w:lineRule="auto"/>
        <w:ind w:firstLine="547"/>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 </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III. Основные направления бюджетной и налоговой политики</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городского округа Кохма на 2017 год и на плановый период</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2018 и 2019 годов в области доходов бюджета</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городского округа Кохма</w:t>
      </w:r>
    </w:p>
    <w:p w:rsidR="0079777E" w:rsidRPr="0079777E" w:rsidRDefault="0079777E" w:rsidP="0079777E">
      <w:pPr>
        <w:spacing w:after="0" w:line="240" w:lineRule="auto"/>
        <w:ind w:firstLine="547"/>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 </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Бюджетная и налоговая политика городского округа Кохма на 2017 год и на плановый период 2018 и 2019 годов в области доходов бюджета городского округа Кохма должна быть ориентирована на обеспечение необходимого уровня доходов бюджета городского округа Кохма.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Основными направлениями бюджетной и налоговой политики городского округа Кохма в области доходов бюджета городского округа Кохма являются:</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улучшение качества администрирования главными администраторами доходов бюджета городского округа Кохма;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ведение реестра доходов и отражение в муниципальных правовых актах, договорах порядка исчисления, размера, срока и (или) условий уплаты платежей, являющихся источниками неналоговых доходов бюджета городского округа Кохма;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lastRenderedPageBreak/>
        <w:t xml:space="preserve">проведение работы </w:t>
      </w:r>
      <w:proofErr w:type="gramStart"/>
      <w:r w:rsidRPr="0079777E">
        <w:rPr>
          <w:rFonts w:ascii="Times New Roman" w:eastAsia="Times New Roman" w:hAnsi="Times New Roman" w:cs="Times New Roman"/>
          <w:sz w:val="24"/>
          <w:szCs w:val="24"/>
          <w:lang w:eastAsia="ru-RU"/>
        </w:rPr>
        <w:t>по привлечению в бюджет городского округа Кохма дополнительных средств из вышестоящих бюджетов при активном участии в государственных программах</w:t>
      </w:r>
      <w:proofErr w:type="gramEnd"/>
      <w:r w:rsidRPr="0079777E">
        <w:rPr>
          <w:rFonts w:ascii="Times New Roman" w:eastAsia="Times New Roman" w:hAnsi="Times New Roman" w:cs="Times New Roman"/>
          <w:sz w:val="24"/>
          <w:szCs w:val="24"/>
          <w:lang w:eastAsia="ru-RU"/>
        </w:rPr>
        <w:t xml:space="preserve"> Ивановской области на условиях </w:t>
      </w:r>
      <w:proofErr w:type="spellStart"/>
      <w:r w:rsidRPr="0079777E">
        <w:rPr>
          <w:rFonts w:ascii="Times New Roman" w:eastAsia="Times New Roman" w:hAnsi="Times New Roman" w:cs="Times New Roman"/>
          <w:sz w:val="24"/>
          <w:szCs w:val="24"/>
          <w:lang w:eastAsia="ru-RU"/>
        </w:rPr>
        <w:t>софинансирования</w:t>
      </w:r>
      <w:proofErr w:type="spellEnd"/>
      <w:r w:rsidRPr="0079777E">
        <w:rPr>
          <w:rFonts w:ascii="Times New Roman" w:eastAsia="Times New Roman" w:hAnsi="Times New Roman" w:cs="Times New Roman"/>
          <w:sz w:val="24"/>
          <w:szCs w:val="24"/>
          <w:lang w:eastAsia="ru-RU"/>
        </w:rPr>
        <w:t>;</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взаимодействие с организациями, формирующими налоговый потенциал городского округа Кохма с целью достоверности и объективности прогнозирования доходных источников городского округа Кохма;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осуществление мероприятий по легализации "теневой" заработной платы, а также предотвращение уклонения от уплаты налогов и других платежей в бюджеты всех уровней;</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проведение работы по оценке эффективности предоставления налоговых льгот и освобождению от уплаты по сборам и взносам. Принятие решений о предоставлении новой льготы, снижении налоговой ставки или иного стимулирующего механизма должно сопровождаться определением источника покрытия выпадающих доходов;</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 xml:space="preserve">в сфере политики управления муниципальной собственностью - повышение эффективности использования имущества, закрепленного за учреждениями на праве оперативного управления, </w:t>
      </w:r>
      <w:proofErr w:type="gramStart"/>
      <w:r w:rsidRPr="0079777E">
        <w:rPr>
          <w:rFonts w:ascii="Times New Roman" w:eastAsia="Times New Roman" w:hAnsi="Times New Roman" w:cs="Times New Roman"/>
          <w:sz w:val="24"/>
          <w:szCs w:val="24"/>
          <w:lang w:eastAsia="ru-RU"/>
        </w:rPr>
        <w:t>контроль за</w:t>
      </w:r>
      <w:proofErr w:type="gramEnd"/>
      <w:r w:rsidRPr="0079777E">
        <w:rPr>
          <w:rFonts w:ascii="Times New Roman" w:eastAsia="Times New Roman" w:hAnsi="Times New Roman" w:cs="Times New Roman"/>
          <w:sz w:val="24"/>
          <w:szCs w:val="24"/>
          <w:lang w:eastAsia="ru-RU"/>
        </w:rPr>
        <w:t xml:space="preserve"> использованием муниципального имущества;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в сфере земельных отношений - проведение работ по принудительному изъятию ненадлежащим образом используемых или неиспользуемых по назначению земельных участков для предоставления их эффективным инвесторам;</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исчисление налоговой базы по отдельным объектам недвижимого имущества, исходя из их кадастровой стоимости по состоянию на 1 января года налогового периода;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своевременная подготовка муниципальных правовых актов в области налогообложения в соответствии с законодательством Российской Федерации о налогах и сборах;</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обеспечение направления дополнительных поступлений по доходам на снижение бюджетного дефицита, а не на увеличение расходных обязательств.</w:t>
      </w:r>
    </w:p>
    <w:p w:rsidR="0079777E" w:rsidRPr="0079777E" w:rsidRDefault="0079777E" w:rsidP="0079777E">
      <w:pPr>
        <w:spacing w:after="0" w:line="240" w:lineRule="auto"/>
        <w:ind w:firstLine="547"/>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 </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IV. Основные направления бюджетной политики</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городского округа Кохма на 2017 год и на плановый период</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2018 и 2019 годов в области расходов</w:t>
      </w:r>
    </w:p>
    <w:p w:rsidR="0079777E" w:rsidRPr="0079777E" w:rsidRDefault="0079777E" w:rsidP="0079777E">
      <w:pPr>
        <w:spacing w:after="0" w:line="240" w:lineRule="auto"/>
        <w:ind w:firstLine="547"/>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 </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proofErr w:type="gramStart"/>
      <w:r w:rsidRPr="0079777E">
        <w:rPr>
          <w:rFonts w:ascii="Times New Roman" w:eastAsia="Times New Roman" w:hAnsi="Times New Roman" w:cs="Times New Roman"/>
          <w:sz w:val="24"/>
          <w:szCs w:val="24"/>
          <w:lang w:eastAsia="ru-RU"/>
        </w:rPr>
        <w:t>Бюджетная политика городского округа Кохма на 2017 год и на плановый период 2018 и 2019 годов в области расходов бюджета городского округа Кохма будет направлена на дальнейшее повышение эффективности расходов бюджета городского округа Кохма по приоритетным направлениям, исходя из задач необходимости стабилизации экономической ситуации через объемы расходов, которые мы можем себе позволить.</w:t>
      </w:r>
      <w:proofErr w:type="gramEnd"/>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Основными направлениями бюджетной политики городского округа Кохма в области расходов бюджета городского округа Кохма определены:</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 xml:space="preserve">дальнейшая реализация </w:t>
      </w:r>
      <w:proofErr w:type="gramStart"/>
      <w:r w:rsidRPr="0079777E">
        <w:rPr>
          <w:rFonts w:ascii="Times New Roman" w:eastAsia="Times New Roman" w:hAnsi="Times New Roman" w:cs="Times New Roman"/>
          <w:sz w:val="24"/>
          <w:szCs w:val="24"/>
          <w:lang w:eastAsia="ru-RU"/>
        </w:rPr>
        <w:t>принципа формирования расходов бюджета городского округа</w:t>
      </w:r>
      <w:proofErr w:type="gramEnd"/>
      <w:r w:rsidRPr="0079777E">
        <w:rPr>
          <w:rFonts w:ascii="Times New Roman" w:eastAsia="Times New Roman" w:hAnsi="Times New Roman" w:cs="Times New Roman"/>
          <w:sz w:val="24"/>
          <w:szCs w:val="24"/>
          <w:lang w:eastAsia="ru-RU"/>
        </w:rPr>
        <w:t xml:space="preserve"> Кохма программно-целевым методом в полной увязке с целевыми показателями деятельности и способами их достижения в рамках имеющихся ресурсных ограничений и направленных на улучшение качества и повышение доступности предоставления муниципальных услуг;</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proofErr w:type="gramStart"/>
      <w:r w:rsidRPr="0079777E">
        <w:rPr>
          <w:rFonts w:ascii="Times New Roman" w:eastAsia="Times New Roman" w:hAnsi="Times New Roman" w:cs="Times New Roman"/>
          <w:sz w:val="24"/>
          <w:szCs w:val="24"/>
          <w:lang w:eastAsia="ru-RU"/>
        </w:rPr>
        <w:t>контроль за</w:t>
      </w:r>
      <w:proofErr w:type="gramEnd"/>
      <w:r w:rsidRPr="0079777E">
        <w:rPr>
          <w:rFonts w:ascii="Times New Roman" w:eastAsia="Times New Roman" w:hAnsi="Times New Roman" w:cs="Times New Roman"/>
          <w:sz w:val="24"/>
          <w:szCs w:val="24"/>
          <w:lang w:eastAsia="ru-RU"/>
        </w:rPr>
        <w:t xml:space="preserve"> реализацией муниципальных программ городского округа Кохма, включая объективную оценку их эффективности;</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формирование муниципальных заданий на оказание муниципальных услуг (выполнение работ) в соответствии с ведомственным перечнем муниципальных услуг, установленных на основе базовых перечней услуг, утвержденных федеральными органами исполнительной власти, а также усиление контроля и ответственности за выполнение муниципальных заданий;</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lastRenderedPageBreak/>
        <w:t xml:space="preserve">финансовое обеспечение указов Президента Российской Федерации от 07.05.2012. В отношении </w:t>
      </w:r>
      <w:proofErr w:type="gramStart"/>
      <w:r w:rsidRPr="0079777E">
        <w:rPr>
          <w:rFonts w:ascii="Times New Roman" w:eastAsia="Times New Roman" w:hAnsi="Times New Roman" w:cs="Times New Roman"/>
          <w:sz w:val="24"/>
          <w:szCs w:val="24"/>
          <w:lang w:eastAsia="ru-RU"/>
        </w:rPr>
        <w:t>оплаты труда работников муниципальных учреждений городского округа</w:t>
      </w:r>
      <w:proofErr w:type="gramEnd"/>
      <w:r w:rsidRPr="0079777E">
        <w:rPr>
          <w:rFonts w:ascii="Times New Roman" w:eastAsia="Times New Roman" w:hAnsi="Times New Roman" w:cs="Times New Roman"/>
          <w:sz w:val="24"/>
          <w:szCs w:val="24"/>
          <w:lang w:eastAsia="ru-RU"/>
        </w:rPr>
        <w:t xml:space="preserve"> Кохма будет продолжена работа в отношении каждого работника, исходя из необходимости повышения оплаты труда в зависимости от качества и количества выполняемой работы, в соответствии с показателями "дорожных карт";</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proofErr w:type="gramStart"/>
      <w:r w:rsidRPr="0079777E">
        <w:rPr>
          <w:rFonts w:ascii="Times New Roman" w:eastAsia="Times New Roman" w:hAnsi="Times New Roman" w:cs="Times New Roman"/>
          <w:sz w:val="24"/>
          <w:szCs w:val="24"/>
          <w:lang w:eastAsia="ru-RU"/>
        </w:rPr>
        <w:t>повышение качества обеспечения муниципальных нужд за счет реализации системного подхода к формированию, размещению и исполнению муниципальных контрактов, обеспечение прозрачности всего цикла закупок от планирования до приемки и анализа контрактных результатов, предотвращения коррупции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расширение электронного взаимодействия в бюджетном процессе;</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развитие внутреннего муниципального финансового контроля и мониторинга качества финансового менеджмента.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Бюджетные расходы на 2017 - 2019 годы будут сформированы на основе следующих приоритетных направлений:</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обеспечение равного доступа населения к социальным услугам, повышение качества оказания услуг в сфере образования, культуры и спорта;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модернизация жилищно-коммунального хозяйства и дорожной инфраструктуры;</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оптимизация расходов бюджета городского округа Кохма, обеспечение режима эффективного и экономного расходования средств;</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повышение прозрачности и открытости бюджетного процесса, участие граждан и общественных организаций в формировании бюджета.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В сфере дошкольного образования будет продолжена работа по увеличению количества мест в дошкольных учреждениях в целях обеспечения доступности дошкольного образования. Будут продолжены реконструкция МАДОУ ДС N 11 "Теремок" (корпус 2) на 100 мест для детей дошкольного возраста и строительство детского сада в микрорайоне "Просторный" на 240 мест для детей дошкольного возраста.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Одним из приоритетных направлений в сфере молодежной политики в городском округе Кохма будет оставаться проведение мероприятий по обеспечению гарантий в сфере труда и занятости молодежи, содействию предпринимательской деятельности, поддержке талантливой молодежи, молодой семьи, развитию общественной молодежной инициативы, патриотического воспитания молодежи, что позволит обеспечить решение поставленных задач в указанной сфере деятельности.</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В соответствии с Указом Президента Российской Федерации от 07.05.2012 N 599 "О мерах по реализации государственной политики в области образования и науки" особое внимание будет уделено разработке комплекса мер, направленных на выявление и поддержку одаренных детей и молодежи.</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Продолжится работа по организации отдыха детей в летнее время, в том числе для подростков и молодежи, находящихся в трудной жизненной ситуации.</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В сфере культуры основные усилия будут направлены на развитие учреждений культуры, сохранение культурного и исторического наследия, развитие творческого потенциала городского округа Кохма, создание условий для улучшения доступа населения городского округа Кохма к культурным ценностям, информации и знаниям, укрепление материально-технической базы учреждений культуры и искусства.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proofErr w:type="gramStart"/>
      <w:r w:rsidRPr="0079777E">
        <w:rPr>
          <w:rFonts w:ascii="Times New Roman" w:eastAsia="Times New Roman" w:hAnsi="Times New Roman" w:cs="Times New Roman"/>
          <w:sz w:val="24"/>
          <w:szCs w:val="24"/>
          <w:lang w:eastAsia="ru-RU"/>
        </w:rPr>
        <w:t>Бюджетная политика в сфере физической культуры и спорта будет направлена на совершенствование системы спорта, расширение возможностей для участия в физкультурно-массовых и спортивных мероприятиях всех групп населения, внедрение Всероссийского физкультурно-спортивного комплекса "Готов к труду и обороне", а также на организацию физкультурных мероприятий, спортивных мероприятий и участие спортсменов городского округа Кохма в выездных соревнованиях, развитие дополнительного образования детей в области физической культуры</w:t>
      </w:r>
      <w:proofErr w:type="gramEnd"/>
      <w:r w:rsidRPr="0079777E">
        <w:rPr>
          <w:rFonts w:ascii="Times New Roman" w:eastAsia="Times New Roman" w:hAnsi="Times New Roman" w:cs="Times New Roman"/>
          <w:sz w:val="24"/>
          <w:szCs w:val="24"/>
          <w:lang w:eastAsia="ru-RU"/>
        </w:rPr>
        <w:t xml:space="preserve"> и спорта, укрепление </w:t>
      </w:r>
      <w:r w:rsidRPr="0079777E">
        <w:rPr>
          <w:rFonts w:ascii="Times New Roman" w:eastAsia="Times New Roman" w:hAnsi="Times New Roman" w:cs="Times New Roman"/>
          <w:sz w:val="24"/>
          <w:szCs w:val="24"/>
          <w:lang w:eastAsia="ru-RU"/>
        </w:rPr>
        <w:lastRenderedPageBreak/>
        <w:t xml:space="preserve">материальной базы учреждений дополнительного образования детей в области физической культуры и спорта, </w:t>
      </w:r>
      <w:proofErr w:type="spellStart"/>
      <w:r w:rsidRPr="0079777E">
        <w:rPr>
          <w:rFonts w:ascii="Times New Roman" w:eastAsia="Times New Roman" w:hAnsi="Times New Roman" w:cs="Times New Roman"/>
          <w:sz w:val="24"/>
          <w:szCs w:val="24"/>
          <w:lang w:eastAsia="ru-RU"/>
        </w:rPr>
        <w:t>софинансирование</w:t>
      </w:r>
      <w:proofErr w:type="spellEnd"/>
      <w:r w:rsidRPr="0079777E">
        <w:rPr>
          <w:rFonts w:ascii="Times New Roman" w:eastAsia="Times New Roman" w:hAnsi="Times New Roman" w:cs="Times New Roman"/>
          <w:sz w:val="24"/>
          <w:szCs w:val="24"/>
          <w:lang w:eastAsia="ru-RU"/>
        </w:rPr>
        <w:t xml:space="preserve"> объектов капитального строительства, а именно на строительство физкультурно-оздоровительного комплекса с универсальным залом на стадионе "Рекорд" и футбольного поля с искусственным покрытием.</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Одной из приоритетных задач остается повышение эффективности муниципального управления на основе использования информационных и коммуникационных технологий в рамках реализации муниципальной программы городского округа Кохма "Электронно-информационный город". Продолжится поэтапный переход на оказание государственных и муниципальных услуг через многофункциональный центр по принципу "одного окна".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Актуальным в ближайшей перспективе остается и привлечение финансовой поддержки за счет средств Фонда содействия реформированию жилищно-коммунального хозяйства на переселение граждан из аварийного жилищного фонда.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Повышение энергетической эффективности в бюджетной сфере и коммунальном комплексе будет осуществляться за счет энергосбережения и рационального использования топливно-энергетических ресурсов.</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Финансирование дорожного хозяйства осуществляется в пределах бюджетных ассигнований дорожного фонда городского округа Кохма. Для обеспечения сохранности существующей дорожной сети предусмотрено выполнение работ по капитальному ремонту и ремонту автомобильных дорог общего пользования, капитальному ремонту и ремонту дворовых территорий многоквартирных домов, проездов к дворовым территориям многоквартирных домов городского округа. Продолжится строительство внутриквартальной дороги в малоэтажном поселке микрорайона "Просторный" в районе ул. Тимирязева.</w:t>
      </w:r>
    </w:p>
    <w:p w:rsidR="0079777E" w:rsidRPr="0079777E" w:rsidRDefault="0079777E" w:rsidP="0079777E">
      <w:pPr>
        <w:spacing w:after="0" w:line="240" w:lineRule="auto"/>
        <w:jc w:val="both"/>
        <w:rPr>
          <w:rFonts w:ascii="Times New Roman" w:eastAsia="Times New Roman" w:hAnsi="Times New Roman" w:cs="Times New Roman"/>
          <w:sz w:val="24"/>
          <w:szCs w:val="24"/>
          <w:lang w:eastAsia="ru-RU"/>
        </w:rPr>
      </w:pPr>
      <w:proofErr w:type="spellStart"/>
      <w:r w:rsidRPr="0079777E">
        <w:rPr>
          <w:rFonts w:ascii="Times New Roman" w:eastAsia="Times New Roman" w:hAnsi="Times New Roman" w:cs="Times New Roman"/>
          <w:sz w:val="24"/>
          <w:szCs w:val="24"/>
          <w:lang w:eastAsia="ru-RU"/>
        </w:rPr>
        <w:t>КонсультантПлюс</w:t>
      </w:r>
      <w:proofErr w:type="spellEnd"/>
      <w:r w:rsidRPr="0079777E">
        <w:rPr>
          <w:rFonts w:ascii="Times New Roman" w:eastAsia="Times New Roman" w:hAnsi="Times New Roman" w:cs="Times New Roman"/>
          <w:sz w:val="24"/>
          <w:szCs w:val="24"/>
          <w:lang w:eastAsia="ru-RU"/>
        </w:rPr>
        <w:t>: примечание.</w:t>
      </w:r>
    </w:p>
    <w:p w:rsidR="0079777E" w:rsidRPr="0079777E" w:rsidRDefault="0079777E" w:rsidP="0079777E">
      <w:pPr>
        <w:spacing w:after="0" w:line="240" w:lineRule="auto"/>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В официальном тексте документа, видимо, допущена опечатка: перед словом "работоспособном" пропущен предлог "в".</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В сфере благоустройства будет продолжена работа по поддержанию работоспособном состоянии сетей наружного освещения и осветительных приборов, озеленению, благоустройству территории общего пользования и содержанию дорог городского округа Кохма.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В целях создания в городском округе Кохма благоприятных условий для развития малого и среднего предпринимательства и повышения предпринимательской инициативы граждан предусматриваются расходы на поддержку предпринимателей городского округа Кохма.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В соответствии с Концепцией создания и развития государственной интегрированной информационной системы управления общественными финансами "Электронный бюджет", утвержденной распоряжением Правительства Российской Федерации от 20.07.2011 N 1275-р, продолжится поэтапное внедрение интегрированной информационной системы "Электронный бюджет". В "Электронном бюджете" будут вестись процессы управления закупками, бюджетные росписи главных распорядителей бюджетных средств, бюджетные сметы получателей средств бюджета, а также планы финансово-хозяйственной деятельности бюджетных и автономных учреждений городского округа Кохма.</w:t>
      </w:r>
    </w:p>
    <w:p w:rsidR="0079777E" w:rsidRPr="0079777E" w:rsidRDefault="0079777E" w:rsidP="0079777E">
      <w:pPr>
        <w:spacing w:after="0" w:line="240" w:lineRule="auto"/>
        <w:ind w:firstLine="547"/>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 </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V. Основные направления бюджетной политики</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городского округа Кохма на 2017 год и на плановый период</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2018 и 2019 годов в области управления муниципальным долгом</w:t>
      </w:r>
    </w:p>
    <w:p w:rsidR="0079777E" w:rsidRPr="0079777E" w:rsidRDefault="0079777E" w:rsidP="0079777E">
      <w:pPr>
        <w:spacing w:after="0" w:line="240" w:lineRule="auto"/>
        <w:jc w:val="center"/>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городского округа Кохма</w:t>
      </w:r>
    </w:p>
    <w:p w:rsidR="0079777E" w:rsidRPr="0079777E" w:rsidRDefault="0079777E" w:rsidP="0079777E">
      <w:pPr>
        <w:spacing w:after="0" w:line="240" w:lineRule="auto"/>
        <w:ind w:firstLine="547"/>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 </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Бюджетная политика городского округа Кохма на 2017 год и на плановый период 2018 и 2019 годов в области управления муниципальным долгом городского округа Кохма нацелена на оптимизацию муниципального долга городского округа Кохма.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lastRenderedPageBreak/>
        <w:t>Основным направлением бюджетной политики городского округа Кохма в области управления муниципальным долгом городского округа Кохма будет являться сохранение на экономически безопасном уровне объема долговых обязательств городского округа Кохма с учетом возможных рисков.</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В то же время управление муниципальным долгом городского округа Кохма должно обеспечивать полное и своевременное исполнение долговых обязательств городского округа Кохма при соблюдении бюджетного законодательства Российской Федерации, а также использование возможностей минимизации расходов на обслуживание муниципального долга городского округа Кохма.</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 xml:space="preserve">В этих целях планируется вести постоянную работу </w:t>
      </w:r>
      <w:proofErr w:type="gramStart"/>
      <w:r w:rsidRPr="0079777E">
        <w:rPr>
          <w:rFonts w:ascii="Times New Roman" w:eastAsia="Times New Roman" w:hAnsi="Times New Roman" w:cs="Times New Roman"/>
          <w:sz w:val="24"/>
          <w:szCs w:val="24"/>
          <w:lang w:eastAsia="ru-RU"/>
        </w:rPr>
        <w:t>по</w:t>
      </w:r>
      <w:proofErr w:type="gramEnd"/>
      <w:r w:rsidRPr="0079777E">
        <w:rPr>
          <w:rFonts w:ascii="Times New Roman" w:eastAsia="Times New Roman" w:hAnsi="Times New Roman" w:cs="Times New Roman"/>
          <w:sz w:val="24"/>
          <w:szCs w:val="24"/>
          <w:lang w:eastAsia="ru-RU"/>
        </w:rPr>
        <w:t>:</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проведению мониторинга потребности городского бюджета городского округа Кохма в кредитных ресурсах;</w:t>
      </w:r>
    </w:p>
    <w:p w:rsidR="0079777E" w:rsidRPr="0079777E" w:rsidRDefault="0079777E" w:rsidP="0079777E">
      <w:pPr>
        <w:spacing w:after="0" w:line="240" w:lineRule="auto"/>
        <w:ind w:firstLine="547"/>
        <w:jc w:val="both"/>
        <w:rPr>
          <w:rFonts w:ascii="Times New Roman" w:eastAsia="Times New Roman" w:hAnsi="Times New Roman" w:cs="Times New Roman"/>
          <w:sz w:val="24"/>
          <w:szCs w:val="24"/>
          <w:lang w:eastAsia="ru-RU"/>
        </w:rPr>
      </w:pPr>
      <w:r w:rsidRPr="0079777E">
        <w:rPr>
          <w:rFonts w:ascii="Times New Roman" w:eastAsia="Times New Roman" w:hAnsi="Times New Roman" w:cs="Times New Roman"/>
          <w:sz w:val="24"/>
          <w:szCs w:val="24"/>
          <w:lang w:eastAsia="ru-RU"/>
        </w:rPr>
        <w:t>проведению мероприятий по привлечению кредитных ресурсов на оптимально возможный период времени в форме возобновляемой кредитной линии.</w:t>
      </w:r>
    </w:p>
    <w:p w:rsidR="0079777E" w:rsidRDefault="0079777E">
      <w:bookmarkStart w:id="0" w:name="_GoBack"/>
      <w:bookmarkEnd w:id="0"/>
    </w:p>
    <w:sectPr w:rsidR="007977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77E"/>
    <w:rsid w:val="0079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797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797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935340">
      <w:bodyDiv w:val="1"/>
      <w:marLeft w:val="0"/>
      <w:marRight w:val="0"/>
      <w:marTop w:val="0"/>
      <w:marBottom w:val="0"/>
      <w:divBdr>
        <w:top w:val="none" w:sz="0" w:space="0" w:color="auto"/>
        <w:left w:val="none" w:sz="0" w:space="0" w:color="auto"/>
        <w:bottom w:val="none" w:sz="0" w:space="0" w:color="auto"/>
        <w:right w:val="none" w:sz="0" w:space="0" w:color="auto"/>
      </w:divBdr>
      <w:divsChild>
        <w:div w:id="561647010">
          <w:marLeft w:val="0"/>
          <w:marRight w:val="0"/>
          <w:marTop w:val="0"/>
          <w:marBottom w:val="0"/>
          <w:divBdr>
            <w:top w:val="none" w:sz="0" w:space="0" w:color="auto"/>
            <w:left w:val="none" w:sz="0" w:space="0" w:color="auto"/>
            <w:bottom w:val="none" w:sz="0" w:space="0" w:color="auto"/>
            <w:right w:val="none" w:sz="0" w:space="0" w:color="auto"/>
          </w:divBdr>
        </w:div>
        <w:div w:id="235484135">
          <w:marLeft w:val="0"/>
          <w:marRight w:val="0"/>
          <w:marTop w:val="0"/>
          <w:marBottom w:val="0"/>
          <w:divBdr>
            <w:top w:val="none" w:sz="0" w:space="0" w:color="auto"/>
            <w:left w:val="none" w:sz="0" w:space="0" w:color="auto"/>
            <w:bottom w:val="none" w:sz="0" w:space="0" w:color="auto"/>
            <w:right w:val="none" w:sz="0" w:space="0" w:color="auto"/>
          </w:divBdr>
        </w:div>
        <w:div w:id="941717515">
          <w:marLeft w:val="0"/>
          <w:marRight w:val="0"/>
          <w:marTop w:val="0"/>
          <w:marBottom w:val="0"/>
          <w:divBdr>
            <w:top w:val="none" w:sz="0" w:space="0" w:color="auto"/>
            <w:left w:val="none" w:sz="0" w:space="0" w:color="auto"/>
            <w:bottom w:val="none" w:sz="0" w:space="0" w:color="auto"/>
            <w:right w:val="none" w:sz="0" w:space="0" w:color="auto"/>
          </w:divBdr>
        </w:div>
        <w:div w:id="1626152319">
          <w:marLeft w:val="0"/>
          <w:marRight w:val="0"/>
          <w:marTop w:val="0"/>
          <w:marBottom w:val="0"/>
          <w:divBdr>
            <w:top w:val="none" w:sz="0" w:space="0" w:color="auto"/>
            <w:left w:val="none" w:sz="0" w:space="0" w:color="auto"/>
            <w:bottom w:val="none" w:sz="0" w:space="0" w:color="auto"/>
            <w:right w:val="none" w:sz="0" w:space="0" w:color="auto"/>
          </w:divBdr>
        </w:div>
        <w:div w:id="767040376">
          <w:marLeft w:val="0"/>
          <w:marRight w:val="0"/>
          <w:marTop w:val="0"/>
          <w:marBottom w:val="0"/>
          <w:divBdr>
            <w:top w:val="none" w:sz="0" w:space="0" w:color="auto"/>
            <w:left w:val="none" w:sz="0" w:space="0" w:color="auto"/>
            <w:bottom w:val="none" w:sz="0" w:space="0" w:color="auto"/>
            <w:right w:val="none" w:sz="0" w:space="0" w:color="auto"/>
          </w:divBdr>
        </w:div>
        <w:div w:id="1687318645">
          <w:marLeft w:val="0"/>
          <w:marRight w:val="0"/>
          <w:marTop w:val="0"/>
          <w:marBottom w:val="0"/>
          <w:divBdr>
            <w:top w:val="none" w:sz="0" w:space="0" w:color="auto"/>
            <w:left w:val="none" w:sz="0" w:space="0" w:color="auto"/>
            <w:bottom w:val="none" w:sz="0" w:space="0" w:color="auto"/>
            <w:right w:val="none" w:sz="0" w:space="0" w:color="auto"/>
          </w:divBdr>
        </w:div>
        <w:div w:id="1678726591">
          <w:marLeft w:val="0"/>
          <w:marRight w:val="0"/>
          <w:marTop w:val="0"/>
          <w:marBottom w:val="0"/>
          <w:divBdr>
            <w:top w:val="none" w:sz="0" w:space="0" w:color="auto"/>
            <w:left w:val="none" w:sz="0" w:space="0" w:color="auto"/>
            <w:bottom w:val="none" w:sz="0" w:space="0" w:color="auto"/>
            <w:right w:val="none" w:sz="0" w:space="0" w:color="auto"/>
          </w:divBdr>
        </w:div>
        <w:div w:id="390806504">
          <w:marLeft w:val="0"/>
          <w:marRight w:val="0"/>
          <w:marTop w:val="0"/>
          <w:marBottom w:val="0"/>
          <w:divBdr>
            <w:top w:val="none" w:sz="0" w:space="0" w:color="auto"/>
            <w:left w:val="none" w:sz="0" w:space="0" w:color="auto"/>
            <w:bottom w:val="none" w:sz="0" w:space="0" w:color="auto"/>
            <w:right w:val="none" w:sz="0" w:space="0" w:color="auto"/>
          </w:divBdr>
        </w:div>
        <w:div w:id="1077022494">
          <w:marLeft w:val="0"/>
          <w:marRight w:val="0"/>
          <w:marTop w:val="0"/>
          <w:marBottom w:val="0"/>
          <w:divBdr>
            <w:top w:val="none" w:sz="0" w:space="0" w:color="auto"/>
            <w:left w:val="none" w:sz="0" w:space="0" w:color="auto"/>
            <w:bottom w:val="none" w:sz="0" w:space="0" w:color="auto"/>
            <w:right w:val="none" w:sz="0" w:space="0" w:color="auto"/>
          </w:divBdr>
        </w:div>
        <w:div w:id="2004163275">
          <w:marLeft w:val="0"/>
          <w:marRight w:val="0"/>
          <w:marTop w:val="0"/>
          <w:marBottom w:val="0"/>
          <w:divBdr>
            <w:top w:val="none" w:sz="0" w:space="0" w:color="auto"/>
            <w:left w:val="none" w:sz="0" w:space="0" w:color="auto"/>
            <w:bottom w:val="none" w:sz="0" w:space="0" w:color="auto"/>
            <w:right w:val="none" w:sz="0" w:space="0" w:color="auto"/>
          </w:divBdr>
        </w:div>
        <w:div w:id="1996882926">
          <w:marLeft w:val="0"/>
          <w:marRight w:val="0"/>
          <w:marTop w:val="0"/>
          <w:marBottom w:val="0"/>
          <w:divBdr>
            <w:top w:val="none" w:sz="0" w:space="0" w:color="auto"/>
            <w:left w:val="none" w:sz="0" w:space="0" w:color="auto"/>
            <w:bottom w:val="none" w:sz="0" w:space="0" w:color="auto"/>
            <w:right w:val="none" w:sz="0" w:space="0" w:color="auto"/>
          </w:divBdr>
        </w:div>
        <w:div w:id="1062292959">
          <w:marLeft w:val="0"/>
          <w:marRight w:val="0"/>
          <w:marTop w:val="0"/>
          <w:marBottom w:val="0"/>
          <w:divBdr>
            <w:top w:val="none" w:sz="0" w:space="0" w:color="auto"/>
            <w:left w:val="none" w:sz="0" w:space="0" w:color="auto"/>
            <w:bottom w:val="none" w:sz="0" w:space="0" w:color="auto"/>
            <w:right w:val="none" w:sz="0" w:space="0" w:color="auto"/>
          </w:divBdr>
        </w:div>
        <w:div w:id="1941528764">
          <w:marLeft w:val="0"/>
          <w:marRight w:val="0"/>
          <w:marTop w:val="0"/>
          <w:marBottom w:val="0"/>
          <w:divBdr>
            <w:top w:val="none" w:sz="0" w:space="0" w:color="auto"/>
            <w:left w:val="none" w:sz="0" w:space="0" w:color="auto"/>
            <w:bottom w:val="none" w:sz="0" w:space="0" w:color="auto"/>
            <w:right w:val="none" w:sz="0" w:space="0" w:color="auto"/>
          </w:divBdr>
        </w:div>
        <w:div w:id="532349395">
          <w:marLeft w:val="0"/>
          <w:marRight w:val="0"/>
          <w:marTop w:val="0"/>
          <w:marBottom w:val="0"/>
          <w:divBdr>
            <w:top w:val="none" w:sz="0" w:space="0" w:color="auto"/>
            <w:left w:val="none" w:sz="0" w:space="0" w:color="auto"/>
            <w:bottom w:val="none" w:sz="0" w:space="0" w:color="auto"/>
            <w:right w:val="none" w:sz="0" w:space="0" w:color="auto"/>
          </w:divBdr>
        </w:div>
        <w:div w:id="34163867">
          <w:marLeft w:val="0"/>
          <w:marRight w:val="0"/>
          <w:marTop w:val="0"/>
          <w:marBottom w:val="0"/>
          <w:divBdr>
            <w:top w:val="none" w:sz="0" w:space="0" w:color="auto"/>
            <w:left w:val="none" w:sz="0" w:space="0" w:color="auto"/>
            <w:bottom w:val="none" w:sz="0" w:space="0" w:color="auto"/>
            <w:right w:val="none" w:sz="0" w:space="0" w:color="auto"/>
          </w:divBdr>
        </w:div>
        <w:div w:id="1735469599">
          <w:marLeft w:val="0"/>
          <w:marRight w:val="0"/>
          <w:marTop w:val="0"/>
          <w:marBottom w:val="0"/>
          <w:divBdr>
            <w:top w:val="none" w:sz="0" w:space="0" w:color="auto"/>
            <w:left w:val="none" w:sz="0" w:space="0" w:color="auto"/>
            <w:bottom w:val="none" w:sz="0" w:space="0" w:color="auto"/>
            <w:right w:val="none" w:sz="0" w:space="0" w:color="auto"/>
          </w:divBdr>
        </w:div>
        <w:div w:id="22632164">
          <w:marLeft w:val="0"/>
          <w:marRight w:val="0"/>
          <w:marTop w:val="0"/>
          <w:marBottom w:val="0"/>
          <w:divBdr>
            <w:top w:val="none" w:sz="0" w:space="0" w:color="auto"/>
            <w:left w:val="none" w:sz="0" w:space="0" w:color="auto"/>
            <w:bottom w:val="none" w:sz="0" w:space="0" w:color="auto"/>
            <w:right w:val="none" w:sz="0" w:space="0" w:color="auto"/>
          </w:divBdr>
        </w:div>
        <w:div w:id="500045120">
          <w:marLeft w:val="0"/>
          <w:marRight w:val="0"/>
          <w:marTop w:val="0"/>
          <w:marBottom w:val="0"/>
          <w:divBdr>
            <w:top w:val="none" w:sz="0" w:space="0" w:color="auto"/>
            <w:left w:val="none" w:sz="0" w:space="0" w:color="auto"/>
            <w:bottom w:val="none" w:sz="0" w:space="0" w:color="auto"/>
            <w:right w:val="none" w:sz="0" w:space="0" w:color="auto"/>
          </w:divBdr>
        </w:div>
        <w:div w:id="931354531">
          <w:marLeft w:val="0"/>
          <w:marRight w:val="0"/>
          <w:marTop w:val="0"/>
          <w:marBottom w:val="0"/>
          <w:divBdr>
            <w:top w:val="none" w:sz="0" w:space="0" w:color="auto"/>
            <w:left w:val="none" w:sz="0" w:space="0" w:color="auto"/>
            <w:bottom w:val="none" w:sz="0" w:space="0" w:color="auto"/>
            <w:right w:val="none" w:sz="0" w:space="0" w:color="auto"/>
          </w:divBdr>
        </w:div>
        <w:div w:id="529879026">
          <w:marLeft w:val="0"/>
          <w:marRight w:val="0"/>
          <w:marTop w:val="0"/>
          <w:marBottom w:val="0"/>
          <w:divBdr>
            <w:top w:val="none" w:sz="0" w:space="0" w:color="auto"/>
            <w:left w:val="none" w:sz="0" w:space="0" w:color="auto"/>
            <w:bottom w:val="none" w:sz="0" w:space="0" w:color="auto"/>
            <w:right w:val="none" w:sz="0" w:space="0" w:color="auto"/>
          </w:divBdr>
        </w:div>
        <w:div w:id="67966487">
          <w:marLeft w:val="0"/>
          <w:marRight w:val="0"/>
          <w:marTop w:val="0"/>
          <w:marBottom w:val="0"/>
          <w:divBdr>
            <w:top w:val="none" w:sz="0" w:space="0" w:color="auto"/>
            <w:left w:val="none" w:sz="0" w:space="0" w:color="auto"/>
            <w:bottom w:val="none" w:sz="0" w:space="0" w:color="auto"/>
            <w:right w:val="none" w:sz="0" w:space="0" w:color="auto"/>
          </w:divBdr>
        </w:div>
        <w:div w:id="1820223460">
          <w:marLeft w:val="0"/>
          <w:marRight w:val="0"/>
          <w:marTop w:val="0"/>
          <w:marBottom w:val="0"/>
          <w:divBdr>
            <w:top w:val="none" w:sz="0" w:space="0" w:color="auto"/>
            <w:left w:val="none" w:sz="0" w:space="0" w:color="auto"/>
            <w:bottom w:val="none" w:sz="0" w:space="0" w:color="auto"/>
            <w:right w:val="none" w:sz="0" w:space="0" w:color="auto"/>
          </w:divBdr>
        </w:div>
        <w:div w:id="995256074">
          <w:marLeft w:val="0"/>
          <w:marRight w:val="0"/>
          <w:marTop w:val="0"/>
          <w:marBottom w:val="0"/>
          <w:divBdr>
            <w:top w:val="none" w:sz="0" w:space="0" w:color="auto"/>
            <w:left w:val="none" w:sz="0" w:space="0" w:color="auto"/>
            <w:bottom w:val="none" w:sz="0" w:space="0" w:color="auto"/>
            <w:right w:val="none" w:sz="0" w:space="0" w:color="auto"/>
          </w:divBdr>
        </w:div>
        <w:div w:id="200633208">
          <w:marLeft w:val="0"/>
          <w:marRight w:val="0"/>
          <w:marTop w:val="0"/>
          <w:marBottom w:val="0"/>
          <w:divBdr>
            <w:top w:val="none" w:sz="0" w:space="0" w:color="auto"/>
            <w:left w:val="none" w:sz="0" w:space="0" w:color="auto"/>
            <w:bottom w:val="none" w:sz="0" w:space="0" w:color="auto"/>
            <w:right w:val="none" w:sz="0" w:space="0" w:color="auto"/>
          </w:divBdr>
        </w:div>
        <w:div w:id="2119134753">
          <w:marLeft w:val="0"/>
          <w:marRight w:val="0"/>
          <w:marTop w:val="0"/>
          <w:marBottom w:val="0"/>
          <w:divBdr>
            <w:top w:val="none" w:sz="0" w:space="0" w:color="auto"/>
            <w:left w:val="none" w:sz="0" w:space="0" w:color="auto"/>
            <w:bottom w:val="none" w:sz="0" w:space="0" w:color="auto"/>
            <w:right w:val="none" w:sz="0" w:space="0" w:color="auto"/>
          </w:divBdr>
        </w:div>
        <w:div w:id="314183974">
          <w:marLeft w:val="0"/>
          <w:marRight w:val="0"/>
          <w:marTop w:val="0"/>
          <w:marBottom w:val="0"/>
          <w:divBdr>
            <w:top w:val="none" w:sz="0" w:space="0" w:color="auto"/>
            <w:left w:val="none" w:sz="0" w:space="0" w:color="auto"/>
            <w:bottom w:val="none" w:sz="0" w:space="0" w:color="auto"/>
            <w:right w:val="none" w:sz="0" w:space="0" w:color="auto"/>
          </w:divBdr>
        </w:div>
        <w:div w:id="2013679620">
          <w:marLeft w:val="0"/>
          <w:marRight w:val="0"/>
          <w:marTop w:val="0"/>
          <w:marBottom w:val="0"/>
          <w:divBdr>
            <w:top w:val="none" w:sz="0" w:space="0" w:color="auto"/>
            <w:left w:val="none" w:sz="0" w:space="0" w:color="auto"/>
            <w:bottom w:val="none" w:sz="0" w:space="0" w:color="auto"/>
            <w:right w:val="none" w:sz="0" w:space="0" w:color="auto"/>
          </w:divBdr>
        </w:div>
        <w:div w:id="1319724025">
          <w:marLeft w:val="0"/>
          <w:marRight w:val="0"/>
          <w:marTop w:val="0"/>
          <w:marBottom w:val="0"/>
          <w:divBdr>
            <w:top w:val="none" w:sz="0" w:space="0" w:color="auto"/>
            <w:left w:val="none" w:sz="0" w:space="0" w:color="auto"/>
            <w:bottom w:val="none" w:sz="0" w:space="0" w:color="auto"/>
            <w:right w:val="none" w:sz="0" w:space="0" w:color="auto"/>
          </w:divBdr>
        </w:div>
        <w:div w:id="1560361341">
          <w:marLeft w:val="0"/>
          <w:marRight w:val="0"/>
          <w:marTop w:val="0"/>
          <w:marBottom w:val="0"/>
          <w:divBdr>
            <w:top w:val="none" w:sz="0" w:space="0" w:color="auto"/>
            <w:left w:val="none" w:sz="0" w:space="0" w:color="auto"/>
            <w:bottom w:val="none" w:sz="0" w:space="0" w:color="auto"/>
            <w:right w:val="none" w:sz="0" w:space="0" w:color="auto"/>
          </w:divBdr>
        </w:div>
        <w:div w:id="464081444">
          <w:marLeft w:val="0"/>
          <w:marRight w:val="0"/>
          <w:marTop w:val="0"/>
          <w:marBottom w:val="0"/>
          <w:divBdr>
            <w:top w:val="none" w:sz="0" w:space="0" w:color="auto"/>
            <w:left w:val="none" w:sz="0" w:space="0" w:color="auto"/>
            <w:bottom w:val="none" w:sz="0" w:space="0" w:color="auto"/>
            <w:right w:val="none" w:sz="0" w:space="0" w:color="auto"/>
          </w:divBdr>
        </w:div>
        <w:div w:id="1069382691">
          <w:marLeft w:val="0"/>
          <w:marRight w:val="0"/>
          <w:marTop w:val="0"/>
          <w:marBottom w:val="0"/>
          <w:divBdr>
            <w:top w:val="none" w:sz="0" w:space="0" w:color="auto"/>
            <w:left w:val="none" w:sz="0" w:space="0" w:color="auto"/>
            <w:bottom w:val="none" w:sz="0" w:space="0" w:color="auto"/>
            <w:right w:val="none" w:sz="0" w:space="0" w:color="auto"/>
          </w:divBdr>
        </w:div>
        <w:div w:id="1904635730">
          <w:marLeft w:val="0"/>
          <w:marRight w:val="0"/>
          <w:marTop w:val="0"/>
          <w:marBottom w:val="0"/>
          <w:divBdr>
            <w:top w:val="none" w:sz="0" w:space="0" w:color="auto"/>
            <w:left w:val="none" w:sz="0" w:space="0" w:color="auto"/>
            <w:bottom w:val="none" w:sz="0" w:space="0" w:color="auto"/>
            <w:right w:val="none" w:sz="0" w:space="0" w:color="auto"/>
          </w:divBdr>
        </w:div>
        <w:div w:id="1156342487">
          <w:marLeft w:val="0"/>
          <w:marRight w:val="0"/>
          <w:marTop w:val="0"/>
          <w:marBottom w:val="0"/>
          <w:divBdr>
            <w:top w:val="none" w:sz="0" w:space="0" w:color="auto"/>
            <w:left w:val="none" w:sz="0" w:space="0" w:color="auto"/>
            <w:bottom w:val="none" w:sz="0" w:space="0" w:color="auto"/>
            <w:right w:val="none" w:sz="0" w:space="0" w:color="auto"/>
          </w:divBdr>
        </w:div>
        <w:div w:id="1878227811">
          <w:marLeft w:val="0"/>
          <w:marRight w:val="0"/>
          <w:marTop w:val="0"/>
          <w:marBottom w:val="0"/>
          <w:divBdr>
            <w:top w:val="none" w:sz="0" w:space="0" w:color="auto"/>
            <w:left w:val="none" w:sz="0" w:space="0" w:color="auto"/>
            <w:bottom w:val="none" w:sz="0" w:space="0" w:color="auto"/>
            <w:right w:val="none" w:sz="0" w:space="0" w:color="auto"/>
          </w:divBdr>
        </w:div>
        <w:div w:id="745569373">
          <w:marLeft w:val="0"/>
          <w:marRight w:val="0"/>
          <w:marTop w:val="0"/>
          <w:marBottom w:val="0"/>
          <w:divBdr>
            <w:top w:val="none" w:sz="0" w:space="0" w:color="auto"/>
            <w:left w:val="none" w:sz="0" w:space="0" w:color="auto"/>
            <w:bottom w:val="none" w:sz="0" w:space="0" w:color="auto"/>
            <w:right w:val="none" w:sz="0" w:space="0" w:color="auto"/>
          </w:divBdr>
        </w:div>
        <w:div w:id="807938902">
          <w:marLeft w:val="0"/>
          <w:marRight w:val="0"/>
          <w:marTop w:val="0"/>
          <w:marBottom w:val="0"/>
          <w:divBdr>
            <w:top w:val="none" w:sz="0" w:space="0" w:color="auto"/>
            <w:left w:val="none" w:sz="0" w:space="0" w:color="auto"/>
            <w:bottom w:val="none" w:sz="0" w:space="0" w:color="auto"/>
            <w:right w:val="none" w:sz="0" w:space="0" w:color="auto"/>
          </w:divBdr>
        </w:div>
        <w:div w:id="695814133">
          <w:marLeft w:val="0"/>
          <w:marRight w:val="0"/>
          <w:marTop w:val="0"/>
          <w:marBottom w:val="0"/>
          <w:divBdr>
            <w:top w:val="none" w:sz="0" w:space="0" w:color="auto"/>
            <w:left w:val="none" w:sz="0" w:space="0" w:color="auto"/>
            <w:bottom w:val="none" w:sz="0" w:space="0" w:color="auto"/>
            <w:right w:val="none" w:sz="0" w:space="0" w:color="auto"/>
          </w:divBdr>
        </w:div>
        <w:div w:id="569266150">
          <w:marLeft w:val="0"/>
          <w:marRight w:val="0"/>
          <w:marTop w:val="0"/>
          <w:marBottom w:val="0"/>
          <w:divBdr>
            <w:top w:val="none" w:sz="0" w:space="0" w:color="auto"/>
            <w:left w:val="none" w:sz="0" w:space="0" w:color="auto"/>
            <w:bottom w:val="none" w:sz="0" w:space="0" w:color="auto"/>
            <w:right w:val="none" w:sz="0" w:space="0" w:color="auto"/>
          </w:divBdr>
        </w:div>
        <w:div w:id="1549609660">
          <w:marLeft w:val="0"/>
          <w:marRight w:val="0"/>
          <w:marTop w:val="0"/>
          <w:marBottom w:val="0"/>
          <w:divBdr>
            <w:top w:val="none" w:sz="0" w:space="0" w:color="auto"/>
            <w:left w:val="none" w:sz="0" w:space="0" w:color="auto"/>
            <w:bottom w:val="none" w:sz="0" w:space="0" w:color="auto"/>
            <w:right w:val="none" w:sz="0" w:space="0" w:color="auto"/>
          </w:divBdr>
        </w:div>
        <w:div w:id="159543214">
          <w:marLeft w:val="0"/>
          <w:marRight w:val="0"/>
          <w:marTop w:val="0"/>
          <w:marBottom w:val="0"/>
          <w:divBdr>
            <w:top w:val="none" w:sz="0" w:space="0" w:color="auto"/>
            <w:left w:val="none" w:sz="0" w:space="0" w:color="auto"/>
            <w:bottom w:val="none" w:sz="0" w:space="0" w:color="auto"/>
            <w:right w:val="none" w:sz="0" w:space="0" w:color="auto"/>
          </w:divBdr>
        </w:div>
        <w:div w:id="55981994">
          <w:marLeft w:val="0"/>
          <w:marRight w:val="0"/>
          <w:marTop w:val="0"/>
          <w:marBottom w:val="0"/>
          <w:divBdr>
            <w:top w:val="none" w:sz="0" w:space="0" w:color="auto"/>
            <w:left w:val="none" w:sz="0" w:space="0" w:color="auto"/>
            <w:bottom w:val="none" w:sz="0" w:space="0" w:color="auto"/>
            <w:right w:val="none" w:sz="0" w:space="0" w:color="auto"/>
          </w:divBdr>
        </w:div>
        <w:div w:id="2050955622">
          <w:marLeft w:val="0"/>
          <w:marRight w:val="0"/>
          <w:marTop w:val="0"/>
          <w:marBottom w:val="0"/>
          <w:divBdr>
            <w:top w:val="none" w:sz="0" w:space="0" w:color="auto"/>
            <w:left w:val="none" w:sz="0" w:space="0" w:color="auto"/>
            <w:bottom w:val="none" w:sz="0" w:space="0" w:color="auto"/>
            <w:right w:val="none" w:sz="0" w:space="0" w:color="auto"/>
          </w:divBdr>
        </w:div>
        <w:div w:id="2068332768">
          <w:marLeft w:val="0"/>
          <w:marRight w:val="0"/>
          <w:marTop w:val="0"/>
          <w:marBottom w:val="0"/>
          <w:divBdr>
            <w:top w:val="none" w:sz="0" w:space="0" w:color="auto"/>
            <w:left w:val="none" w:sz="0" w:space="0" w:color="auto"/>
            <w:bottom w:val="none" w:sz="0" w:space="0" w:color="auto"/>
            <w:right w:val="none" w:sz="0" w:space="0" w:color="auto"/>
          </w:divBdr>
        </w:div>
        <w:div w:id="2123919791">
          <w:marLeft w:val="0"/>
          <w:marRight w:val="0"/>
          <w:marTop w:val="0"/>
          <w:marBottom w:val="0"/>
          <w:divBdr>
            <w:top w:val="none" w:sz="0" w:space="0" w:color="auto"/>
            <w:left w:val="none" w:sz="0" w:space="0" w:color="auto"/>
            <w:bottom w:val="none" w:sz="0" w:space="0" w:color="auto"/>
            <w:right w:val="none" w:sz="0" w:space="0" w:color="auto"/>
          </w:divBdr>
        </w:div>
        <w:div w:id="2091927252">
          <w:marLeft w:val="0"/>
          <w:marRight w:val="0"/>
          <w:marTop w:val="0"/>
          <w:marBottom w:val="0"/>
          <w:divBdr>
            <w:top w:val="none" w:sz="0" w:space="0" w:color="auto"/>
            <w:left w:val="none" w:sz="0" w:space="0" w:color="auto"/>
            <w:bottom w:val="none" w:sz="0" w:space="0" w:color="auto"/>
            <w:right w:val="none" w:sz="0" w:space="0" w:color="auto"/>
          </w:divBdr>
        </w:div>
        <w:div w:id="1178040303">
          <w:marLeft w:val="0"/>
          <w:marRight w:val="0"/>
          <w:marTop w:val="0"/>
          <w:marBottom w:val="0"/>
          <w:divBdr>
            <w:top w:val="none" w:sz="0" w:space="0" w:color="auto"/>
            <w:left w:val="none" w:sz="0" w:space="0" w:color="auto"/>
            <w:bottom w:val="none" w:sz="0" w:space="0" w:color="auto"/>
            <w:right w:val="none" w:sz="0" w:space="0" w:color="auto"/>
          </w:divBdr>
        </w:div>
        <w:div w:id="918170959">
          <w:marLeft w:val="0"/>
          <w:marRight w:val="0"/>
          <w:marTop w:val="0"/>
          <w:marBottom w:val="0"/>
          <w:divBdr>
            <w:top w:val="none" w:sz="0" w:space="0" w:color="auto"/>
            <w:left w:val="none" w:sz="0" w:space="0" w:color="auto"/>
            <w:bottom w:val="none" w:sz="0" w:space="0" w:color="auto"/>
            <w:right w:val="none" w:sz="0" w:space="0" w:color="auto"/>
          </w:divBdr>
        </w:div>
        <w:div w:id="1314145330">
          <w:marLeft w:val="0"/>
          <w:marRight w:val="0"/>
          <w:marTop w:val="0"/>
          <w:marBottom w:val="0"/>
          <w:divBdr>
            <w:top w:val="none" w:sz="0" w:space="0" w:color="auto"/>
            <w:left w:val="none" w:sz="0" w:space="0" w:color="auto"/>
            <w:bottom w:val="none" w:sz="0" w:space="0" w:color="auto"/>
            <w:right w:val="none" w:sz="0" w:space="0" w:color="auto"/>
          </w:divBdr>
        </w:div>
        <w:div w:id="1616135313">
          <w:marLeft w:val="0"/>
          <w:marRight w:val="0"/>
          <w:marTop w:val="0"/>
          <w:marBottom w:val="0"/>
          <w:divBdr>
            <w:top w:val="none" w:sz="0" w:space="0" w:color="auto"/>
            <w:left w:val="none" w:sz="0" w:space="0" w:color="auto"/>
            <w:bottom w:val="none" w:sz="0" w:space="0" w:color="auto"/>
            <w:right w:val="none" w:sz="0" w:space="0" w:color="auto"/>
          </w:divBdr>
        </w:div>
        <w:div w:id="419450860">
          <w:marLeft w:val="0"/>
          <w:marRight w:val="0"/>
          <w:marTop w:val="0"/>
          <w:marBottom w:val="0"/>
          <w:divBdr>
            <w:top w:val="none" w:sz="0" w:space="0" w:color="auto"/>
            <w:left w:val="none" w:sz="0" w:space="0" w:color="auto"/>
            <w:bottom w:val="none" w:sz="0" w:space="0" w:color="auto"/>
            <w:right w:val="none" w:sz="0" w:space="0" w:color="auto"/>
          </w:divBdr>
        </w:div>
        <w:div w:id="517238359">
          <w:marLeft w:val="0"/>
          <w:marRight w:val="0"/>
          <w:marTop w:val="0"/>
          <w:marBottom w:val="0"/>
          <w:divBdr>
            <w:top w:val="none" w:sz="0" w:space="0" w:color="auto"/>
            <w:left w:val="none" w:sz="0" w:space="0" w:color="auto"/>
            <w:bottom w:val="none" w:sz="0" w:space="0" w:color="auto"/>
            <w:right w:val="none" w:sz="0" w:space="0" w:color="auto"/>
          </w:divBdr>
        </w:div>
        <w:div w:id="963541677">
          <w:marLeft w:val="0"/>
          <w:marRight w:val="0"/>
          <w:marTop w:val="0"/>
          <w:marBottom w:val="0"/>
          <w:divBdr>
            <w:top w:val="none" w:sz="0" w:space="0" w:color="auto"/>
            <w:left w:val="none" w:sz="0" w:space="0" w:color="auto"/>
            <w:bottom w:val="none" w:sz="0" w:space="0" w:color="auto"/>
            <w:right w:val="none" w:sz="0" w:space="0" w:color="auto"/>
          </w:divBdr>
        </w:div>
        <w:div w:id="1989089829">
          <w:marLeft w:val="0"/>
          <w:marRight w:val="0"/>
          <w:marTop w:val="0"/>
          <w:marBottom w:val="0"/>
          <w:divBdr>
            <w:top w:val="none" w:sz="0" w:space="0" w:color="auto"/>
            <w:left w:val="none" w:sz="0" w:space="0" w:color="auto"/>
            <w:bottom w:val="none" w:sz="0" w:space="0" w:color="auto"/>
            <w:right w:val="none" w:sz="0" w:space="0" w:color="auto"/>
          </w:divBdr>
        </w:div>
        <w:div w:id="449010472">
          <w:marLeft w:val="0"/>
          <w:marRight w:val="0"/>
          <w:marTop w:val="0"/>
          <w:marBottom w:val="0"/>
          <w:divBdr>
            <w:top w:val="none" w:sz="0" w:space="0" w:color="auto"/>
            <w:left w:val="none" w:sz="0" w:space="0" w:color="auto"/>
            <w:bottom w:val="none" w:sz="0" w:space="0" w:color="auto"/>
            <w:right w:val="none" w:sz="0" w:space="0" w:color="auto"/>
          </w:divBdr>
        </w:div>
        <w:div w:id="586117859">
          <w:marLeft w:val="0"/>
          <w:marRight w:val="0"/>
          <w:marTop w:val="0"/>
          <w:marBottom w:val="0"/>
          <w:divBdr>
            <w:top w:val="none" w:sz="0" w:space="0" w:color="auto"/>
            <w:left w:val="none" w:sz="0" w:space="0" w:color="auto"/>
            <w:bottom w:val="none" w:sz="0" w:space="0" w:color="auto"/>
            <w:right w:val="none" w:sz="0" w:space="0" w:color="auto"/>
          </w:divBdr>
        </w:div>
        <w:div w:id="241372109">
          <w:marLeft w:val="0"/>
          <w:marRight w:val="0"/>
          <w:marTop w:val="0"/>
          <w:marBottom w:val="0"/>
          <w:divBdr>
            <w:top w:val="none" w:sz="0" w:space="0" w:color="auto"/>
            <w:left w:val="none" w:sz="0" w:space="0" w:color="auto"/>
            <w:bottom w:val="none" w:sz="0" w:space="0" w:color="auto"/>
            <w:right w:val="none" w:sz="0" w:space="0" w:color="auto"/>
          </w:divBdr>
        </w:div>
        <w:div w:id="1115292510">
          <w:marLeft w:val="0"/>
          <w:marRight w:val="0"/>
          <w:marTop w:val="0"/>
          <w:marBottom w:val="0"/>
          <w:divBdr>
            <w:top w:val="none" w:sz="0" w:space="0" w:color="auto"/>
            <w:left w:val="none" w:sz="0" w:space="0" w:color="auto"/>
            <w:bottom w:val="none" w:sz="0" w:space="0" w:color="auto"/>
            <w:right w:val="none" w:sz="0" w:space="0" w:color="auto"/>
          </w:divBdr>
        </w:div>
        <w:div w:id="1157957790">
          <w:marLeft w:val="0"/>
          <w:marRight w:val="0"/>
          <w:marTop w:val="0"/>
          <w:marBottom w:val="0"/>
          <w:divBdr>
            <w:top w:val="none" w:sz="0" w:space="0" w:color="auto"/>
            <w:left w:val="none" w:sz="0" w:space="0" w:color="auto"/>
            <w:bottom w:val="none" w:sz="0" w:space="0" w:color="auto"/>
            <w:right w:val="none" w:sz="0" w:space="0" w:color="auto"/>
          </w:divBdr>
        </w:div>
        <w:div w:id="590546250">
          <w:marLeft w:val="0"/>
          <w:marRight w:val="0"/>
          <w:marTop w:val="0"/>
          <w:marBottom w:val="0"/>
          <w:divBdr>
            <w:top w:val="none" w:sz="0" w:space="0" w:color="auto"/>
            <w:left w:val="none" w:sz="0" w:space="0" w:color="auto"/>
            <w:bottom w:val="none" w:sz="0" w:space="0" w:color="auto"/>
            <w:right w:val="none" w:sz="0" w:space="0" w:color="auto"/>
          </w:divBdr>
        </w:div>
        <w:div w:id="1972783847">
          <w:marLeft w:val="0"/>
          <w:marRight w:val="0"/>
          <w:marTop w:val="0"/>
          <w:marBottom w:val="0"/>
          <w:divBdr>
            <w:top w:val="none" w:sz="0" w:space="0" w:color="auto"/>
            <w:left w:val="none" w:sz="0" w:space="0" w:color="auto"/>
            <w:bottom w:val="none" w:sz="0" w:space="0" w:color="auto"/>
            <w:right w:val="none" w:sz="0" w:space="0" w:color="auto"/>
          </w:divBdr>
        </w:div>
        <w:div w:id="361172673">
          <w:marLeft w:val="0"/>
          <w:marRight w:val="0"/>
          <w:marTop w:val="0"/>
          <w:marBottom w:val="0"/>
          <w:divBdr>
            <w:top w:val="none" w:sz="0" w:space="0" w:color="auto"/>
            <w:left w:val="none" w:sz="0" w:space="0" w:color="auto"/>
            <w:bottom w:val="none" w:sz="0" w:space="0" w:color="auto"/>
            <w:right w:val="none" w:sz="0" w:space="0" w:color="auto"/>
          </w:divBdr>
        </w:div>
        <w:div w:id="77333115">
          <w:marLeft w:val="0"/>
          <w:marRight w:val="0"/>
          <w:marTop w:val="0"/>
          <w:marBottom w:val="0"/>
          <w:divBdr>
            <w:top w:val="none" w:sz="0" w:space="0" w:color="auto"/>
            <w:left w:val="none" w:sz="0" w:space="0" w:color="auto"/>
            <w:bottom w:val="none" w:sz="0" w:space="0" w:color="auto"/>
            <w:right w:val="none" w:sz="0" w:space="0" w:color="auto"/>
          </w:divBdr>
        </w:div>
        <w:div w:id="895358184">
          <w:marLeft w:val="0"/>
          <w:marRight w:val="0"/>
          <w:marTop w:val="0"/>
          <w:marBottom w:val="0"/>
          <w:divBdr>
            <w:top w:val="none" w:sz="0" w:space="0" w:color="auto"/>
            <w:left w:val="none" w:sz="0" w:space="0" w:color="auto"/>
            <w:bottom w:val="none" w:sz="0" w:space="0" w:color="auto"/>
            <w:right w:val="none" w:sz="0" w:space="0" w:color="auto"/>
          </w:divBdr>
        </w:div>
        <w:div w:id="117988875">
          <w:marLeft w:val="0"/>
          <w:marRight w:val="0"/>
          <w:marTop w:val="0"/>
          <w:marBottom w:val="0"/>
          <w:divBdr>
            <w:top w:val="none" w:sz="0" w:space="0" w:color="auto"/>
            <w:left w:val="none" w:sz="0" w:space="0" w:color="auto"/>
            <w:bottom w:val="none" w:sz="0" w:space="0" w:color="auto"/>
            <w:right w:val="none" w:sz="0" w:space="0" w:color="auto"/>
          </w:divBdr>
        </w:div>
        <w:div w:id="2111704906">
          <w:marLeft w:val="0"/>
          <w:marRight w:val="0"/>
          <w:marTop w:val="0"/>
          <w:marBottom w:val="0"/>
          <w:divBdr>
            <w:top w:val="none" w:sz="0" w:space="0" w:color="auto"/>
            <w:left w:val="none" w:sz="0" w:space="0" w:color="auto"/>
            <w:bottom w:val="none" w:sz="0" w:space="0" w:color="auto"/>
            <w:right w:val="none" w:sz="0" w:space="0" w:color="auto"/>
          </w:divBdr>
        </w:div>
        <w:div w:id="167449806">
          <w:marLeft w:val="0"/>
          <w:marRight w:val="0"/>
          <w:marTop w:val="0"/>
          <w:marBottom w:val="0"/>
          <w:divBdr>
            <w:top w:val="none" w:sz="0" w:space="0" w:color="auto"/>
            <w:left w:val="none" w:sz="0" w:space="0" w:color="auto"/>
            <w:bottom w:val="none" w:sz="0" w:space="0" w:color="auto"/>
            <w:right w:val="none" w:sz="0" w:space="0" w:color="auto"/>
          </w:divBdr>
        </w:div>
        <w:div w:id="825975313">
          <w:marLeft w:val="0"/>
          <w:marRight w:val="0"/>
          <w:marTop w:val="0"/>
          <w:marBottom w:val="0"/>
          <w:divBdr>
            <w:top w:val="none" w:sz="0" w:space="0" w:color="auto"/>
            <w:left w:val="none" w:sz="0" w:space="0" w:color="auto"/>
            <w:bottom w:val="none" w:sz="0" w:space="0" w:color="auto"/>
            <w:right w:val="none" w:sz="0" w:space="0" w:color="auto"/>
          </w:divBdr>
        </w:div>
        <w:div w:id="953902665">
          <w:marLeft w:val="0"/>
          <w:marRight w:val="0"/>
          <w:marTop w:val="0"/>
          <w:marBottom w:val="0"/>
          <w:divBdr>
            <w:top w:val="none" w:sz="0" w:space="0" w:color="auto"/>
            <w:left w:val="none" w:sz="0" w:space="0" w:color="auto"/>
            <w:bottom w:val="none" w:sz="0" w:space="0" w:color="auto"/>
            <w:right w:val="none" w:sz="0" w:space="0" w:color="auto"/>
          </w:divBdr>
        </w:div>
        <w:div w:id="529220201">
          <w:marLeft w:val="0"/>
          <w:marRight w:val="0"/>
          <w:marTop w:val="0"/>
          <w:marBottom w:val="0"/>
          <w:divBdr>
            <w:top w:val="none" w:sz="0" w:space="0" w:color="auto"/>
            <w:left w:val="none" w:sz="0" w:space="0" w:color="auto"/>
            <w:bottom w:val="none" w:sz="0" w:space="0" w:color="auto"/>
            <w:right w:val="none" w:sz="0" w:space="0" w:color="auto"/>
          </w:divBdr>
        </w:div>
        <w:div w:id="1267155998">
          <w:marLeft w:val="0"/>
          <w:marRight w:val="0"/>
          <w:marTop w:val="0"/>
          <w:marBottom w:val="0"/>
          <w:divBdr>
            <w:top w:val="none" w:sz="0" w:space="0" w:color="auto"/>
            <w:left w:val="none" w:sz="0" w:space="0" w:color="auto"/>
            <w:bottom w:val="none" w:sz="0" w:space="0" w:color="auto"/>
            <w:right w:val="none" w:sz="0" w:space="0" w:color="auto"/>
          </w:divBdr>
        </w:div>
        <w:div w:id="1093089230">
          <w:marLeft w:val="0"/>
          <w:marRight w:val="0"/>
          <w:marTop w:val="0"/>
          <w:marBottom w:val="0"/>
          <w:divBdr>
            <w:top w:val="none" w:sz="0" w:space="0" w:color="auto"/>
            <w:left w:val="none" w:sz="0" w:space="0" w:color="auto"/>
            <w:bottom w:val="none" w:sz="0" w:space="0" w:color="auto"/>
            <w:right w:val="none" w:sz="0" w:space="0" w:color="auto"/>
          </w:divBdr>
        </w:div>
        <w:div w:id="1763138046">
          <w:marLeft w:val="0"/>
          <w:marRight w:val="0"/>
          <w:marTop w:val="0"/>
          <w:marBottom w:val="0"/>
          <w:divBdr>
            <w:top w:val="none" w:sz="0" w:space="0" w:color="auto"/>
            <w:left w:val="none" w:sz="0" w:space="0" w:color="auto"/>
            <w:bottom w:val="none" w:sz="0" w:space="0" w:color="auto"/>
            <w:right w:val="none" w:sz="0" w:space="0" w:color="auto"/>
          </w:divBdr>
        </w:div>
        <w:div w:id="383674059">
          <w:marLeft w:val="0"/>
          <w:marRight w:val="0"/>
          <w:marTop w:val="0"/>
          <w:marBottom w:val="0"/>
          <w:divBdr>
            <w:top w:val="none" w:sz="0" w:space="0" w:color="auto"/>
            <w:left w:val="none" w:sz="0" w:space="0" w:color="auto"/>
            <w:bottom w:val="none" w:sz="0" w:space="0" w:color="auto"/>
            <w:right w:val="none" w:sz="0" w:space="0" w:color="auto"/>
          </w:divBdr>
        </w:div>
        <w:div w:id="660819272">
          <w:marLeft w:val="0"/>
          <w:marRight w:val="0"/>
          <w:marTop w:val="0"/>
          <w:marBottom w:val="0"/>
          <w:divBdr>
            <w:top w:val="none" w:sz="0" w:space="0" w:color="auto"/>
            <w:left w:val="none" w:sz="0" w:space="0" w:color="auto"/>
            <w:bottom w:val="none" w:sz="0" w:space="0" w:color="auto"/>
            <w:right w:val="none" w:sz="0" w:space="0" w:color="auto"/>
          </w:divBdr>
        </w:div>
        <w:div w:id="1667129815">
          <w:marLeft w:val="0"/>
          <w:marRight w:val="0"/>
          <w:marTop w:val="0"/>
          <w:marBottom w:val="0"/>
          <w:divBdr>
            <w:top w:val="none" w:sz="0" w:space="0" w:color="auto"/>
            <w:left w:val="none" w:sz="0" w:space="0" w:color="auto"/>
            <w:bottom w:val="none" w:sz="0" w:space="0" w:color="auto"/>
            <w:right w:val="none" w:sz="0" w:space="0" w:color="auto"/>
          </w:divBdr>
        </w:div>
        <w:div w:id="579758008">
          <w:marLeft w:val="0"/>
          <w:marRight w:val="0"/>
          <w:marTop w:val="0"/>
          <w:marBottom w:val="0"/>
          <w:divBdr>
            <w:top w:val="none" w:sz="0" w:space="0" w:color="auto"/>
            <w:left w:val="none" w:sz="0" w:space="0" w:color="auto"/>
            <w:bottom w:val="none" w:sz="0" w:space="0" w:color="auto"/>
            <w:right w:val="none" w:sz="0" w:space="0" w:color="auto"/>
          </w:divBdr>
        </w:div>
        <w:div w:id="730808518">
          <w:marLeft w:val="0"/>
          <w:marRight w:val="0"/>
          <w:marTop w:val="0"/>
          <w:marBottom w:val="0"/>
          <w:divBdr>
            <w:top w:val="none" w:sz="0" w:space="0" w:color="auto"/>
            <w:left w:val="none" w:sz="0" w:space="0" w:color="auto"/>
            <w:bottom w:val="none" w:sz="0" w:space="0" w:color="auto"/>
            <w:right w:val="none" w:sz="0" w:space="0" w:color="auto"/>
          </w:divBdr>
        </w:div>
        <w:div w:id="2066756931">
          <w:marLeft w:val="0"/>
          <w:marRight w:val="0"/>
          <w:marTop w:val="0"/>
          <w:marBottom w:val="0"/>
          <w:divBdr>
            <w:top w:val="none" w:sz="0" w:space="0" w:color="auto"/>
            <w:left w:val="none" w:sz="0" w:space="0" w:color="auto"/>
            <w:bottom w:val="none" w:sz="0" w:space="0" w:color="auto"/>
            <w:right w:val="none" w:sz="0" w:space="0" w:color="auto"/>
          </w:divBdr>
        </w:div>
        <w:div w:id="1423991421">
          <w:marLeft w:val="0"/>
          <w:marRight w:val="0"/>
          <w:marTop w:val="0"/>
          <w:marBottom w:val="0"/>
          <w:divBdr>
            <w:top w:val="none" w:sz="0" w:space="0" w:color="auto"/>
            <w:left w:val="none" w:sz="0" w:space="0" w:color="auto"/>
            <w:bottom w:val="none" w:sz="0" w:space="0" w:color="auto"/>
            <w:right w:val="none" w:sz="0" w:space="0" w:color="auto"/>
          </w:divBdr>
        </w:div>
        <w:div w:id="2030594348">
          <w:marLeft w:val="0"/>
          <w:marRight w:val="0"/>
          <w:marTop w:val="0"/>
          <w:marBottom w:val="0"/>
          <w:divBdr>
            <w:top w:val="none" w:sz="0" w:space="0" w:color="auto"/>
            <w:left w:val="none" w:sz="0" w:space="0" w:color="auto"/>
            <w:bottom w:val="none" w:sz="0" w:space="0" w:color="auto"/>
            <w:right w:val="none" w:sz="0" w:space="0" w:color="auto"/>
          </w:divBdr>
        </w:div>
        <w:div w:id="1676303917">
          <w:marLeft w:val="0"/>
          <w:marRight w:val="0"/>
          <w:marTop w:val="0"/>
          <w:marBottom w:val="0"/>
          <w:divBdr>
            <w:top w:val="none" w:sz="0" w:space="0" w:color="auto"/>
            <w:left w:val="none" w:sz="0" w:space="0" w:color="auto"/>
            <w:bottom w:val="none" w:sz="0" w:space="0" w:color="auto"/>
            <w:right w:val="none" w:sz="0" w:space="0" w:color="auto"/>
          </w:divBdr>
        </w:div>
        <w:div w:id="119498059">
          <w:marLeft w:val="0"/>
          <w:marRight w:val="0"/>
          <w:marTop w:val="0"/>
          <w:marBottom w:val="0"/>
          <w:divBdr>
            <w:top w:val="none" w:sz="0" w:space="0" w:color="auto"/>
            <w:left w:val="none" w:sz="0" w:space="0" w:color="auto"/>
            <w:bottom w:val="none" w:sz="0" w:space="0" w:color="auto"/>
            <w:right w:val="none" w:sz="0" w:space="0" w:color="auto"/>
          </w:divBdr>
        </w:div>
        <w:div w:id="92437732">
          <w:marLeft w:val="0"/>
          <w:marRight w:val="0"/>
          <w:marTop w:val="0"/>
          <w:marBottom w:val="0"/>
          <w:divBdr>
            <w:top w:val="none" w:sz="0" w:space="0" w:color="auto"/>
            <w:left w:val="none" w:sz="0" w:space="0" w:color="auto"/>
            <w:bottom w:val="none" w:sz="0" w:space="0" w:color="auto"/>
            <w:right w:val="none" w:sz="0" w:space="0" w:color="auto"/>
          </w:divBdr>
        </w:div>
        <w:div w:id="1602684623">
          <w:marLeft w:val="0"/>
          <w:marRight w:val="0"/>
          <w:marTop w:val="0"/>
          <w:marBottom w:val="0"/>
          <w:divBdr>
            <w:top w:val="none" w:sz="0" w:space="0" w:color="auto"/>
            <w:left w:val="none" w:sz="0" w:space="0" w:color="auto"/>
            <w:bottom w:val="none" w:sz="0" w:space="0" w:color="auto"/>
            <w:right w:val="none" w:sz="0" w:space="0" w:color="auto"/>
          </w:divBdr>
        </w:div>
        <w:div w:id="784345172">
          <w:marLeft w:val="0"/>
          <w:marRight w:val="0"/>
          <w:marTop w:val="0"/>
          <w:marBottom w:val="0"/>
          <w:divBdr>
            <w:top w:val="none" w:sz="0" w:space="0" w:color="auto"/>
            <w:left w:val="none" w:sz="0" w:space="0" w:color="auto"/>
            <w:bottom w:val="none" w:sz="0" w:space="0" w:color="auto"/>
            <w:right w:val="none" w:sz="0" w:space="0" w:color="auto"/>
          </w:divBdr>
        </w:div>
        <w:div w:id="724766031">
          <w:marLeft w:val="0"/>
          <w:marRight w:val="0"/>
          <w:marTop w:val="0"/>
          <w:marBottom w:val="0"/>
          <w:divBdr>
            <w:top w:val="none" w:sz="0" w:space="0" w:color="auto"/>
            <w:left w:val="none" w:sz="0" w:space="0" w:color="auto"/>
            <w:bottom w:val="none" w:sz="0" w:space="0" w:color="auto"/>
            <w:right w:val="none" w:sz="0" w:space="0" w:color="auto"/>
          </w:divBdr>
        </w:div>
        <w:div w:id="618224645">
          <w:marLeft w:val="0"/>
          <w:marRight w:val="0"/>
          <w:marTop w:val="0"/>
          <w:marBottom w:val="0"/>
          <w:divBdr>
            <w:top w:val="none" w:sz="0" w:space="0" w:color="auto"/>
            <w:left w:val="none" w:sz="0" w:space="0" w:color="auto"/>
            <w:bottom w:val="none" w:sz="0" w:space="0" w:color="auto"/>
            <w:right w:val="none" w:sz="0" w:space="0" w:color="auto"/>
          </w:divBdr>
        </w:div>
        <w:div w:id="1614282953">
          <w:marLeft w:val="0"/>
          <w:marRight w:val="0"/>
          <w:marTop w:val="0"/>
          <w:marBottom w:val="0"/>
          <w:divBdr>
            <w:top w:val="none" w:sz="0" w:space="0" w:color="auto"/>
            <w:left w:val="none" w:sz="0" w:space="0" w:color="auto"/>
            <w:bottom w:val="none" w:sz="0" w:space="0" w:color="auto"/>
            <w:right w:val="none" w:sz="0" w:space="0" w:color="auto"/>
          </w:divBdr>
        </w:div>
        <w:div w:id="347483702">
          <w:marLeft w:val="0"/>
          <w:marRight w:val="0"/>
          <w:marTop w:val="0"/>
          <w:marBottom w:val="0"/>
          <w:divBdr>
            <w:top w:val="none" w:sz="0" w:space="0" w:color="auto"/>
            <w:left w:val="none" w:sz="0" w:space="0" w:color="auto"/>
            <w:bottom w:val="none" w:sz="0" w:space="0" w:color="auto"/>
            <w:right w:val="none" w:sz="0" w:space="0" w:color="auto"/>
          </w:divBdr>
        </w:div>
        <w:div w:id="1756127807">
          <w:marLeft w:val="0"/>
          <w:marRight w:val="0"/>
          <w:marTop w:val="0"/>
          <w:marBottom w:val="0"/>
          <w:divBdr>
            <w:top w:val="none" w:sz="0" w:space="0" w:color="auto"/>
            <w:left w:val="none" w:sz="0" w:space="0" w:color="auto"/>
            <w:bottom w:val="none" w:sz="0" w:space="0" w:color="auto"/>
            <w:right w:val="none" w:sz="0" w:space="0" w:color="auto"/>
          </w:divBdr>
        </w:div>
        <w:div w:id="2124374791">
          <w:marLeft w:val="0"/>
          <w:marRight w:val="0"/>
          <w:marTop w:val="0"/>
          <w:marBottom w:val="0"/>
          <w:divBdr>
            <w:top w:val="none" w:sz="0" w:space="0" w:color="auto"/>
            <w:left w:val="none" w:sz="0" w:space="0" w:color="auto"/>
            <w:bottom w:val="none" w:sz="0" w:space="0" w:color="auto"/>
            <w:right w:val="none" w:sz="0" w:space="0" w:color="auto"/>
          </w:divBdr>
          <w:divsChild>
            <w:div w:id="490365260">
              <w:marLeft w:val="0"/>
              <w:marRight w:val="0"/>
              <w:marTop w:val="0"/>
              <w:marBottom w:val="0"/>
              <w:divBdr>
                <w:top w:val="none" w:sz="0" w:space="0" w:color="auto"/>
                <w:left w:val="none" w:sz="0" w:space="0" w:color="auto"/>
                <w:bottom w:val="none" w:sz="0" w:space="0" w:color="auto"/>
                <w:right w:val="none" w:sz="0" w:space="0" w:color="auto"/>
              </w:divBdr>
            </w:div>
            <w:div w:id="1103645191">
              <w:marLeft w:val="0"/>
              <w:marRight w:val="0"/>
              <w:marTop w:val="0"/>
              <w:marBottom w:val="0"/>
              <w:divBdr>
                <w:top w:val="none" w:sz="0" w:space="0" w:color="auto"/>
                <w:left w:val="none" w:sz="0" w:space="0" w:color="auto"/>
                <w:bottom w:val="none" w:sz="0" w:space="0" w:color="auto"/>
                <w:right w:val="none" w:sz="0" w:space="0" w:color="auto"/>
              </w:divBdr>
            </w:div>
          </w:divsChild>
        </w:div>
        <w:div w:id="821778825">
          <w:marLeft w:val="0"/>
          <w:marRight w:val="0"/>
          <w:marTop w:val="0"/>
          <w:marBottom w:val="0"/>
          <w:divBdr>
            <w:top w:val="none" w:sz="0" w:space="0" w:color="auto"/>
            <w:left w:val="none" w:sz="0" w:space="0" w:color="auto"/>
            <w:bottom w:val="none" w:sz="0" w:space="0" w:color="auto"/>
            <w:right w:val="none" w:sz="0" w:space="0" w:color="auto"/>
          </w:divBdr>
        </w:div>
        <w:div w:id="110370456">
          <w:marLeft w:val="0"/>
          <w:marRight w:val="0"/>
          <w:marTop w:val="0"/>
          <w:marBottom w:val="0"/>
          <w:divBdr>
            <w:top w:val="none" w:sz="0" w:space="0" w:color="auto"/>
            <w:left w:val="none" w:sz="0" w:space="0" w:color="auto"/>
            <w:bottom w:val="none" w:sz="0" w:space="0" w:color="auto"/>
            <w:right w:val="none" w:sz="0" w:space="0" w:color="auto"/>
          </w:divBdr>
        </w:div>
        <w:div w:id="1220751821">
          <w:marLeft w:val="0"/>
          <w:marRight w:val="0"/>
          <w:marTop w:val="0"/>
          <w:marBottom w:val="0"/>
          <w:divBdr>
            <w:top w:val="none" w:sz="0" w:space="0" w:color="auto"/>
            <w:left w:val="none" w:sz="0" w:space="0" w:color="auto"/>
            <w:bottom w:val="none" w:sz="0" w:space="0" w:color="auto"/>
            <w:right w:val="none" w:sz="0" w:space="0" w:color="auto"/>
          </w:divBdr>
        </w:div>
        <w:div w:id="199438328">
          <w:marLeft w:val="0"/>
          <w:marRight w:val="0"/>
          <w:marTop w:val="0"/>
          <w:marBottom w:val="0"/>
          <w:divBdr>
            <w:top w:val="none" w:sz="0" w:space="0" w:color="auto"/>
            <w:left w:val="none" w:sz="0" w:space="0" w:color="auto"/>
            <w:bottom w:val="none" w:sz="0" w:space="0" w:color="auto"/>
            <w:right w:val="none" w:sz="0" w:space="0" w:color="auto"/>
          </w:divBdr>
        </w:div>
        <w:div w:id="1324896508">
          <w:marLeft w:val="0"/>
          <w:marRight w:val="0"/>
          <w:marTop w:val="0"/>
          <w:marBottom w:val="0"/>
          <w:divBdr>
            <w:top w:val="none" w:sz="0" w:space="0" w:color="auto"/>
            <w:left w:val="none" w:sz="0" w:space="0" w:color="auto"/>
            <w:bottom w:val="none" w:sz="0" w:space="0" w:color="auto"/>
            <w:right w:val="none" w:sz="0" w:space="0" w:color="auto"/>
          </w:divBdr>
        </w:div>
        <w:div w:id="1729068157">
          <w:marLeft w:val="0"/>
          <w:marRight w:val="0"/>
          <w:marTop w:val="0"/>
          <w:marBottom w:val="0"/>
          <w:divBdr>
            <w:top w:val="none" w:sz="0" w:space="0" w:color="auto"/>
            <w:left w:val="none" w:sz="0" w:space="0" w:color="auto"/>
            <w:bottom w:val="none" w:sz="0" w:space="0" w:color="auto"/>
            <w:right w:val="none" w:sz="0" w:space="0" w:color="auto"/>
          </w:divBdr>
        </w:div>
        <w:div w:id="1851286088">
          <w:marLeft w:val="0"/>
          <w:marRight w:val="0"/>
          <w:marTop w:val="0"/>
          <w:marBottom w:val="0"/>
          <w:divBdr>
            <w:top w:val="none" w:sz="0" w:space="0" w:color="auto"/>
            <w:left w:val="none" w:sz="0" w:space="0" w:color="auto"/>
            <w:bottom w:val="none" w:sz="0" w:space="0" w:color="auto"/>
            <w:right w:val="none" w:sz="0" w:space="0" w:color="auto"/>
          </w:divBdr>
        </w:div>
        <w:div w:id="236980683">
          <w:marLeft w:val="0"/>
          <w:marRight w:val="0"/>
          <w:marTop w:val="0"/>
          <w:marBottom w:val="0"/>
          <w:divBdr>
            <w:top w:val="none" w:sz="0" w:space="0" w:color="auto"/>
            <w:left w:val="none" w:sz="0" w:space="0" w:color="auto"/>
            <w:bottom w:val="none" w:sz="0" w:space="0" w:color="auto"/>
            <w:right w:val="none" w:sz="0" w:space="0" w:color="auto"/>
          </w:divBdr>
        </w:div>
        <w:div w:id="754665146">
          <w:marLeft w:val="0"/>
          <w:marRight w:val="0"/>
          <w:marTop w:val="0"/>
          <w:marBottom w:val="0"/>
          <w:divBdr>
            <w:top w:val="none" w:sz="0" w:space="0" w:color="auto"/>
            <w:left w:val="none" w:sz="0" w:space="0" w:color="auto"/>
            <w:bottom w:val="none" w:sz="0" w:space="0" w:color="auto"/>
            <w:right w:val="none" w:sz="0" w:space="0" w:color="auto"/>
          </w:divBdr>
        </w:div>
        <w:div w:id="1535076976">
          <w:marLeft w:val="0"/>
          <w:marRight w:val="0"/>
          <w:marTop w:val="0"/>
          <w:marBottom w:val="0"/>
          <w:divBdr>
            <w:top w:val="none" w:sz="0" w:space="0" w:color="auto"/>
            <w:left w:val="none" w:sz="0" w:space="0" w:color="auto"/>
            <w:bottom w:val="none" w:sz="0" w:space="0" w:color="auto"/>
            <w:right w:val="none" w:sz="0" w:space="0" w:color="auto"/>
          </w:divBdr>
        </w:div>
        <w:div w:id="2142074666">
          <w:marLeft w:val="0"/>
          <w:marRight w:val="0"/>
          <w:marTop w:val="0"/>
          <w:marBottom w:val="0"/>
          <w:divBdr>
            <w:top w:val="none" w:sz="0" w:space="0" w:color="auto"/>
            <w:left w:val="none" w:sz="0" w:space="0" w:color="auto"/>
            <w:bottom w:val="none" w:sz="0" w:space="0" w:color="auto"/>
            <w:right w:val="none" w:sz="0" w:space="0" w:color="auto"/>
          </w:divBdr>
        </w:div>
        <w:div w:id="927348393">
          <w:marLeft w:val="0"/>
          <w:marRight w:val="0"/>
          <w:marTop w:val="0"/>
          <w:marBottom w:val="0"/>
          <w:divBdr>
            <w:top w:val="none" w:sz="0" w:space="0" w:color="auto"/>
            <w:left w:val="none" w:sz="0" w:space="0" w:color="auto"/>
            <w:bottom w:val="none" w:sz="0" w:space="0" w:color="auto"/>
            <w:right w:val="none" w:sz="0" w:space="0" w:color="auto"/>
          </w:divBdr>
        </w:div>
        <w:div w:id="2040083256">
          <w:marLeft w:val="0"/>
          <w:marRight w:val="0"/>
          <w:marTop w:val="0"/>
          <w:marBottom w:val="0"/>
          <w:divBdr>
            <w:top w:val="none" w:sz="0" w:space="0" w:color="auto"/>
            <w:left w:val="none" w:sz="0" w:space="0" w:color="auto"/>
            <w:bottom w:val="none" w:sz="0" w:space="0" w:color="auto"/>
            <w:right w:val="none" w:sz="0" w:space="0" w:color="auto"/>
          </w:divBdr>
        </w:div>
        <w:div w:id="110128327">
          <w:marLeft w:val="0"/>
          <w:marRight w:val="0"/>
          <w:marTop w:val="0"/>
          <w:marBottom w:val="0"/>
          <w:divBdr>
            <w:top w:val="none" w:sz="0" w:space="0" w:color="auto"/>
            <w:left w:val="none" w:sz="0" w:space="0" w:color="auto"/>
            <w:bottom w:val="none" w:sz="0" w:space="0" w:color="auto"/>
            <w:right w:val="none" w:sz="0" w:space="0" w:color="auto"/>
          </w:divBdr>
        </w:div>
        <w:div w:id="823351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2507</Words>
  <Characters>14294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3700-01-772</dc:creator>
  <cp:lastModifiedBy>3700-01-772</cp:lastModifiedBy>
  <cp:revision>1</cp:revision>
  <dcterms:created xsi:type="dcterms:W3CDTF">2016-09-29T06:36:00Z</dcterms:created>
  <dcterms:modified xsi:type="dcterms:W3CDTF">2016-09-29T06:39:00Z</dcterms:modified>
</cp:coreProperties>
</file>