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E3" w:rsidRPr="000A02E3" w:rsidRDefault="000A02E3" w:rsidP="000A0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A02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Закон Иркутской области</w:t>
      </w:r>
    </w:p>
    <w:p w:rsidR="000A02E3" w:rsidRPr="000A02E3" w:rsidRDefault="000A02E3" w:rsidP="000A0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02E3" w:rsidRPr="000A02E3" w:rsidRDefault="000A02E3" w:rsidP="000A02E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0A02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24.11.2023                                                                                                                       №136-ОЗ</w:t>
      </w:r>
    </w:p>
    <w:p w:rsidR="000A02E3" w:rsidRPr="000A02E3" w:rsidRDefault="000A02E3" w:rsidP="000A02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A02E3" w:rsidRPr="000A02E3" w:rsidRDefault="000A02E3" w:rsidP="000A0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02E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Закон от 24 ноября 2023 №136-ОЗ</w:t>
      </w:r>
      <w:r w:rsidRPr="000A02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«</w:t>
      </w:r>
      <w:r w:rsidRPr="000A02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изменения в статью 1 Закона Иркутской области « О применении индивидуальными предпринимателями патентной системы налогообложения на территории Иркутской области»</w:t>
      </w: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02E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Закон Иркутской области от 29 ноября 2012 года № 124-ОЗ "О применении индивидуальными предпринимателями патентной системы налогообложения на территории Иркутской области" (Ведомости Законодательного Собрания Иркутской области, 2012, №49; 2015,  №23, т. 1, №32; 2016, №40; 2017, № 51; 2020, №37, т. 1; 2021, № 39, №49, т. 1; 2022, №61, т. 1;</w:t>
      </w:r>
      <w:proofErr w:type="gramEnd"/>
      <w:r w:rsidRPr="000A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A02E3">
        <w:rPr>
          <w:rFonts w:ascii="Times New Roman" w:eastAsia="Times New Roman" w:hAnsi="Times New Roman" w:cs="Times New Roman"/>
          <w:sz w:val="24"/>
          <w:szCs w:val="24"/>
          <w:lang w:eastAsia="ru-RU"/>
        </w:rPr>
        <w:t>2023, №68 - 69) следующие изменения:</w:t>
      </w:r>
      <w:proofErr w:type="gramEnd"/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2E3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статье 2:</w:t>
      </w: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2E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3 признать утратившей силу;</w:t>
      </w: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2E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первый части 4 изложить в следующей редакции:</w:t>
      </w: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 Размер годового </w:t>
      </w:r>
      <w:proofErr w:type="gramStart"/>
      <w:r w:rsidRPr="000A02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</w:t>
      </w:r>
      <w:proofErr w:type="gramEnd"/>
      <w:r w:rsidRPr="000A0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2024 года подлежит ежегодной индексации на коэффициент-дефлятор, установленный на соответствующий календарный год, в соответствии со статьей 346.43 Налогового кодекса Российской Федерации.";</w:t>
      </w: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2E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приложения 1 - 4 изложить в новой редакции (прилагаются).</w:t>
      </w: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</w:t>
      </w: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2E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вступает в силу по истечении одного месяца после дня его официального опубликования, но не ранее 1 января 2024 года.</w:t>
      </w: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A02E3">
        <w:rPr>
          <w:rFonts w:ascii="Times New Roman" w:eastAsia="Times New Roman" w:hAnsi="Times New Roman" w:cs="Times New Roman"/>
          <w:i/>
          <w:szCs w:val="20"/>
          <w:lang w:eastAsia="ru-RU"/>
        </w:rPr>
        <w:t>Губернатор Иркутской области</w:t>
      </w: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0"/>
          <w:lang w:eastAsia="ru-RU"/>
        </w:rPr>
      </w:pPr>
      <w:proofErr w:type="spellStart"/>
      <w:r w:rsidRPr="000A02E3">
        <w:rPr>
          <w:rFonts w:ascii="Times New Roman" w:eastAsia="Times New Roman" w:hAnsi="Times New Roman" w:cs="Times New Roman"/>
          <w:i/>
          <w:szCs w:val="20"/>
          <w:lang w:eastAsia="ru-RU"/>
        </w:rPr>
        <w:t>И.И.Кобзев</w:t>
      </w:r>
      <w:proofErr w:type="spellEnd"/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A02E3" w:rsidRPr="000A02E3" w:rsidRDefault="000A02E3" w:rsidP="000A02E3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0A02E3" w:rsidRPr="000A02E3" w:rsidRDefault="000A02E3" w:rsidP="000A02E3"/>
    <w:p w:rsidR="000E2952" w:rsidRDefault="000E2952">
      <w:pPr>
        <w:pStyle w:val="ConsPlusTitlePage"/>
      </w:pPr>
    </w:p>
    <w:p w:rsidR="000E2952" w:rsidRDefault="000E2952">
      <w:pPr>
        <w:pStyle w:val="ConsPlusNormal"/>
        <w:jc w:val="both"/>
        <w:outlineLvl w:val="0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A02E3" w:rsidRDefault="000A02E3">
      <w:pPr>
        <w:pStyle w:val="ConsPlusNormal"/>
        <w:jc w:val="right"/>
        <w:outlineLvl w:val="0"/>
      </w:pPr>
    </w:p>
    <w:p w:rsidR="000A02E3" w:rsidRDefault="000A02E3">
      <w:pPr>
        <w:pStyle w:val="ConsPlusNormal"/>
        <w:jc w:val="right"/>
        <w:outlineLvl w:val="0"/>
      </w:pPr>
    </w:p>
    <w:p w:rsidR="000A02E3" w:rsidRDefault="000A02E3">
      <w:pPr>
        <w:pStyle w:val="ConsPlusNormal"/>
        <w:jc w:val="right"/>
        <w:outlineLvl w:val="0"/>
      </w:pPr>
    </w:p>
    <w:p w:rsidR="000A02E3" w:rsidRDefault="000A02E3">
      <w:pPr>
        <w:pStyle w:val="ConsPlusNormal"/>
        <w:jc w:val="right"/>
        <w:outlineLvl w:val="0"/>
      </w:pPr>
    </w:p>
    <w:p w:rsidR="000A02E3" w:rsidRDefault="000A02E3" w:rsidP="000A02E3">
      <w:pPr>
        <w:pStyle w:val="ConsPlusNormal"/>
        <w:jc w:val="center"/>
        <w:outlineLvl w:val="0"/>
      </w:pPr>
    </w:p>
    <w:p w:rsidR="000E2952" w:rsidRPr="000A02E3" w:rsidRDefault="000E295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A02E3">
        <w:rPr>
          <w:rFonts w:ascii="Times New Roman" w:hAnsi="Times New Roman" w:cs="Times New Roman"/>
        </w:rPr>
        <w:t>Приложение 1</w:t>
      </w:r>
    </w:p>
    <w:p w:rsidR="000E2952" w:rsidRPr="000A02E3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0A02E3">
        <w:rPr>
          <w:rFonts w:ascii="Times New Roman" w:hAnsi="Times New Roman" w:cs="Times New Roman"/>
        </w:rPr>
        <w:t>к Закону Иркутской области</w:t>
      </w:r>
    </w:p>
    <w:p w:rsidR="000E2952" w:rsidRPr="000A02E3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0A02E3">
        <w:rPr>
          <w:rFonts w:ascii="Times New Roman" w:hAnsi="Times New Roman" w:cs="Times New Roman"/>
        </w:rPr>
        <w:t xml:space="preserve">от 24 ноября 2023 г. </w:t>
      </w:r>
      <w:r w:rsidR="000A02E3" w:rsidRPr="000A02E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A02E3">
        <w:rPr>
          <w:rFonts w:ascii="Times New Roman" w:hAnsi="Times New Roman" w:cs="Times New Roman"/>
        </w:rPr>
        <w:t>136-ОЗ</w:t>
      </w:r>
    </w:p>
    <w:p w:rsidR="000E2952" w:rsidRPr="000A02E3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0A02E3">
        <w:rPr>
          <w:rFonts w:ascii="Times New Roman" w:hAnsi="Times New Roman" w:cs="Times New Roman"/>
        </w:rPr>
        <w:t>"О внесении изменений в Закон Иркутской области</w:t>
      </w:r>
    </w:p>
    <w:p w:rsidR="000E2952" w:rsidRPr="000A02E3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0A02E3">
        <w:rPr>
          <w:rFonts w:ascii="Times New Roman" w:hAnsi="Times New Roman" w:cs="Times New Roman"/>
        </w:rPr>
        <w:t xml:space="preserve">"О применении индивидуальными предпринимателями </w:t>
      </w:r>
      <w:proofErr w:type="gramStart"/>
      <w:r w:rsidRPr="000A02E3">
        <w:rPr>
          <w:rFonts w:ascii="Times New Roman" w:hAnsi="Times New Roman" w:cs="Times New Roman"/>
        </w:rPr>
        <w:t>патентной</w:t>
      </w:r>
      <w:proofErr w:type="gramEnd"/>
    </w:p>
    <w:p w:rsidR="000E2952" w:rsidRPr="000A02E3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0A02E3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0E2952" w:rsidRPr="000A02E3" w:rsidRDefault="000E2952">
      <w:pPr>
        <w:pStyle w:val="ConsPlusNormal"/>
        <w:jc w:val="both"/>
        <w:rPr>
          <w:rFonts w:ascii="Times New Roman" w:hAnsi="Times New Roman" w:cs="Times New Roman"/>
        </w:rPr>
      </w:pPr>
    </w:p>
    <w:p w:rsidR="000E2952" w:rsidRPr="000A02E3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0A02E3">
        <w:rPr>
          <w:rFonts w:ascii="Times New Roman" w:hAnsi="Times New Roman" w:cs="Times New Roman"/>
        </w:rPr>
        <w:t>"Приложение 1</w:t>
      </w:r>
    </w:p>
    <w:p w:rsidR="000E2952" w:rsidRPr="000A02E3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0A02E3">
        <w:rPr>
          <w:rFonts w:ascii="Times New Roman" w:hAnsi="Times New Roman" w:cs="Times New Roman"/>
        </w:rPr>
        <w:t>к Закону Иркутской области</w:t>
      </w:r>
    </w:p>
    <w:p w:rsidR="000E2952" w:rsidRPr="000A02E3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0A02E3">
        <w:rPr>
          <w:rFonts w:ascii="Times New Roman" w:hAnsi="Times New Roman" w:cs="Times New Roman"/>
        </w:rPr>
        <w:t xml:space="preserve">от 29 ноября 2012 г. </w:t>
      </w:r>
      <w:r w:rsidR="000A02E3" w:rsidRPr="000A02E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0A02E3">
        <w:rPr>
          <w:rFonts w:ascii="Times New Roman" w:hAnsi="Times New Roman" w:cs="Times New Roman"/>
        </w:rPr>
        <w:t>124-ОЗ</w:t>
      </w:r>
    </w:p>
    <w:p w:rsidR="000E2952" w:rsidRPr="000A02E3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0A02E3">
        <w:rPr>
          <w:rFonts w:ascii="Times New Roman" w:hAnsi="Times New Roman" w:cs="Times New Roman"/>
        </w:rPr>
        <w:t xml:space="preserve">"О применении индивидуальными предпринимателями </w:t>
      </w:r>
      <w:proofErr w:type="gramStart"/>
      <w:r w:rsidRPr="000A02E3">
        <w:rPr>
          <w:rFonts w:ascii="Times New Roman" w:hAnsi="Times New Roman" w:cs="Times New Roman"/>
        </w:rPr>
        <w:t>патентной</w:t>
      </w:r>
      <w:proofErr w:type="gramEnd"/>
    </w:p>
    <w:p w:rsidR="000E2952" w:rsidRPr="000A02E3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0A02E3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0E2952" w:rsidRPr="000A02E3" w:rsidRDefault="000E2952">
      <w:pPr>
        <w:pStyle w:val="ConsPlusNormal"/>
        <w:jc w:val="both"/>
        <w:rPr>
          <w:rFonts w:ascii="Times New Roman" w:hAnsi="Times New Roman" w:cs="Times New Roman"/>
        </w:rPr>
      </w:pPr>
    </w:p>
    <w:p w:rsidR="000E2952" w:rsidRPr="000A02E3" w:rsidRDefault="000E2952">
      <w:pPr>
        <w:pStyle w:val="ConsPlusTitle"/>
        <w:jc w:val="center"/>
        <w:rPr>
          <w:rFonts w:ascii="Times New Roman" w:hAnsi="Times New Roman" w:cs="Times New Roman"/>
        </w:rPr>
      </w:pPr>
      <w:bookmarkStart w:id="0" w:name="P55"/>
      <w:bookmarkEnd w:id="0"/>
      <w:r w:rsidRPr="000A02E3">
        <w:rPr>
          <w:rFonts w:ascii="Times New Roman" w:hAnsi="Times New Roman" w:cs="Times New Roman"/>
        </w:rPr>
        <w:t>РАЗМЕРЫ</w:t>
      </w:r>
    </w:p>
    <w:p w:rsidR="000E2952" w:rsidRPr="000A02E3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0A02E3">
        <w:rPr>
          <w:rFonts w:ascii="Times New Roman" w:hAnsi="Times New Roman" w:cs="Times New Roman"/>
        </w:rPr>
        <w:t xml:space="preserve">ПОТЕНЦИАЛЬНО </w:t>
      </w:r>
      <w:proofErr w:type="gramStart"/>
      <w:r w:rsidRPr="000A02E3">
        <w:rPr>
          <w:rFonts w:ascii="Times New Roman" w:hAnsi="Times New Roman" w:cs="Times New Roman"/>
        </w:rPr>
        <w:t>ВОЗМОЖНОГО</w:t>
      </w:r>
      <w:proofErr w:type="gramEnd"/>
      <w:r w:rsidRPr="000A02E3">
        <w:rPr>
          <w:rFonts w:ascii="Times New Roman" w:hAnsi="Times New Roman" w:cs="Times New Roman"/>
        </w:rPr>
        <w:t xml:space="preserve"> К ПОЛУЧЕНИЮ ИНДИВИДУАЛЬНЫМ</w:t>
      </w:r>
    </w:p>
    <w:p w:rsidR="000E2952" w:rsidRPr="000A02E3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0A02E3">
        <w:rPr>
          <w:rFonts w:ascii="Times New Roman" w:hAnsi="Times New Roman" w:cs="Times New Roman"/>
        </w:rPr>
        <w:t>ПРЕДПРИНИМАТЕЛЕМ ГОДОВОГО ДОХОДА, УСТАНАВЛИВАЕМОГО</w:t>
      </w:r>
    </w:p>
    <w:p w:rsidR="000E2952" w:rsidRPr="000A02E3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0A02E3">
        <w:rPr>
          <w:rFonts w:ascii="Times New Roman" w:hAnsi="Times New Roman" w:cs="Times New Roman"/>
        </w:rPr>
        <w:t>НА ЕДИНИЦУ СРЕДНЕЙ ЧИСЛЕННОСТИ НАЕМНЫХ РАБОТНИКОВ</w:t>
      </w: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sectPr w:rsidR="000E2952" w:rsidSect="00656D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319"/>
        <w:gridCol w:w="1699"/>
        <w:gridCol w:w="964"/>
        <w:gridCol w:w="964"/>
        <w:gridCol w:w="964"/>
        <w:gridCol w:w="1114"/>
        <w:gridCol w:w="964"/>
      </w:tblGrid>
      <w:tr w:rsidR="000E2952" w:rsidRPr="00427C08">
        <w:tc>
          <w:tcPr>
            <w:tcW w:w="454" w:type="dxa"/>
            <w:vMerge w:val="restart"/>
            <w:vAlign w:val="center"/>
          </w:tcPr>
          <w:p w:rsidR="000E2952" w:rsidRPr="00427C08" w:rsidRDefault="000A02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  <w:proofErr w:type="gramStart"/>
            <w:r w:rsidR="000E2952" w:rsidRPr="00427C08">
              <w:rPr>
                <w:rFonts w:ascii="Times New Roman" w:hAnsi="Times New Roman" w:cs="Times New Roman"/>
              </w:rPr>
              <w:t>п</w:t>
            </w:r>
            <w:proofErr w:type="gramEnd"/>
            <w:r w:rsidR="000E2952" w:rsidRPr="00427C0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319" w:type="dxa"/>
            <w:vMerge w:val="restart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699" w:type="dxa"/>
            <w:vMerge w:val="restart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Средняя численность наемных работников</w:t>
            </w:r>
          </w:p>
        </w:tc>
        <w:tc>
          <w:tcPr>
            <w:tcW w:w="4970" w:type="dxa"/>
            <w:gridSpan w:val="5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Размер потенциально возможного к получению индивидуальным предпринимателем годового дохода по группам муниципальных образований Иркутской области (рублей)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первая группа</w:t>
            </w:r>
          </w:p>
        </w:tc>
        <w:tc>
          <w:tcPr>
            <w:tcW w:w="96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вторая группа</w:t>
            </w:r>
          </w:p>
        </w:tc>
        <w:tc>
          <w:tcPr>
            <w:tcW w:w="96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третья группа</w:t>
            </w:r>
          </w:p>
        </w:tc>
        <w:tc>
          <w:tcPr>
            <w:tcW w:w="111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четвертая группа</w:t>
            </w:r>
          </w:p>
        </w:tc>
        <w:tc>
          <w:tcPr>
            <w:tcW w:w="96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0E2952" w:rsidRPr="00427C08">
        <w:tc>
          <w:tcPr>
            <w:tcW w:w="45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9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9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Ремонт, чистка, окраска и пошив обуви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Парикмахерские и косметические услуги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681 141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613 027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544 913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408 685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272 456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дополнительно </w:t>
            </w:r>
            <w:r w:rsidRPr="00427C08">
              <w:rPr>
                <w:rFonts w:ascii="Times New Roman" w:hAnsi="Times New Roman" w:cs="Times New Roman"/>
              </w:rPr>
              <w:lastRenderedPageBreak/>
              <w:t>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340 571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306 514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272 456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204 343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136 229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</w:t>
            </w:r>
            <w:r w:rsidRPr="00427C08">
              <w:rPr>
                <w:rFonts w:ascii="Times New Roman" w:hAnsi="Times New Roman" w:cs="Times New Roman"/>
              </w:rPr>
              <w:lastRenderedPageBreak/>
              <w:t>индивидуальному заказу населения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дополнительно на единицу средней численности наемных </w:t>
            </w:r>
            <w:r w:rsidRPr="00427C08">
              <w:rPr>
                <w:rFonts w:ascii="Times New Roman" w:hAnsi="Times New Roman" w:cs="Times New Roman"/>
              </w:rPr>
              <w:lastRenderedPageBreak/>
              <w:t>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Ремонт мебели и предметов домашнего обихода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в области фотографии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Ремонт, техническое обслуживание автотранспортных и </w:t>
            </w:r>
            <w:proofErr w:type="spellStart"/>
            <w:r w:rsidRPr="00427C08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427C08">
              <w:rPr>
                <w:rFonts w:ascii="Times New Roman" w:hAnsi="Times New Roman" w:cs="Times New Roman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1 089 825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980 843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871 860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653 896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435 931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544 913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490 421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435 931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326 948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217 965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Реконструкция или ремонт </w:t>
            </w:r>
            <w:r w:rsidRPr="00427C08">
              <w:rPr>
                <w:rFonts w:ascii="Times New Roman" w:hAnsi="Times New Roman" w:cs="Times New Roman"/>
              </w:rPr>
              <w:lastRenderedPageBreak/>
              <w:t>существующих жилых и нежилых зданий, а также спортивных сооружений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 xml:space="preserve">без привлечения </w:t>
            </w:r>
            <w:r w:rsidRPr="00427C08">
              <w:rPr>
                <w:rFonts w:ascii="Times New Roman" w:hAnsi="Times New Roman" w:cs="Times New Roman"/>
              </w:rPr>
              <w:lastRenderedPageBreak/>
              <w:t>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681 141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613 027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544 913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408 685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272 456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340 571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306 514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272 456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204 343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136 229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973 058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875 753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778 447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583 835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дополнительно </w:t>
            </w:r>
            <w:r w:rsidRPr="00427C08">
              <w:rPr>
                <w:rFonts w:ascii="Times New Roman" w:hAnsi="Times New Roman" w:cs="Times New Roman"/>
              </w:rPr>
              <w:lastRenderedPageBreak/>
              <w:t>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по присмотру и уходу за детьми и больными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Сбор тары и пригодных для вторичного использования материалов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Деятельность ветеринарная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973 058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875 753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778 447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583 835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дополнительно на единицу средней численности наемных </w:t>
            </w:r>
            <w:r w:rsidRPr="00427C08">
              <w:rPr>
                <w:rFonts w:ascii="Times New Roman" w:hAnsi="Times New Roman" w:cs="Times New Roman"/>
              </w:rPr>
              <w:lastRenderedPageBreak/>
              <w:t>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Изготовление изделий народных художественных промыслов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Производство и реставрация ковров и ковровых изделий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Ремонт ювелирных изделий, бижутерии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без привлечения наемных </w:t>
            </w:r>
            <w:r w:rsidRPr="00427C08">
              <w:rPr>
                <w:rFonts w:ascii="Times New Roman" w:hAnsi="Times New Roman" w:cs="Times New Roman"/>
              </w:rPr>
              <w:lastRenderedPageBreak/>
              <w:t>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Чеканка и гравировка ювелирных изделий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681 141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613 027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544 913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408 685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272 456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дополнительно на единицу </w:t>
            </w:r>
            <w:r w:rsidRPr="00427C08">
              <w:rPr>
                <w:rFonts w:ascii="Times New Roman" w:hAnsi="Times New Roman" w:cs="Times New Roman"/>
              </w:rPr>
              <w:lastRenderedPageBreak/>
              <w:t>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340 571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306 514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272 456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204 343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136 229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27C08">
              <w:rPr>
                <w:rFonts w:ascii="Times New Roman" w:hAnsi="Times New Roman" w:cs="Times New Roman"/>
              </w:rPr>
              <w:t>Деятельность</w:t>
            </w:r>
            <w:proofErr w:type="gramEnd"/>
            <w:r w:rsidRPr="00427C08">
              <w:rPr>
                <w:rFonts w:ascii="Times New Roman" w:hAnsi="Times New Roman" w:cs="Times New Roman"/>
              </w:rPr>
              <w:t xml:space="preserve"> специализированная в области дизайна, услуги художественного оформления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681 141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613 027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544 913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408 685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272 456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340 571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306 514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272 456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204 343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136 229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Проведение занятий по физической культуре и спорту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платных туалетов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27C08">
              <w:rPr>
                <w:rFonts w:ascii="Times New Roman" w:hAnsi="Times New Roman" w:cs="Times New Roman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Услуги, связанные с обслуживанием сельскохозяйственного </w:t>
            </w:r>
            <w:r w:rsidRPr="00427C08">
              <w:rPr>
                <w:rFonts w:ascii="Times New Roman" w:hAnsi="Times New Roman" w:cs="Times New Roman"/>
              </w:rPr>
              <w:lastRenderedPageBreak/>
              <w:t>производства (механизированные, агрохимические, мелиоративные, транспортные работы)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Деятельность по благоустройству ландшафта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19" w:type="dxa"/>
            <w:vMerge w:val="restart"/>
          </w:tcPr>
          <w:p w:rsidR="000E2952" w:rsidRPr="00427C08" w:rsidRDefault="000E2952" w:rsidP="000A02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</w:t>
            </w:r>
            <w:r w:rsidRPr="00427C08">
              <w:rPr>
                <w:rFonts w:ascii="Times New Roman" w:hAnsi="Times New Roman" w:cs="Times New Roman"/>
              </w:rPr>
              <w:lastRenderedPageBreak/>
              <w:t xml:space="preserve">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5">
              <w:r w:rsidRPr="00427C08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427C08">
              <w:rPr>
                <w:rFonts w:ascii="Times New Roman" w:hAnsi="Times New Roman" w:cs="Times New Roman"/>
              </w:rPr>
              <w:t xml:space="preserve"> от 12 апреля 2010 года </w:t>
            </w:r>
            <w:r w:rsidR="000A02E3" w:rsidRPr="000A02E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427C08">
              <w:rPr>
                <w:rFonts w:ascii="Times New Roman" w:hAnsi="Times New Roman" w:cs="Times New Roman"/>
              </w:rPr>
              <w:t>61-ФЗ "Об обращении лекарственных средств"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дополнительно на единицу средней численности </w:t>
            </w:r>
            <w:r w:rsidRPr="00427C08">
              <w:rPr>
                <w:rFonts w:ascii="Times New Roman" w:hAnsi="Times New Roman" w:cs="Times New Roman"/>
              </w:rPr>
              <w:lastRenderedPageBreak/>
              <w:t>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681 141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613 027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544 913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408 685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272 456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340 571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306 514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272 456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204 343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136 229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по прокату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экскурсионные туристические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973 058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875 753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778 447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583 835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уличных патрулей, охранников, сторожей и вахтеров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дополнительно на единицу средней численности </w:t>
            </w:r>
            <w:r w:rsidRPr="00427C08">
              <w:rPr>
                <w:rFonts w:ascii="Times New Roman" w:hAnsi="Times New Roman" w:cs="Times New Roman"/>
              </w:rPr>
              <w:lastRenderedPageBreak/>
              <w:t>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Розничная торговля, осуществляемая через объекты нестационарной торговой сети (в части развозной и разносной торговли)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4970" w:type="dxa"/>
            <w:gridSpan w:val="5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408 685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4970" w:type="dxa"/>
            <w:gridSpan w:val="5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204 343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408 685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367 817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326 948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245 211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163 473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204 343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183 908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163 473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122 606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81 737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Оказание услуг по забою и транспортировке скота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Производство кожи и изделий из </w:t>
            </w:r>
            <w:r w:rsidRPr="00427C08">
              <w:rPr>
                <w:rFonts w:ascii="Times New Roman" w:hAnsi="Times New Roman" w:cs="Times New Roman"/>
              </w:rPr>
              <w:lastRenderedPageBreak/>
              <w:t>кожи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 xml:space="preserve">без привлечения </w:t>
            </w:r>
            <w:r w:rsidRPr="00427C08">
              <w:rPr>
                <w:rFonts w:ascii="Times New Roman" w:hAnsi="Times New Roman" w:cs="Times New Roman"/>
              </w:rPr>
              <w:lastRenderedPageBreak/>
              <w:t>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Сбор и заготовка пищевых лесных ресурсов, </w:t>
            </w:r>
            <w:proofErr w:type="spellStart"/>
            <w:r w:rsidRPr="00427C08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427C08">
              <w:rPr>
                <w:rFonts w:ascii="Times New Roman" w:hAnsi="Times New Roman" w:cs="Times New Roman"/>
              </w:rPr>
              <w:t xml:space="preserve"> лесных ресурсов и лекарственных растений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Переработка и консервирование фруктов и овощей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Производство молочной продукции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дополнительно </w:t>
            </w:r>
            <w:r w:rsidRPr="00427C08">
              <w:rPr>
                <w:rFonts w:ascii="Times New Roman" w:hAnsi="Times New Roman" w:cs="Times New Roman"/>
              </w:rPr>
              <w:lastRenderedPageBreak/>
              <w:t>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Растениеводство, услуги в области растениеводства, животноводство, услуги в области животноводства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4970" w:type="dxa"/>
            <w:gridSpan w:val="5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392 567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4970" w:type="dxa"/>
            <w:gridSpan w:val="5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196 283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Производство хлебобулочных и мучных кондитерских изделий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дополнительно на единицу средней численности наемных </w:t>
            </w:r>
            <w:r w:rsidRPr="00427C08">
              <w:rPr>
                <w:rFonts w:ascii="Times New Roman" w:hAnsi="Times New Roman" w:cs="Times New Roman"/>
              </w:rPr>
              <w:lastRenderedPageBreak/>
              <w:t>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Лесоводство и прочая лесохозяйственная деятельность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973 058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875 753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778 447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583 835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Деятельность по письменному и устному переводу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681 141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613 027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544 913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408 685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272 456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340 571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306 514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272 456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204 343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136 229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Деятельность по уходу за престарелыми и инвалидами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Сбор, обработка и утилизация отходов, а также обработка </w:t>
            </w:r>
            <w:r w:rsidRPr="00427C08">
              <w:rPr>
                <w:rFonts w:ascii="Times New Roman" w:hAnsi="Times New Roman" w:cs="Times New Roman"/>
              </w:rPr>
              <w:lastRenderedPageBreak/>
              <w:t>вторичного сырья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 xml:space="preserve">без привлечения наемных </w:t>
            </w:r>
            <w:r w:rsidRPr="00427C08">
              <w:rPr>
                <w:rFonts w:ascii="Times New Roman" w:hAnsi="Times New Roman" w:cs="Times New Roman"/>
              </w:rPr>
              <w:lastRenderedPageBreak/>
              <w:t>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1 556 894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1 401 204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1 245 515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934 136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622 757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778 447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700 602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622 757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467 068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311 379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Резка, обработка и отделка камня для памятников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973 058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875 753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778 447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583 835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427C08">
              <w:rPr>
                <w:rFonts w:ascii="Times New Roman" w:hAnsi="Times New Roman" w:cs="Times New Roman"/>
              </w:rPr>
              <w:t>web</w:t>
            </w:r>
            <w:proofErr w:type="spellEnd"/>
            <w:r w:rsidRPr="00427C08">
              <w:rPr>
                <w:rFonts w:ascii="Times New Roman" w:hAnsi="Times New Roman" w:cs="Times New Roman"/>
              </w:rPr>
              <w:t>-страниц, включая их адаптацию и модификацию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1 089 825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980 843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871 860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653 896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435 931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544 913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490 421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435 931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326 948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217 965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Ремонт компьютеров и коммуникационного оборудования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681 141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613 027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544 913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408 685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272 456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дополнительно на единицу </w:t>
            </w:r>
            <w:r w:rsidRPr="00427C08">
              <w:rPr>
                <w:rFonts w:ascii="Times New Roman" w:hAnsi="Times New Roman" w:cs="Times New Roman"/>
              </w:rPr>
              <w:lastRenderedPageBreak/>
              <w:t>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340 571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306 514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272 456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204 343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136 229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по уходу за домашними животными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по изготовлению валяной обуви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Изготовление и ремонт деревянных лодок по индивидуальному заказу </w:t>
            </w:r>
            <w:r w:rsidRPr="00427C08">
              <w:rPr>
                <w:rFonts w:ascii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Ремонт игрушек и подобных им изделий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Ремонт спортивного и туристического оборудования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дополнительно на единицу средней численности </w:t>
            </w:r>
            <w:r w:rsidRPr="00427C08">
              <w:rPr>
                <w:rFonts w:ascii="Times New Roman" w:hAnsi="Times New Roman" w:cs="Times New Roman"/>
              </w:rPr>
              <w:lastRenderedPageBreak/>
              <w:t>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по распиловке дров по индивидуальному заказу населения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Сборка и ремонт очков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Переплетные, брошюровочные, </w:t>
            </w:r>
            <w:r w:rsidRPr="00427C08">
              <w:rPr>
                <w:rFonts w:ascii="Times New Roman" w:hAnsi="Times New Roman" w:cs="Times New Roman"/>
              </w:rPr>
              <w:lastRenderedPageBreak/>
              <w:t>окантовочные, картонажные работы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 xml:space="preserve">без привлечения </w:t>
            </w:r>
            <w:r w:rsidRPr="00427C08">
              <w:rPr>
                <w:rFonts w:ascii="Times New Roman" w:hAnsi="Times New Roman" w:cs="Times New Roman"/>
              </w:rPr>
              <w:lastRenderedPageBreak/>
              <w:t>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Услуги по ремонту сифонов и </w:t>
            </w:r>
            <w:proofErr w:type="spellStart"/>
            <w:r w:rsidRPr="00427C08">
              <w:rPr>
                <w:rFonts w:ascii="Times New Roman" w:hAnsi="Times New Roman" w:cs="Times New Roman"/>
              </w:rPr>
              <w:t>автосифонов</w:t>
            </w:r>
            <w:proofErr w:type="spellEnd"/>
            <w:r w:rsidRPr="00427C08">
              <w:rPr>
                <w:rFonts w:ascii="Times New Roman" w:hAnsi="Times New Roman" w:cs="Times New Roman"/>
              </w:rPr>
              <w:t>, в том числе зарядка газовых баллончиков для сифонов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Изготовление кухонной мебели по индивидуальному заказу населения, 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дополнительно </w:t>
            </w:r>
            <w:r w:rsidRPr="00427C08">
              <w:rPr>
                <w:rFonts w:ascii="Times New Roman" w:hAnsi="Times New Roman" w:cs="Times New Roman"/>
              </w:rPr>
              <w:lastRenderedPageBreak/>
              <w:t>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Разработка строительных проектов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дополнительно на единицу средней численности наемных </w:t>
            </w:r>
            <w:r w:rsidRPr="00427C08">
              <w:rPr>
                <w:rFonts w:ascii="Times New Roman" w:hAnsi="Times New Roman" w:cs="Times New Roman"/>
              </w:rPr>
              <w:lastRenderedPageBreak/>
              <w:t>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Аренда и лизинг автотранспортных средств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Аренда и лизинг сельскохозяйственных машин и оборудования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Деятельность по фотокопированию и подготовке </w:t>
            </w:r>
            <w:r w:rsidRPr="00427C08">
              <w:rPr>
                <w:rFonts w:ascii="Times New Roman" w:hAnsi="Times New Roman" w:cs="Times New Roman"/>
              </w:rPr>
              <w:lastRenderedPageBreak/>
              <w:t>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 xml:space="preserve">без привлечения наемных </w:t>
            </w:r>
            <w:r w:rsidRPr="00427C08">
              <w:rPr>
                <w:rFonts w:ascii="Times New Roman" w:hAnsi="Times New Roman" w:cs="Times New Roman"/>
              </w:rPr>
              <w:lastRenderedPageBreak/>
              <w:t>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Производство одежды, кроме одежды из меха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дополнительно на единицу </w:t>
            </w:r>
            <w:r w:rsidRPr="00427C08">
              <w:rPr>
                <w:rFonts w:ascii="Times New Roman" w:hAnsi="Times New Roman" w:cs="Times New Roman"/>
              </w:rPr>
              <w:lastRenderedPageBreak/>
              <w:t>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Деятельность курьерская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  <w:tr w:rsidR="000E2952" w:rsidRPr="00427C08">
        <w:tc>
          <w:tcPr>
            <w:tcW w:w="454" w:type="dxa"/>
            <w:vMerge w:val="restart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319" w:type="dxa"/>
            <w:vMerge w:val="restart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Деятельность физкультурно-оздоровительная</w:t>
            </w: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без привлечения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486 530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437 876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291 918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243 265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218 939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194 612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96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97 306</w:t>
            </w:r>
          </w:p>
        </w:tc>
      </w:tr>
    </w:tbl>
    <w:p w:rsidR="000E2952" w:rsidRDefault="000E2952">
      <w:pPr>
        <w:pStyle w:val="ConsPlusNormal"/>
        <w:sectPr w:rsidR="000E295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0E2952" w:rsidRPr="00427C08" w:rsidRDefault="00427C08" w:rsidP="00427C08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</w:t>
      </w:r>
      <w:r w:rsidR="000E2952" w:rsidRPr="00427C08">
        <w:rPr>
          <w:rFonts w:ascii="Times New Roman" w:hAnsi="Times New Roman" w:cs="Times New Roman"/>
        </w:rPr>
        <w:t>Приложение 2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к Закону Иркутской области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от 24 ноября 2023 г. </w:t>
      </w:r>
      <w:r w:rsidR="00427C08" w:rsidRPr="000A02E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27C08">
        <w:rPr>
          <w:rFonts w:ascii="Times New Roman" w:hAnsi="Times New Roman" w:cs="Times New Roman"/>
        </w:rPr>
        <w:t>136-ОЗ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"О внесении изменений в Закон Иркутской области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"О применении индивидуальными предпринимателями </w:t>
      </w:r>
      <w:proofErr w:type="gramStart"/>
      <w:r w:rsidRPr="00427C08">
        <w:rPr>
          <w:rFonts w:ascii="Times New Roman" w:hAnsi="Times New Roman" w:cs="Times New Roman"/>
        </w:rPr>
        <w:t>патентной</w:t>
      </w:r>
      <w:proofErr w:type="gramEnd"/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системы налогообложения на территории Иркутской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области"</w:t>
      </w:r>
    </w:p>
    <w:p w:rsidR="000E2952" w:rsidRPr="00427C08" w:rsidRDefault="000E2952">
      <w:pPr>
        <w:pStyle w:val="ConsPlusNormal"/>
        <w:jc w:val="both"/>
        <w:rPr>
          <w:rFonts w:ascii="Times New Roman" w:hAnsi="Times New Roman" w:cs="Times New Roman"/>
        </w:rPr>
      </w:pP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"Приложение 2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к Закону Иркутской области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от 29 ноября 2012 г. </w:t>
      </w:r>
      <w:r w:rsidR="00427C08" w:rsidRPr="000A02E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27C08">
        <w:rPr>
          <w:rFonts w:ascii="Times New Roman" w:hAnsi="Times New Roman" w:cs="Times New Roman"/>
        </w:rPr>
        <w:t>124-ОЗ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"О применении индивидуальными предпринимателями </w:t>
      </w:r>
      <w:proofErr w:type="gramStart"/>
      <w:r w:rsidRPr="00427C08">
        <w:rPr>
          <w:rFonts w:ascii="Times New Roman" w:hAnsi="Times New Roman" w:cs="Times New Roman"/>
        </w:rPr>
        <w:t>патентной</w:t>
      </w:r>
      <w:proofErr w:type="gramEnd"/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0E2952" w:rsidRDefault="000E2952">
      <w:pPr>
        <w:pStyle w:val="ConsPlusNormal"/>
        <w:jc w:val="both"/>
      </w:pP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РАЗМЕРЫ ПОТЕНЦИАЛЬНО </w:t>
      </w:r>
      <w:proofErr w:type="gramStart"/>
      <w:r w:rsidRPr="00427C08">
        <w:rPr>
          <w:rFonts w:ascii="Times New Roman" w:hAnsi="Times New Roman" w:cs="Times New Roman"/>
        </w:rPr>
        <w:t>ВОЗМОЖНОГО</w:t>
      </w:r>
      <w:proofErr w:type="gramEnd"/>
      <w:r w:rsidRPr="00427C08">
        <w:rPr>
          <w:rFonts w:ascii="Times New Roman" w:hAnsi="Times New Roman" w:cs="Times New Roman"/>
        </w:rPr>
        <w:t xml:space="preserve"> К ПОЛУЧЕНИЮ ИНДИВИДУАЛЬНЫМ</w:t>
      </w: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ПРЕДПРИНИМАТЕЛЕМ ГОДОВОГО ДОХОДА, УСТАНАВЛИВАЕМОГО НА ОДНУ</w:t>
      </w: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ТОННУ ГРУЗОПОДЪЕМНОСТИ ТРАНСПОРТНЫХ СРЕДСТВ, НА ОДНО</w:t>
      </w: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ПАССАЖИРСКОЕ МЕСТО</w:t>
      </w:r>
    </w:p>
    <w:p w:rsidR="000E2952" w:rsidRDefault="000E29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479"/>
        <w:gridCol w:w="1999"/>
        <w:gridCol w:w="2104"/>
      </w:tblGrid>
      <w:tr w:rsidR="000E2952" w:rsidRPr="00427C08">
        <w:tc>
          <w:tcPr>
            <w:tcW w:w="454" w:type="dxa"/>
            <w:vAlign w:val="center"/>
          </w:tcPr>
          <w:p w:rsidR="000E2952" w:rsidRPr="00427C08" w:rsidRDefault="00427C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2E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0E2952" w:rsidRPr="00427C08">
              <w:rPr>
                <w:rFonts w:ascii="Times New Roman" w:hAnsi="Times New Roman" w:cs="Times New Roman"/>
              </w:rPr>
              <w:t>п</w:t>
            </w:r>
            <w:proofErr w:type="gramEnd"/>
            <w:r w:rsidR="000E2952" w:rsidRPr="00427C0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479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999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Единица физического показателя</w:t>
            </w:r>
          </w:p>
        </w:tc>
        <w:tc>
          <w:tcPr>
            <w:tcW w:w="210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Размер потенциально возможного к получению индивидуальным предпринимателем годового дохода на единицу физического показателя (рублей)</w:t>
            </w:r>
          </w:p>
        </w:tc>
      </w:tr>
      <w:tr w:rsidR="000E2952" w:rsidRPr="00427C08">
        <w:tc>
          <w:tcPr>
            <w:tcW w:w="45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9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9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(в отношении транспортного средства грузоподъемностью до 10 тонн включительно)</w:t>
            </w:r>
          </w:p>
        </w:tc>
        <w:tc>
          <w:tcPr>
            <w:tcW w:w="1999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Одна тонна грузоподъемности</w:t>
            </w:r>
          </w:p>
        </w:tc>
        <w:tc>
          <w:tcPr>
            <w:tcW w:w="210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38 922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 (в отношении транспортного средства грузоподъемностью более 10 тонн)</w:t>
            </w:r>
          </w:p>
        </w:tc>
        <w:tc>
          <w:tcPr>
            <w:tcW w:w="1999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Одно транспортное средство</w:t>
            </w:r>
          </w:p>
        </w:tc>
        <w:tc>
          <w:tcPr>
            <w:tcW w:w="210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Оказание автотранспортных услуг по перевозке пассажиров автомобильным транспортом индивидуальными </w:t>
            </w:r>
            <w:r w:rsidRPr="00427C08">
              <w:rPr>
                <w:rFonts w:ascii="Times New Roman" w:hAnsi="Times New Roman" w:cs="Times New Roman"/>
              </w:rPr>
              <w:lastRenderedPageBreak/>
              <w:t>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1999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Одно пассажирское место</w:t>
            </w:r>
          </w:p>
        </w:tc>
        <w:tc>
          <w:tcPr>
            <w:tcW w:w="210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19 462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47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Оказание услуг по перевозке грузов водным транспортом</w:t>
            </w:r>
          </w:p>
        </w:tc>
        <w:tc>
          <w:tcPr>
            <w:tcW w:w="1999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Одно транспортное средство</w:t>
            </w:r>
          </w:p>
        </w:tc>
        <w:tc>
          <w:tcPr>
            <w:tcW w:w="210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389 223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Оказание услуг по перевозке пассажиров водным транспортом</w:t>
            </w:r>
          </w:p>
        </w:tc>
        <w:tc>
          <w:tcPr>
            <w:tcW w:w="1999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Одно пассажирское место</w:t>
            </w:r>
          </w:p>
        </w:tc>
        <w:tc>
          <w:tcPr>
            <w:tcW w:w="210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19 462</w:t>
            </w:r>
          </w:p>
        </w:tc>
      </w:tr>
    </w:tbl>
    <w:p w:rsidR="000E2952" w:rsidRDefault="000E2952">
      <w:pPr>
        <w:pStyle w:val="ConsPlusNormal"/>
        <w:jc w:val="right"/>
      </w:pPr>
      <w:r>
        <w:t>".</w:t>
      </w: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Pr="00427C08" w:rsidRDefault="000E295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Приложение 3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к Закону Иркутской области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от 24 ноября 2023 г. </w:t>
      </w:r>
      <w:r w:rsidR="00427C08" w:rsidRPr="000A02E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27C08">
        <w:rPr>
          <w:rFonts w:ascii="Times New Roman" w:hAnsi="Times New Roman" w:cs="Times New Roman"/>
        </w:rPr>
        <w:t>136-ОЗ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"О внесении изменений в Закон Иркутской области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"О применении индивидуальными предпринимателями </w:t>
      </w:r>
      <w:proofErr w:type="gramStart"/>
      <w:r w:rsidRPr="00427C08">
        <w:rPr>
          <w:rFonts w:ascii="Times New Roman" w:hAnsi="Times New Roman" w:cs="Times New Roman"/>
        </w:rPr>
        <w:t>патентной</w:t>
      </w:r>
      <w:proofErr w:type="gramEnd"/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0E2952" w:rsidRPr="00427C08" w:rsidRDefault="000E2952">
      <w:pPr>
        <w:pStyle w:val="ConsPlusNormal"/>
        <w:jc w:val="both"/>
        <w:rPr>
          <w:rFonts w:ascii="Times New Roman" w:hAnsi="Times New Roman" w:cs="Times New Roman"/>
        </w:rPr>
      </w:pP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"Приложение 3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к Закону Иркутской области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от 29 ноября 2012 г. </w:t>
      </w:r>
      <w:r w:rsidR="00427C08" w:rsidRPr="000A02E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27C08">
        <w:rPr>
          <w:rFonts w:ascii="Times New Roman" w:hAnsi="Times New Roman" w:cs="Times New Roman"/>
        </w:rPr>
        <w:t>124-ОЗ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"О применении индивидуальными предпринимателями </w:t>
      </w:r>
      <w:proofErr w:type="gramStart"/>
      <w:r w:rsidRPr="00427C08">
        <w:rPr>
          <w:rFonts w:ascii="Times New Roman" w:hAnsi="Times New Roman" w:cs="Times New Roman"/>
        </w:rPr>
        <w:t>патентной</w:t>
      </w:r>
      <w:proofErr w:type="gramEnd"/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0E2952" w:rsidRPr="00427C08" w:rsidRDefault="000E2952">
      <w:pPr>
        <w:pStyle w:val="ConsPlusNormal"/>
        <w:jc w:val="both"/>
        <w:rPr>
          <w:rFonts w:ascii="Times New Roman" w:hAnsi="Times New Roman" w:cs="Times New Roman"/>
        </w:rPr>
      </w:pP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РАЗМЕРЫ ПОТЕНЦИАЛЬНО </w:t>
      </w:r>
      <w:proofErr w:type="gramStart"/>
      <w:r w:rsidRPr="00427C08">
        <w:rPr>
          <w:rFonts w:ascii="Times New Roman" w:hAnsi="Times New Roman" w:cs="Times New Roman"/>
        </w:rPr>
        <w:t>ВОЗМОЖНОГО</w:t>
      </w:r>
      <w:proofErr w:type="gramEnd"/>
      <w:r w:rsidRPr="00427C08">
        <w:rPr>
          <w:rFonts w:ascii="Times New Roman" w:hAnsi="Times New Roman" w:cs="Times New Roman"/>
        </w:rPr>
        <w:t xml:space="preserve"> К ПОЛУЧЕНИЮ ИНДИВИДУАЛЬНЫМ</w:t>
      </w: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ПРЕДПРИНИМАТЕЛЕМ ГОДОВОГО ДОХОДА, УСТАНАВЛИВАЕМОГО НА ОДИН</w:t>
      </w: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КВАДРАТНЫЙ МЕТР ПЛОЩАДИ </w:t>
      </w:r>
      <w:proofErr w:type="gramStart"/>
      <w:r w:rsidRPr="00427C08">
        <w:rPr>
          <w:rFonts w:ascii="Times New Roman" w:hAnsi="Times New Roman" w:cs="Times New Roman"/>
        </w:rPr>
        <w:t>СДАВАЕМОГО</w:t>
      </w:r>
      <w:proofErr w:type="gramEnd"/>
      <w:r w:rsidRPr="00427C08">
        <w:rPr>
          <w:rFonts w:ascii="Times New Roman" w:hAnsi="Times New Roman" w:cs="Times New Roman"/>
        </w:rPr>
        <w:t xml:space="preserve"> В АРЕНДУ (НАЕМ)</w:t>
      </w: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СОБСТВЕННОГО ИЛИ АРЕНДОВАННОГО ЖИЛОГО ПОМЕЩЕНИЯ И (ИЛИ)</w:t>
      </w: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427C08">
        <w:rPr>
          <w:rFonts w:ascii="Times New Roman" w:hAnsi="Times New Roman" w:cs="Times New Roman"/>
        </w:rPr>
        <w:t>НЕЖИЛОГО ПОМЕЩЕНИЯ (ВКЛЮЧАЯ ВЫСТАВОЧНЫЕ ЗАЛЫ, СКЛАДСКИЕ</w:t>
      </w:r>
      <w:proofErr w:type="gramEnd"/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427C08">
        <w:rPr>
          <w:rFonts w:ascii="Times New Roman" w:hAnsi="Times New Roman" w:cs="Times New Roman"/>
        </w:rPr>
        <w:t>ПОМЕЩЕНИЯ), ЗЕМЕЛЬНОГО УЧАСТКА, НА ОДИН КВАДРАТНЫЙ МЕТР</w:t>
      </w:r>
      <w:proofErr w:type="gramEnd"/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ПЛОЩАДИ СТОЯНКИ ДЛЯ ТРАНСПОРТНЫХ СРЕДСТВ, НА ОДИН КВАДРАТНЫЙ</w:t>
      </w: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МЕТР ПЛОЩАДИ ГОСТИНИЦ И ПРОЧИХ МЕСТ ДЛЯ </w:t>
      </w:r>
      <w:proofErr w:type="gramStart"/>
      <w:r w:rsidRPr="00427C08">
        <w:rPr>
          <w:rFonts w:ascii="Times New Roman" w:hAnsi="Times New Roman" w:cs="Times New Roman"/>
        </w:rPr>
        <w:t>ВРЕМЕННОГО</w:t>
      </w:r>
      <w:proofErr w:type="gramEnd"/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ПРОЖИВАНИЯ</w:t>
      </w:r>
    </w:p>
    <w:p w:rsidR="000E2952" w:rsidRDefault="000E29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665"/>
        <w:gridCol w:w="1579"/>
        <w:gridCol w:w="814"/>
        <w:gridCol w:w="814"/>
        <w:gridCol w:w="814"/>
        <w:gridCol w:w="1114"/>
        <w:gridCol w:w="814"/>
      </w:tblGrid>
      <w:tr w:rsidR="000E2952" w:rsidRPr="00427C08">
        <w:tc>
          <w:tcPr>
            <w:tcW w:w="454" w:type="dxa"/>
            <w:vMerge w:val="restart"/>
            <w:vAlign w:val="center"/>
          </w:tcPr>
          <w:p w:rsidR="000E2952" w:rsidRPr="00427C08" w:rsidRDefault="00427C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2E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0E2952" w:rsidRPr="00427C08">
              <w:rPr>
                <w:rFonts w:ascii="Times New Roman" w:hAnsi="Times New Roman" w:cs="Times New Roman"/>
              </w:rPr>
              <w:t>п</w:t>
            </w:r>
            <w:proofErr w:type="gramEnd"/>
            <w:r w:rsidR="000E2952" w:rsidRPr="00427C0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65" w:type="dxa"/>
            <w:vMerge w:val="restart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579" w:type="dxa"/>
            <w:vMerge w:val="restart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Единица физического показателя</w:t>
            </w:r>
          </w:p>
        </w:tc>
        <w:tc>
          <w:tcPr>
            <w:tcW w:w="4370" w:type="dxa"/>
            <w:gridSpan w:val="5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Размер потенциально возможного к получению индивидуальным предпринимателем годового дохода по группам муниципальных образований Иркутской области на единицу физического показателя (рублей)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первая группа</w:t>
            </w:r>
          </w:p>
        </w:tc>
        <w:tc>
          <w:tcPr>
            <w:tcW w:w="81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вторая группа</w:t>
            </w:r>
          </w:p>
        </w:tc>
        <w:tc>
          <w:tcPr>
            <w:tcW w:w="81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третья группа</w:t>
            </w:r>
          </w:p>
        </w:tc>
        <w:tc>
          <w:tcPr>
            <w:tcW w:w="111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четвертая группа</w:t>
            </w:r>
          </w:p>
        </w:tc>
        <w:tc>
          <w:tcPr>
            <w:tcW w:w="81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0E2952" w:rsidRPr="00427C08">
        <w:tc>
          <w:tcPr>
            <w:tcW w:w="45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5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9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5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Сдача в аренду (наем) собственных или арендованных жилых </w:t>
            </w:r>
            <w:r w:rsidRPr="00427C08">
              <w:rPr>
                <w:rFonts w:ascii="Times New Roman" w:hAnsi="Times New Roman" w:cs="Times New Roman"/>
              </w:rPr>
              <w:lastRenderedPageBreak/>
              <w:t>помещений</w:t>
            </w:r>
          </w:p>
        </w:tc>
        <w:tc>
          <w:tcPr>
            <w:tcW w:w="1579" w:type="dxa"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 xml:space="preserve">Один квадратный метр площади </w:t>
            </w:r>
            <w:r w:rsidRPr="00427C08">
              <w:rPr>
                <w:rFonts w:ascii="Times New Roman" w:hAnsi="Times New Roman" w:cs="Times New Roman"/>
              </w:rPr>
              <w:lastRenderedPageBreak/>
              <w:t>сдаваемого в аренду (наем) жилого помещения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6 488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5 839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5 190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3 893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2 595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65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Сдача в аренду собственных или арендованных нежилых помещений (включая выставочные залы), за исключением производственных и складских помещений</w:t>
            </w:r>
          </w:p>
        </w:tc>
        <w:tc>
          <w:tcPr>
            <w:tcW w:w="1579" w:type="dxa"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Один квадратный метр площади сдаваемого в аренду (наем) нежилого помещения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10 898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9 809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8 718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6 538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4 360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5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Сдача в аренду (наем) собственных или арендованных производственных и складских помещений, земельных участков</w:t>
            </w:r>
          </w:p>
        </w:tc>
        <w:tc>
          <w:tcPr>
            <w:tcW w:w="1579" w:type="dxa"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Один квадратный метр площади сдаваемого в аренду (наем) нежилого помещения, земельного участка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389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5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Деятельность стоянок для транспортных средств</w:t>
            </w:r>
          </w:p>
        </w:tc>
        <w:tc>
          <w:tcPr>
            <w:tcW w:w="1579" w:type="dxa"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Один квадратный метр площади стоянки для транспортных средств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3 244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2 919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2 595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1 947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1 298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5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Деятельность гостиниц и прочих мест для временного проживания (в отношении объектов с общей площадью до 500 квадратных метров)</w:t>
            </w:r>
          </w:p>
        </w:tc>
        <w:tc>
          <w:tcPr>
            <w:tcW w:w="1579" w:type="dxa"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Один квадратный метр общей площади объектов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8 718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7 847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6 974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5 230</w:t>
            </w:r>
          </w:p>
        </w:tc>
        <w:tc>
          <w:tcPr>
            <w:tcW w:w="8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3 488</w:t>
            </w:r>
          </w:p>
        </w:tc>
      </w:tr>
    </w:tbl>
    <w:p w:rsidR="000E2952" w:rsidRDefault="000E2952">
      <w:pPr>
        <w:pStyle w:val="ConsPlusNormal"/>
        <w:jc w:val="right"/>
      </w:pPr>
      <w:r>
        <w:t>".</w:t>
      </w: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  <w:bookmarkStart w:id="1" w:name="_GoBack"/>
      <w:bookmarkEnd w:id="1"/>
    </w:p>
    <w:p w:rsidR="000E2952" w:rsidRPr="00427C08" w:rsidRDefault="000E295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Приложение 4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к Закону Иркутской области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от 24 ноября 2023 г. </w:t>
      </w:r>
      <w:r w:rsidR="00427C08" w:rsidRPr="000A02E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27C08">
        <w:rPr>
          <w:rFonts w:ascii="Times New Roman" w:hAnsi="Times New Roman" w:cs="Times New Roman"/>
        </w:rPr>
        <w:t>136-ОЗ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"О внесении изменений в Закон Иркутской области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"О применении индивидуальными предпринимателями </w:t>
      </w:r>
      <w:proofErr w:type="gramStart"/>
      <w:r w:rsidRPr="00427C08">
        <w:rPr>
          <w:rFonts w:ascii="Times New Roman" w:hAnsi="Times New Roman" w:cs="Times New Roman"/>
        </w:rPr>
        <w:t>патентной</w:t>
      </w:r>
      <w:proofErr w:type="gramEnd"/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0E2952" w:rsidRPr="00427C08" w:rsidRDefault="000E2952">
      <w:pPr>
        <w:pStyle w:val="ConsPlusNormal"/>
        <w:jc w:val="both"/>
        <w:rPr>
          <w:rFonts w:ascii="Times New Roman" w:hAnsi="Times New Roman" w:cs="Times New Roman"/>
        </w:rPr>
      </w:pP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"Приложение 4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к Закону Иркутской области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от 29 ноября 2012 г. </w:t>
      </w:r>
      <w:r w:rsidR="00427C08" w:rsidRPr="000A02E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27C08">
        <w:rPr>
          <w:rFonts w:ascii="Times New Roman" w:hAnsi="Times New Roman" w:cs="Times New Roman"/>
        </w:rPr>
        <w:t>124-ОЗ</w:t>
      </w:r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 xml:space="preserve">"О применении индивидуальными предпринимателями </w:t>
      </w:r>
      <w:proofErr w:type="gramStart"/>
      <w:r w:rsidRPr="00427C08">
        <w:rPr>
          <w:rFonts w:ascii="Times New Roman" w:hAnsi="Times New Roman" w:cs="Times New Roman"/>
        </w:rPr>
        <w:t>патентной</w:t>
      </w:r>
      <w:proofErr w:type="gramEnd"/>
    </w:p>
    <w:p w:rsidR="000E2952" w:rsidRPr="00427C08" w:rsidRDefault="000E2952">
      <w:pPr>
        <w:pStyle w:val="ConsPlusNormal"/>
        <w:jc w:val="right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системы налогообложения на территории Иркутской области"</w:t>
      </w:r>
    </w:p>
    <w:p w:rsidR="000E2952" w:rsidRPr="00427C08" w:rsidRDefault="000E2952">
      <w:pPr>
        <w:pStyle w:val="ConsPlusNormal"/>
        <w:jc w:val="both"/>
        <w:rPr>
          <w:rFonts w:ascii="Times New Roman" w:hAnsi="Times New Roman" w:cs="Times New Roman"/>
        </w:rPr>
      </w:pP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lastRenderedPageBreak/>
        <w:t xml:space="preserve">РАЗМЕРЫ ПОТЕНЦИАЛЬНО </w:t>
      </w:r>
      <w:proofErr w:type="gramStart"/>
      <w:r w:rsidRPr="00427C08">
        <w:rPr>
          <w:rFonts w:ascii="Times New Roman" w:hAnsi="Times New Roman" w:cs="Times New Roman"/>
        </w:rPr>
        <w:t>ВОЗМОЖНОГО</w:t>
      </w:r>
      <w:proofErr w:type="gramEnd"/>
      <w:r w:rsidRPr="00427C08">
        <w:rPr>
          <w:rFonts w:ascii="Times New Roman" w:hAnsi="Times New Roman" w:cs="Times New Roman"/>
        </w:rPr>
        <w:t xml:space="preserve"> К ПОЛУЧЕНИЮ ИНДИВИДУАЛЬНЫМ</w:t>
      </w: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ПРЕДПРИНИМАТЕЛЕМ ГОДОВОГО ДОХОДА, УСТАНАВЛИВАЕМОГО НА ОДИН</w:t>
      </w: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ОБЪЕКТ СТАЦИОНАРНОЙ (НЕСТАЦИОНАРНОЙ) ТОРГОВОЙ СЕТИ, ОБЪЕКТ</w:t>
      </w: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ОРГАНИЗАЦИИ ОБЩЕСТВЕННОГО ПИТАНИЯ И НА ОДИН КВАДРАТНЫЙ МЕТР</w:t>
      </w: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ПЛОЩАДИ ОБЪЕКТА СТАЦИОНАРНОЙ (НЕСТАЦИОНАРНОЙ) ТОРГОВОЙ СЕТИ,</w:t>
      </w:r>
    </w:p>
    <w:p w:rsidR="000E2952" w:rsidRPr="00427C08" w:rsidRDefault="000E2952">
      <w:pPr>
        <w:pStyle w:val="ConsPlusTitle"/>
        <w:jc w:val="center"/>
        <w:rPr>
          <w:rFonts w:ascii="Times New Roman" w:hAnsi="Times New Roman" w:cs="Times New Roman"/>
        </w:rPr>
      </w:pPr>
      <w:r w:rsidRPr="00427C08">
        <w:rPr>
          <w:rFonts w:ascii="Times New Roman" w:hAnsi="Times New Roman" w:cs="Times New Roman"/>
        </w:rPr>
        <w:t>ОБЪЕКТА ОРГАНИЗАЦИИ ОБЩЕСТВЕННОГО ПИТАНИЯ</w:t>
      </w:r>
    </w:p>
    <w:p w:rsidR="000E2952" w:rsidRPr="00427C08" w:rsidRDefault="000E2952">
      <w:pPr>
        <w:pStyle w:val="ConsPlusNormal"/>
        <w:jc w:val="both"/>
        <w:rPr>
          <w:rFonts w:ascii="Times New Roman" w:hAnsi="Times New Roman" w:cs="Times New Roman"/>
        </w:rPr>
      </w:pPr>
    </w:p>
    <w:p w:rsidR="000E2952" w:rsidRDefault="000E2952">
      <w:pPr>
        <w:pStyle w:val="ConsPlusNormal"/>
        <w:sectPr w:rsidR="000E295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419"/>
        <w:gridCol w:w="1969"/>
        <w:gridCol w:w="1077"/>
        <w:gridCol w:w="1077"/>
        <w:gridCol w:w="1077"/>
        <w:gridCol w:w="1114"/>
        <w:gridCol w:w="1077"/>
      </w:tblGrid>
      <w:tr w:rsidR="000E2952" w:rsidRPr="00427C08">
        <w:tc>
          <w:tcPr>
            <w:tcW w:w="454" w:type="dxa"/>
            <w:vMerge w:val="restart"/>
            <w:vAlign w:val="center"/>
          </w:tcPr>
          <w:p w:rsidR="000E2952" w:rsidRPr="00427C08" w:rsidRDefault="00427C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0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  <w:proofErr w:type="gramStart"/>
            <w:r w:rsidR="000E2952" w:rsidRPr="00427C08">
              <w:rPr>
                <w:rFonts w:ascii="Times New Roman" w:hAnsi="Times New Roman" w:cs="Times New Roman"/>
              </w:rPr>
              <w:t>п</w:t>
            </w:r>
            <w:proofErr w:type="gramEnd"/>
            <w:r w:rsidR="000E2952" w:rsidRPr="00427C0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9" w:type="dxa"/>
            <w:vMerge w:val="restart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Виды предпринимательской деятельности</w:t>
            </w:r>
          </w:p>
        </w:tc>
        <w:tc>
          <w:tcPr>
            <w:tcW w:w="1969" w:type="dxa"/>
            <w:vMerge w:val="restart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Единица физического показателя</w:t>
            </w:r>
          </w:p>
        </w:tc>
        <w:tc>
          <w:tcPr>
            <w:tcW w:w="5422" w:type="dxa"/>
            <w:gridSpan w:val="5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Размер потенциально возможного к получению индивидуальным предпринимателем годового дохода по группам муниципальных образований Иркутской области на единицу физического показателя (рублей)</w:t>
            </w:r>
          </w:p>
        </w:tc>
      </w:tr>
      <w:tr w:rsidR="000E2952" w:rsidRPr="00427C08">
        <w:tc>
          <w:tcPr>
            <w:tcW w:w="454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Merge/>
          </w:tcPr>
          <w:p w:rsidR="000E2952" w:rsidRPr="00427C08" w:rsidRDefault="000E29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первая группа</w:t>
            </w:r>
          </w:p>
        </w:tc>
        <w:tc>
          <w:tcPr>
            <w:tcW w:w="1077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вторая группа</w:t>
            </w:r>
          </w:p>
        </w:tc>
        <w:tc>
          <w:tcPr>
            <w:tcW w:w="1077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третья группа</w:t>
            </w:r>
          </w:p>
        </w:tc>
        <w:tc>
          <w:tcPr>
            <w:tcW w:w="111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четвертая группа</w:t>
            </w:r>
          </w:p>
        </w:tc>
        <w:tc>
          <w:tcPr>
            <w:tcW w:w="1077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пятая группа</w:t>
            </w:r>
          </w:p>
        </w:tc>
      </w:tr>
      <w:tr w:rsidR="000E2952" w:rsidRPr="00427C08">
        <w:tc>
          <w:tcPr>
            <w:tcW w:w="454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9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  <w:vAlign w:val="center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 (в отношении объектов площадью менее 150 квадратных метров)</w:t>
            </w:r>
          </w:p>
        </w:tc>
        <w:tc>
          <w:tcPr>
            <w:tcW w:w="196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Один квадратный метр площади объекта стационарной торговой сети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58 384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52 546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46 706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35 030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23 353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9" w:type="dxa"/>
            <w:vAlign w:val="center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 (в отношении объектов площадью 150 квадратных метров и более)</w:t>
            </w:r>
          </w:p>
        </w:tc>
        <w:tc>
          <w:tcPr>
            <w:tcW w:w="196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Один объект стационарной торговой сети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8 757 527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7 881 774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7 006 021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5 254 517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3 503 011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vAlign w:val="center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</w:t>
            </w:r>
            <w:r w:rsidRPr="00427C08">
              <w:rPr>
                <w:rFonts w:ascii="Times New Roman" w:hAnsi="Times New Roman" w:cs="Times New Roman"/>
              </w:rPr>
              <w:lastRenderedPageBreak/>
              <w:t>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196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Один квадратный метр площади объекта стационарной (нестационарной) торговой сети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58 384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52 546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46 706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35 030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23 353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19" w:type="dxa"/>
            <w:vAlign w:val="center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Розничная торговля, осуществляемая с использованием торговых автоматов</w:t>
            </w:r>
          </w:p>
        </w:tc>
        <w:tc>
          <w:tcPr>
            <w:tcW w:w="196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Один торговый автомат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145 960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131 363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116 767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87 576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58 384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9" w:type="dxa"/>
            <w:vAlign w:val="center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 (в отношении объектов площадью менее 150 квадратных метров)</w:t>
            </w:r>
          </w:p>
        </w:tc>
        <w:tc>
          <w:tcPr>
            <w:tcW w:w="196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Один квадратный метр площади объекта организации общественного питания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32 436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29 193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25 948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19 462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12 974</w:t>
            </w:r>
          </w:p>
        </w:tc>
      </w:tr>
      <w:tr w:rsidR="000E2952" w:rsidRPr="00427C08">
        <w:tc>
          <w:tcPr>
            <w:tcW w:w="45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9" w:type="dxa"/>
            <w:vAlign w:val="center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Услуги общественного питания, оказываемые через объекты организации общественного питания (в отношении объектов площадью 150 квадратных метров и более)</w:t>
            </w:r>
          </w:p>
        </w:tc>
        <w:tc>
          <w:tcPr>
            <w:tcW w:w="1969" w:type="dxa"/>
          </w:tcPr>
          <w:p w:rsidR="000E2952" w:rsidRPr="00427C08" w:rsidRDefault="000E29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Один объект организации общественного питания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4 865 293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4 378 764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3 892 234</w:t>
            </w:r>
          </w:p>
        </w:tc>
        <w:tc>
          <w:tcPr>
            <w:tcW w:w="1114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2 919 176</w:t>
            </w:r>
          </w:p>
        </w:tc>
        <w:tc>
          <w:tcPr>
            <w:tcW w:w="1077" w:type="dxa"/>
          </w:tcPr>
          <w:p w:rsidR="000E2952" w:rsidRPr="00427C08" w:rsidRDefault="000E2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7C08">
              <w:rPr>
                <w:rFonts w:ascii="Times New Roman" w:hAnsi="Times New Roman" w:cs="Times New Roman"/>
              </w:rPr>
              <w:t>1 946 118</w:t>
            </w:r>
          </w:p>
        </w:tc>
      </w:tr>
    </w:tbl>
    <w:p w:rsidR="000E2952" w:rsidRDefault="000E2952">
      <w:pPr>
        <w:pStyle w:val="ConsPlusNormal"/>
        <w:jc w:val="right"/>
      </w:pPr>
      <w:r>
        <w:t>".</w:t>
      </w: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jc w:val="both"/>
      </w:pPr>
    </w:p>
    <w:p w:rsidR="000E2952" w:rsidRDefault="000E29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4B42" w:rsidRDefault="00404B42"/>
    <w:sectPr w:rsidR="00404B4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952"/>
    <w:rsid w:val="000A02E3"/>
    <w:rsid w:val="000E2952"/>
    <w:rsid w:val="00404B42"/>
    <w:rsid w:val="00427C08"/>
    <w:rsid w:val="0065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29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E29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E2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E2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E29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E29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E29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E2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E2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E2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E29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77F0E39A09DFFBF115491DF6C78092B4283046CB5169F67C4EFB1308F051DCA2B0A4A060B674D9C4C8D556CFBf3y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4831</Words>
  <Characters>27538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Мышкова Елена Сергеевна</dc:creator>
  <cp:lastModifiedBy>Мышкова Елена Сергеевна</cp:lastModifiedBy>
  <cp:revision>2</cp:revision>
  <dcterms:created xsi:type="dcterms:W3CDTF">2023-12-12T04:28:00Z</dcterms:created>
  <dcterms:modified xsi:type="dcterms:W3CDTF">2023-12-12T04:28:00Z</dcterms:modified>
</cp:coreProperties>
</file>