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48E" w:rsidRPr="00FB21D9" w:rsidRDefault="007E248E" w:rsidP="007E248E">
      <w:pPr>
        <w:pStyle w:val="ConsPlusNormal"/>
        <w:jc w:val="center"/>
        <w:rPr>
          <w:rFonts w:ascii="Times New Roman" w:hAnsi="Times New Roman" w:cs="Times New Roman"/>
          <w:b/>
          <w:bCs/>
        </w:rPr>
      </w:pPr>
      <w:r w:rsidRPr="00FB21D9">
        <w:rPr>
          <w:rFonts w:ascii="Times New Roman" w:hAnsi="Times New Roman" w:cs="Times New Roman"/>
          <w:b/>
          <w:bCs/>
        </w:rPr>
        <w:t>ПРАВИТЕЛЬСТВО ИРКУТСКОЙ ОБЛАСТИ</w:t>
      </w:r>
    </w:p>
    <w:p w:rsidR="007E248E" w:rsidRPr="00FB21D9" w:rsidRDefault="007E248E" w:rsidP="007E248E">
      <w:pPr>
        <w:pStyle w:val="ConsPlusNormal"/>
        <w:jc w:val="center"/>
        <w:rPr>
          <w:rFonts w:ascii="Times New Roman" w:hAnsi="Times New Roman" w:cs="Times New Roman"/>
          <w:b/>
          <w:bCs/>
        </w:rPr>
      </w:pPr>
    </w:p>
    <w:p w:rsidR="007E248E" w:rsidRPr="00FB21D9" w:rsidRDefault="007E248E" w:rsidP="007E248E">
      <w:pPr>
        <w:pStyle w:val="ConsPlusNormal"/>
        <w:jc w:val="center"/>
        <w:rPr>
          <w:rFonts w:ascii="Times New Roman" w:hAnsi="Times New Roman" w:cs="Times New Roman"/>
          <w:b/>
          <w:bCs/>
        </w:rPr>
      </w:pPr>
      <w:r w:rsidRPr="00FB21D9">
        <w:rPr>
          <w:rFonts w:ascii="Times New Roman" w:hAnsi="Times New Roman" w:cs="Times New Roman"/>
          <w:b/>
          <w:bCs/>
        </w:rPr>
        <w:t>ПОСТАНОВЛЕНИЕ</w:t>
      </w:r>
    </w:p>
    <w:p w:rsidR="007E248E" w:rsidRPr="00FB21D9" w:rsidRDefault="007E248E" w:rsidP="007E248E">
      <w:pPr>
        <w:pStyle w:val="ConsPlusNormal"/>
        <w:jc w:val="center"/>
        <w:rPr>
          <w:rFonts w:ascii="Times New Roman" w:hAnsi="Times New Roman" w:cs="Times New Roman"/>
          <w:b/>
          <w:bCs/>
        </w:rPr>
      </w:pPr>
      <w:r w:rsidRPr="00FB21D9">
        <w:rPr>
          <w:rFonts w:ascii="Times New Roman" w:hAnsi="Times New Roman" w:cs="Times New Roman"/>
          <w:b/>
          <w:bCs/>
        </w:rPr>
        <w:t>от 14 апреля 2015 г. N 155-пп</w:t>
      </w:r>
    </w:p>
    <w:p w:rsidR="007E248E" w:rsidRPr="00FB21D9" w:rsidRDefault="007E248E" w:rsidP="007E248E">
      <w:pPr>
        <w:pStyle w:val="ConsPlusNormal"/>
        <w:jc w:val="center"/>
        <w:rPr>
          <w:rFonts w:ascii="Times New Roman" w:hAnsi="Times New Roman" w:cs="Times New Roman"/>
          <w:b/>
          <w:bCs/>
        </w:rPr>
      </w:pPr>
    </w:p>
    <w:p w:rsidR="007E248E" w:rsidRPr="00FB21D9" w:rsidRDefault="007E248E" w:rsidP="007E248E">
      <w:pPr>
        <w:pStyle w:val="ConsPlusNormal"/>
        <w:jc w:val="center"/>
        <w:rPr>
          <w:rFonts w:ascii="Times New Roman" w:hAnsi="Times New Roman" w:cs="Times New Roman"/>
          <w:b/>
          <w:bCs/>
        </w:rPr>
      </w:pPr>
      <w:r w:rsidRPr="00FB21D9">
        <w:rPr>
          <w:rFonts w:ascii="Times New Roman" w:hAnsi="Times New Roman" w:cs="Times New Roman"/>
          <w:b/>
          <w:bCs/>
        </w:rPr>
        <w:t>О ВНЕСЕНИИ ИЗМЕНЕНИЙ В РЕГЛАМЕНТ ПРАВИТЕЛЬСТВА</w:t>
      </w:r>
    </w:p>
    <w:p w:rsidR="007E248E" w:rsidRPr="00FB21D9" w:rsidRDefault="007E248E" w:rsidP="007E248E">
      <w:pPr>
        <w:pStyle w:val="ConsPlusNormal"/>
        <w:jc w:val="center"/>
        <w:rPr>
          <w:rFonts w:ascii="Times New Roman" w:hAnsi="Times New Roman" w:cs="Times New Roman"/>
          <w:b/>
          <w:bCs/>
        </w:rPr>
      </w:pPr>
      <w:r w:rsidRPr="00FB21D9">
        <w:rPr>
          <w:rFonts w:ascii="Times New Roman" w:hAnsi="Times New Roman" w:cs="Times New Roman"/>
          <w:b/>
          <w:bCs/>
        </w:rPr>
        <w:t>ИРКУТСКОЙ ОБЛАСТИ</w:t>
      </w:r>
    </w:p>
    <w:p w:rsidR="007E248E" w:rsidRPr="00FB21D9" w:rsidRDefault="007E248E" w:rsidP="007E248E">
      <w:pPr>
        <w:pStyle w:val="ConsPlusNormal"/>
        <w:jc w:val="both"/>
        <w:rPr>
          <w:rFonts w:ascii="Times New Roman" w:hAnsi="Times New Roman" w:cs="Times New Roman"/>
        </w:rPr>
      </w:pP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 xml:space="preserve">В целях реализации </w:t>
      </w:r>
      <w:hyperlink r:id="rId5" w:tooltip="Закон Иркутской области от 12.03.2010 N 10-ОЗ (ред. от 11.12.2014) &quot;О печатном средстве массовой информации, учреждаемом органами государственной власти Иркутской области для обнародования (официального опубликования) правовых актов органов государственной вла" w:history="1">
        <w:r w:rsidRPr="00FB21D9">
          <w:rPr>
            <w:rFonts w:ascii="Times New Roman" w:hAnsi="Times New Roman" w:cs="Times New Roman"/>
            <w:sz w:val="24"/>
            <w:szCs w:val="24"/>
          </w:rPr>
          <w:t>Закона</w:t>
        </w:r>
      </w:hyperlink>
      <w:r w:rsidRPr="00FB21D9">
        <w:rPr>
          <w:rFonts w:ascii="Times New Roman" w:hAnsi="Times New Roman" w:cs="Times New Roman"/>
          <w:sz w:val="24"/>
          <w:szCs w:val="24"/>
        </w:rPr>
        <w:t xml:space="preserve"> Иркутской области от 12 марта 2010 года N 10-ОЗ "О печатном средстве массовой информации, учреждаемом органами государственной власти Иркутской области для обнародования (официального опубликования) правовых актов органов государственной власти Иркутской области, иной официальной информации", а также </w:t>
      </w:r>
      <w:hyperlink r:id="rId6" w:tooltip="Закон Иркутской области от 10.07.2014 N 90-ОЗ (ред. от 11.12.2014) &quot;О сетевом издании, учреждаемом для обнародования (официального опубликования) правовых актов органов государственной власти Иркутской области, иной официальной информации&quot; (принят Постановлени" w:history="1">
        <w:r w:rsidRPr="00FB21D9">
          <w:rPr>
            <w:rFonts w:ascii="Times New Roman" w:hAnsi="Times New Roman" w:cs="Times New Roman"/>
            <w:sz w:val="24"/>
            <w:szCs w:val="24"/>
          </w:rPr>
          <w:t>Закона</w:t>
        </w:r>
      </w:hyperlink>
      <w:r w:rsidRPr="00FB21D9">
        <w:rPr>
          <w:rFonts w:ascii="Times New Roman" w:hAnsi="Times New Roman" w:cs="Times New Roman"/>
          <w:sz w:val="24"/>
          <w:szCs w:val="24"/>
        </w:rPr>
        <w:t xml:space="preserve"> Иркутской области от 10 июля 2014 года N 90-ОЗ "О сетевом издании, учреждаемом для обнародования (официального опубликования) правовых актов органов государственной власти Иркутской области, иной официальной информации", руководствуясь </w:t>
      </w:r>
      <w:hyperlink r:id="rId7" w:tooltip="&quot;Устав Иркутской области&quot; от 17.04.2009 N 1 (принят Постановлением Законодательного Собрания Иркутской области от 15.04.2009 N 9/5-ЗС) (ред. от 30.05.2014){КонсультантПлюс}" w:history="1">
        <w:r w:rsidRPr="00FB21D9">
          <w:rPr>
            <w:rFonts w:ascii="Times New Roman" w:hAnsi="Times New Roman" w:cs="Times New Roman"/>
            <w:sz w:val="24"/>
            <w:szCs w:val="24"/>
          </w:rPr>
          <w:t>статьей 67</w:t>
        </w:r>
      </w:hyperlink>
      <w:r w:rsidRPr="00FB21D9">
        <w:rPr>
          <w:rFonts w:ascii="Times New Roman" w:hAnsi="Times New Roman" w:cs="Times New Roman"/>
          <w:sz w:val="24"/>
          <w:szCs w:val="24"/>
        </w:rPr>
        <w:t xml:space="preserve"> Устава Иркутской области, Правительство Иркутской области постановляет:</w:t>
      </w:r>
    </w:p>
    <w:p w:rsidR="007E248E" w:rsidRPr="00FB21D9" w:rsidRDefault="007E248E" w:rsidP="007E248E">
      <w:pPr>
        <w:pStyle w:val="ConsPlusNormal"/>
        <w:jc w:val="both"/>
        <w:rPr>
          <w:rFonts w:ascii="Times New Roman" w:hAnsi="Times New Roman" w:cs="Times New Roman"/>
          <w:sz w:val="24"/>
          <w:szCs w:val="24"/>
        </w:rPr>
      </w:pP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 xml:space="preserve">1. Внести в </w:t>
      </w:r>
      <w:hyperlink r:id="rId8" w:tooltip="Постановление Правительства Иркутской области от 05.07.2012 N 381-пп (ред. от 13.04.2015) &quot;О Регламенте Правительства Иркутской области&quot;------------ Недействующая редакция{КонсультантПлюс}" w:history="1">
        <w:r w:rsidRPr="00FB21D9">
          <w:rPr>
            <w:rFonts w:ascii="Times New Roman" w:hAnsi="Times New Roman" w:cs="Times New Roman"/>
            <w:sz w:val="24"/>
            <w:szCs w:val="24"/>
          </w:rPr>
          <w:t>Регламент</w:t>
        </w:r>
      </w:hyperlink>
      <w:r w:rsidRPr="00FB21D9">
        <w:rPr>
          <w:rFonts w:ascii="Times New Roman" w:hAnsi="Times New Roman" w:cs="Times New Roman"/>
          <w:sz w:val="24"/>
          <w:szCs w:val="24"/>
        </w:rPr>
        <w:t xml:space="preserve"> Правительства Иркутской области, утвержденный постановлением Правительства Иркутской области от 5 июля 2012 года N 381-пп, следующие изменения:</w:t>
      </w: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 xml:space="preserve">1) </w:t>
      </w:r>
      <w:hyperlink r:id="rId9" w:tooltip="Постановление Правительства Иркутской области от 05.07.2012 N 381-пп (ред. от 13.04.2015) &quot;О Регламенте Правительства Иркутской области&quot;------------ Недействующая редакция{КонсультантПлюс}" w:history="1">
        <w:r w:rsidRPr="00FB21D9">
          <w:rPr>
            <w:rFonts w:ascii="Times New Roman" w:hAnsi="Times New Roman" w:cs="Times New Roman"/>
            <w:sz w:val="24"/>
            <w:szCs w:val="24"/>
          </w:rPr>
          <w:t>дополнить</w:t>
        </w:r>
      </w:hyperlink>
      <w:r w:rsidRPr="00FB21D9">
        <w:rPr>
          <w:rFonts w:ascii="Times New Roman" w:hAnsi="Times New Roman" w:cs="Times New Roman"/>
          <w:sz w:val="24"/>
          <w:szCs w:val="24"/>
        </w:rPr>
        <w:t xml:space="preserve"> пунктом 7(1) следующего содержания:</w:t>
      </w: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"7(1). Главными редакторами печатного средства массовой информации и сетевого издания, учрежденных органами государственной власти Иркутской области для обнародования (официального опубликования) правовых актов органов государственной власти Иркутской области, иной официальной информации, не позднее 15 января года, следующего за отчетным годом, в управление пресс-службы и информации Губернатора Иркутской области и Правительства Иркутской области представляется отчет о деятельности редакции соответствующего средства массовой информации и сетевого издания по вопросам обнародования (официального опубликования) правовых актов органов государственной власти Иркутской области и Губернатора Иркутской области, иной официальной информации за прошедший календарный год. Вопрос о рассмотрении Правительством Иркутской области указанных отчетов подлежит включению в план заседаний Правительства Иркутской области на первый квартал текущего года";</w:t>
      </w: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 xml:space="preserve">2) </w:t>
      </w:r>
      <w:hyperlink r:id="rId10" w:tooltip="Постановление Правительства Иркутской области от 05.07.2012 N 381-пп (ред. от 13.04.2015) &quot;О Регламенте Правительства Иркутской области&quot;------------ Недействующая редакция{КонсультантПлюс}" w:history="1">
        <w:r w:rsidRPr="00FB21D9">
          <w:rPr>
            <w:rFonts w:ascii="Times New Roman" w:hAnsi="Times New Roman" w:cs="Times New Roman"/>
            <w:sz w:val="24"/>
            <w:szCs w:val="24"/>
          </w:rPr>
          <w:t>абзац четвертый пункта 38</w:t>
        </w:r>
      </w:hyperlink>
      <w:r w:rsidRPr="00FB21D9">
        <w:rPr>
          <w:rFonts w:ascii="Times New Roman" w:hAnsi="Times New Roman" w:cs="Times New Roman"/>
          <w:sz w:val="24"/>
          <w:szCs w:val="24"/>
        </w:rPr>
        <w:t xml:space="preserve"> после слова "Проект" дополнить словом "нормативного";</w:t>
      </w: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 xml:space="preserve">3) в </w:t>
      </w:r>
      <w:hyperlink r:id="rId11" w:tooltip="Постановление Правительства Иркутской области от 05.07.2012 N 381-пп (ред. от 13.04.2015) &quot;О Регламенте Правительства Иркутской области&quot;------------ Недействующая редакция{КонсультантПлюс}" w:history="1">
        <w:r w:rsidRPr="00FB21D9">
          <w:rPr>
            <w:rFonts w:ascii="Times New Roman" w:hAnsi="Times New Roman" w:cs="Times New Roman"/>
            <w:sz w:val="24"/>
            <w:szCs w:val="24"/>
          </w:rPr>
          <w:t>пункте 67</w:t>
        </w:r>
      </w:hyperlink>
      <w:r w:rsidRPr="00FB21D9">
        <w:rPr>
          <w:rFonts w:ascii="Times New Roman" w:hAnsi="Times New Roman" w:cs="Times New Roman"/>
          <w:sz w:val="24"/>
          <w:szCs w:val="24"/>
        </w:rPr>
        <w:t>:</w:t>
      </w: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 xml:space="preserve">в </w:t>
      </w:r>
      <w:hyperlink r:id="rId12" w:tooltip="Постановление Правительства Иркутской области от 05.07.2012 N 381-пп (ред. от 13.04.2015) &quot;О Регламенте Правительства Иркутской области&quot;------------ Недействующая редакция{КонсультантПлюс}" w:history="1">
        <w:r w:rsidRPr="00FB21D9">
          <w:rPr>
            <w:rFonts w:ascii="Times New Roman" w:hAnsi="Times New Roman" w:cs="Times New Roman"/>
            <w:sz w:val="24"/>
            <w:szCs w:val="24"/>
          </w:rPr>
          <w:t>абзаце шестом</w:t>
        </w:r>
      </w:hyperlink>
      <w:r w:rsidRPr="00FB21D9">
        <w:rPr>
          <w:rFonts w:ascii="Times New Roman" w:hAnsi="Times New Roman" w:cs="Times New Roman"/>
          <w:sz w:val="24"/>
          <w:szCs w:val="24"/>
        </w:rPr>
        <w:t xml:space="preserve"> слова "официального опубликования" заменить словами "обнародования (официального опубликования) правовых актов";</w:t>
      </w: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 xml:space="preserve">в </w:t>
      </w:r>
      <w:hyperlink r:id="rId13" w:tooltip="Постановление Правительства Иркутской области от 05.07.2012 N 381-пп (ред. от 13.04.2015) &quot;О Регламенте Правительства Иркутской области&quot;------------ Недействующая редакция{КонсультантПлюс}" w:history="1">
        <w:r w:rsidRPr="00FB21D9">
          <w:rPr>
            <w:rFonts w:ascii="Times New Roman" w:hAnsi="Times New Roman" w:cs="Times New Roman"/>
            <w:sz w:val="24"/>
            <w:szCs w:val="24"/>
          </w:rPr>
          <w:t>абзаце седьмом</w:t>
        </w:r>
      </w:hyperlink>
      <w:r w:rsidRPr="00FB21D9">
        <w:rPr>
          <w:rFonts w:ascii="Times New Roman" w:hAnsi="Times New Roman" w:cs="Times New Roman"/>
          <w:sz w:val="24"/>
          <w:szCs w:val="24"/>
        </w:rPr>
        <w:t xml:space="preserve"> слова "официальному опубликованию" заменить словами "обнародованию (официальному опубликованию)";</w:t>
      </w: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 xml:space="preserve">4) в </w:t>
      </w:r>
      <w:hyperlink r:id="rId14" w:tooltip="Постановление Правительства Иркутской области от 05.07.2012 N 381-пп (ред. от 13.04.2015) &quot;О Регламенте Правительства Иркутской области&quot;------------ Недействующая редакция{КонсультантПлюс}" w:history="1">
        <w:r w:rsidRPr="00FB21D9">
          <w:rPr>
            <w:rFonts w:ascii="Times New Roman" w:hAnsi="Times New Roman" w:cs="Times New Roman"/>
            <w:sz w:val="24"/>
            <w:szCs w:val="24"/>
          </w:rPr>
          <w:t>абзаце втором пункта 69</w:t>
        </w:r>
      </w:hyperlink>
      <w:r w:rsidRPr="00FB21D9">
        <w:rPr>
          <w:rFonts w:ascii="Times New Roman" w:hAnsi="Times New Roman" w:cs="Times New Roman"/>
          <w:sz w:val="24"/>
          <w:szCs w:val="24"/>
        </w:rPr>
        <w:t xml:space="preserve"> слова "официальном опубликовании" заменить словами "обнародовании (официальном опубликовании)";</w:t>
      </w: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 xml:space="preserve">5) </w:t>
      </w:r>
      <w:hyperlink r:id="rId15" w:tooltip="Постановление Правительства Иркутской области от 05.07.2012 N 381-пп (ред. от 13.04.2015) &quot;О Регламенте Правительства Иркутской области&quot;------------ Недействующая редакция{КонсультантПлюс}" w:history="1">
        <w:r w:rsidRPr="00FB21D9">
          <w:rPr>
            <w:rFonts w:ascii="Times New Roman" w:hAnsi="Times New Roman" w:cs="Times New Roman"/>
            <w:sz w:val="24"/>
            <w:szCs w:val="24"/>
          </w:rPr>
          <w:t>пункт 148</w:t>
        </w:r>
      </w:hyperlink>
      <w:r w:rsidRPr="00FB21D9">
        <w:rPr>
          <w:rFonts w:ascii="Times New Roman" w:hAnsi="Times New Roman" w:cs="Times New Roman"/>
          <w:sz w:val="24"/>
          <w:szCs w:val="24"/>
        </w:rPr>
        <w:t xml:space="preserve"> изложить в следующей редакции:</w:t>
      </w: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"148. Хранение экземпляров печатного средства массовой информации, учрежденного органами государственной власти Иркутской области для обнародования (официального опубликования) правовых актов органов государственной власти Иркутской области и Губернатора Иркутской области, иной официальной информации, осуществляет Иркутская областная государственная универсальная научная библиотека им. И.И.Молчанова-Сибирского";</w:t>
      </w: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 xml:space="preserve">6) в </w:t>
      </w:r>
      <w:hyperlink r:id="rId16" w:tooltip="Постановление Правительства Иркутской области от 05.07.2012 N 381-пп (ред. от 13.04.2015) &quot;О Регламенте Правительства Иркутской области&quot;------------ Недействующая редакция{КонсультантПлюс}" w:history="1">
        <w:r w:rsidRPr="00FB21D9">
          <w:rPr>
            <w:rFonts w:ascii="Times New Roman" w:hAnsi="Times New Roman" w:cs="Times New Roman"/>
            <w:sz w:val="24"/>
            <w:szCs w:val="24"/>
          </w:rPr>
          <w:t>пункте 255</w:t>
        </w:r>
      </w:hyperlink>
      <w:r w:rsidRPr="00FB21D9">
        <w:rPr>
          <w:rFonts w:ascii="Times New Roman" w:hAnsi="Times New Roman" w:cs="Times New Roman"/>
          <w:sz w:val="24"/>
          <w:szCs w:val="24"/>
        </w:rPr>
        <w:t xml:space="preserve"> слова "официального опубликования" заменить словами "обнародования (официального опубликования) законов Иркутской области";</w:t>
      </w: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 xml:space="preserve">7) </w:t>
      </w:r>
      <w:hyperlink r:id="rId17" w:tooltip="Постановление Правительства Иркутской области от 05.07.2012 N 381-пп (ред. от 13.04.2015) &quot;О Регламенте Правительства Иркутской области&quot;------------ Недействующая редакция{КонсультантПлюс}" w:history="1">
        <w:r w:rsidRPr="00FB21D9">
          <w:rPr>
            <w:rFonts w:ascii="Times New Roman" w:hAnsi="Times New Roman" w:cs="Times New Roman"/>
            <w:sz w:val="24"/>
            <w:szCs w:val="24"/>
          </w:rPr>
          <w:t>пункт 269</w:t>
        </w:r>
      </w:hyperlink>
      <w:r w:rsidRPr="00FB21D9">
        <w:rPr>
          <w:rFonts w:ascii="Times New Roman" w:hAnsi="Times New Roman" w:cs="Times New Roman"/>
          <w:sz w:val="24"/>
          <w:szCs w:val="24"/>
        </w:rPr>
        <w:t xml:space="preserve"> после слов "официальные" дополнить словами "печатные";</w:t>
      </w: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 xml:space="preserve">8) </w:t>
      </w:r>
      <w:hyperlink r:id="rId18" w:tooltip="Постановление Правительства Иркутской области от 05.07.2012 N 381-пп (ред. от 13.04.2015) &quot;О Регламенте Правительства Иркутской области&quot;------------ Недействующая редакция{КонсультантПлюс}" w:history="1">
        <w:r w:rsidRPr="00FB21D9">
          <w:rPr>
            <w:rFonts w:ascii="Times New Roman" w:hAnsi="Times New Roman" w:cs="Times New Roman"/>
            <w:sz w:val="24"/>
            <w:szCs w:val="24"/>
          </w:rPr>
          <w:t>пункт 270</w:t>
        </w:r>
      </w:hyperlink>
      <w:r w:rsidRPr="00FB21D9">
        <w:rPr>
          <w:rFonts w:ascii="Times New Roman" w:hAnsi="Times New Roman" w:cs="Times New Roman"/>
          <w:sz w:val="24"/>
          <w:szCs w:val="24"/>
        </w:rPr>
        <w:t xml:space="preserve"> после слов "официальных" дополнить словами "печатных";</w:t>
      </w: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lastRenderedPageBreak/>
        <w:t xml:space="preserve">9) в </w:t>
      </w:r>
      <w:hyperlink r:id="rId19" w:tooltip="Постановление Правительства Иркутской области от 05.07.2012 N 381-пп (ред. от 13.04.2015) &quot;О Регламенте Правительства Иркутской области&quot;------------ Недействующая редакция{КонсультантПлюс}" w:history="1">
        <w:r w:rsidRPr="00FB21D9">
          <w:rPr>
            <w:rFonts w:ascii="Times New Roman" w:hAnsi="Times New Roman" w:cs="Times New Roman"/>
            <w:sz w:val="24"/>
            <w:szCs w:val="24"/>
          </w:rPr>
          <w:t>пункте 282</w:t>
        </w:r>
      </w:hyperlink>
      <w:r w:rsidRPr="00FB21D9">
        <w:rPr>
          <w:rFonts w:ascii="Times New Roman" w:hAnsi="Times New Roman" w:cs="Times New Roman"/>
          <w:sz w:val="24"/>
          <w:szCs w:val="24"/>
        </w:rPr>
        <w:t xml:space="preserve"> слово "опубликованию" заменить словами "обнародованию (официальному опубликованию)";</w:t>
      </w: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 xml:space="preserve">10) </w:t>
      </w:r>
      <w:hyperlink r:id="rId20" w:tooltip="Постановление Правительства Иркутской области от 05.07.2012 N 381-пп (ред. от 13.04.2015) &quot;О Регламенте Правительства Иркутской области&quot;------------ Недействующая редакция{КонсультантПлюс}" w:history="1">
        <w:r w:rsidRPr="00FB21D9">
          <w:rPr>
            <w:rFonts w:ascii="Times New Roman" w:hAnsi="Times New Roman" w:cs="Times New Roman"/>
            <w:sz w:val="24"/>
            <w:szCs w:val="24"/>
          </w:rPr>
          <w:t>пункт 11</w:t>
        </w:r>
      </w:hyperlink>
      <w:r w:rsidRPr="00FB21D9">
        <w:rPr>
          <w:rFonts w:ascii="Times New Roman" w:hAnsi="Times New Roman" w:cs="Times New Roman"/>
          <w:sz w:val="24"/>
          <w:szCs w:val="24"/>
        </w:rPr>
        <w:t xml:space="preserve"> приложения 6 изложить в следующей редакции:</w:t>
      </w:r>
    </w:p>
    <w:p w:rsidR="007E248E" w:rsidRPr="00FB21D9" w:rsidRDefault="007E248E" w:rsidP="007E248E">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"11. Редакции печатного средства массовой информации и сетевого издания, учрежденных органами государственной власти Иркутской области для обнародования (официального опубликования) правовых актов органов государственной власти Иркутской области, иной официальной информации (совместно с управлением пресс-службы и информации Губернатора Иркутской области и Правительства Иркутской области)".</w:t>
      </w:r>
    </w:p>
    <w:p w:rsidR="007E248E" w:rsidRPr="00FB21D9" w:rsidRDefault="007E248E" w:rsidP="007E248E">
      <w:pPr>
        <w:pStyle w:val="ConsPlusNormal"/>
        <w:jc w:val="both"/>
        <w:rPr>
          <w:rFonts w:ascii="Times New Roman" w:hAnsi="Times New Roman" w:cs="Times New Roman"/>
          <w:sz w:val="24"/>
          <w:szCs w:val="24"/>
        </w:rPr>
      </w:pPr>
    </w:p>
    <w:p w:rsidR="007E248E" w:rsidRDefault="007E248E" w:rsidP="00FB21D9">
      <w:pPr>
        <w:pStyle w:val="ConsPlusNormal"/>
        <w:ind w:firstLine="540"/>
        <w:jc w:val="both"/>
        <w:rPr>
          <w:rFonts w:ascii="Times New Roman" w:hAnsi="Times New Roman" w:cs="Times New Roman"/>
          <w:sz w:val="24"/>
          <w:szCs w:val="24"/>
        </w:rPr>
      </w:pPr>
      <w:r w:rsidRPr="00FB21D9">
        <w:rPr>
          <w:rFonts w:ascii="Times New Roman" w:hAnsi="Times New Roman" w:cs="Times New Roman"/>
          <w:sz w:val="24"/>
          <w:szCs w:val="24"/>
        </w:rPr>
        <w:t>2. Настоящее постановление вступает в силу через десять календарных дней после его официального опубликования.</w:t>
      </w:r>
    </w:p>
    <w:p w:rsidR="00FB21D9" w:rsidRDefault="00FB21D9" w:rsidP="00FB21D9">
      <w:pPr>
        <w:pStyle w:val="ConsPlusNormal"/>
        <w:ind w:firstLine="540"/>
        <w:jc w:val="both"/>
        <w:rPr>
          <w:rFonts w:ascii="Times New Roman" w:hAnsi="Times New Roman" w:cs="Times New Roman"/>
          <w:sz w:val="24"/>
          <w:szCs w:val="24"/>
        </w:rPr>
      </w:pPr>
    </w:p>
    <w:p w:rsidR="00FB21D9" w:rsidRDefault="00FB21D9" w:rsidP="00FB21D9">
      <w:pPr>
        <w:pStyle w:val="ConsPlusNormal"/>
        <w:ind w:firstLine="540"/>
        <w:jc w:val="both"/>
        <w:rPr>
          <w:rFonts w:ascii="Times New Roman" w:hAnsi="Times New Roman" w:cs="Times New Roman"/>
          <w:sz w:val="24"/>
          <w:szCs w:val="24"/>
        </w:rPr>
      </w:pPr>
    </w:p>
    <w:p w:rsidR="00FB21D9" w:rsidRPr="00FB21D9" w:rsidRDefault="00FB21D9" w:rsidP="00FB21D9">
      <w:pPr>
        <w:pStyle w:val="ConsPlusNormal"/>
        <w:ind w:firstLine="540"/>
        <w:jc w:val="both"/>
        <w:rPr>
          <w:rFonts w:ascii="Times New Roman" w:hAnsi="Times New Roman" w:cs="Times New Roman"/>
          <w:sz w:val="24"/>
          <w:szCs w:val="24"/>
        </w:rPr>
      </w:pPr>
      <w:bookmarkStart w:id="0" w:name="_GoBack"/>
      <w:bookmarkEnd w:id="0"/>
    </w:p>
    <w:p w:rsidR="007E248E" w:rsidRPr="00FB21D9" w:rsidRDefault="007E248E" w:rsidP="007E248E">
      <w:pPr>
        <w:pStyle w:val="ConsPlusNormal"/>
        <w:jc w:val="right"/>
        <w:rPr>
          <w:rFonts w:ascii="Times New Roman" w:hAnsi="Times New Roman" w:cs="Times New Roman"/>
          <w:i/>
          <w:sz w:val="24"/>
          <w:szCs w:val="24"/>
        </w:rPr>
      </w:pPr>
      <w:r w:rsidRPr="00FB21D9">
        <w:rPr>
          <w:rFonts w:ascii="Times New Roman" w:hAnsi="Times New Roman" w:cs="Times New Roman"/>
          <w:i/>
          <w:sz w:val="24"/>
          <w:szCs w:val="24"/>
        </w:rPr>
        <w:t>Губернатор</w:t>
      </w:r>
    </w:p>
    <w:p w:rsidR="007E248E" w:rsidRPr="00FB21D9" w:rsidRDefault="007E248E" w:rsidP="007E248E">
      <w:pPr>
        <w:pStyle w:val="ConsPlusNormal"/>
        <w:jc w:val="right"/>
        <w:rPr>
          <w:rFonts w:ascii="Times New Roman" w:hAnsi="Times New Roman" w:cs="Times New Roman"/>
          <w:i/>
          <w:sz w:val="24"/>
          <w:szCs w:val="24"/>
        </w:rPr>
      </w:pPr>
      <w:r w:rsidRPr="00FB21D9">
        <w:rPr>
          <w:rFonts w:ascii="Times New Roman" w:hAnsi="Times New Roman" w:cs="Times New Roman"/>
          <w:i/>
          <w:sz w:val="24"/>
          <w:szCs w:val="24"/>
        </w:rPr>
        <w:t>Иркутской области</w:t>
      </w:r>
    </w:p>
    <w:p w:rsidR="00397EC5" w:rsidRPr="00FB21D9" w:rsidRDefault="00FB21D9" w:rsidP="007E248E">
      <w:pPr>
        <w:rPr>
          <w:rFonts w:ascii="Times New Roman" w:hAnsi="Times New Roman"/>
          <w:i/>
          <w:sz w:val="24"/>
          <w:szCs w:val="24"/>
        </w:rPr>
      </w:pPr>
      <w:r>
        <w:rPr>
          <w:rFonts w:ascii="Times New Roman" w:hAnsi="Times New Roman"/>
          <w:i/>
          <w:sz w:val="24"/>
          <w:szCs w:val="24"/>
          <w:lang w:val="en-US"/>
        </w:rPr>
        <w:t xml:space="preserve">                                                                                                                          </w:t>
      </w:r>
      <w:r>
        <w:rPr>
          <w:rFonts w:ascii="Times New Roman" w:hAnsi="Times New Roman"/>
          <w:i/>
          <w:sz w:val="24"/>
          <w:szCs w:val="24"/>
        </w:rPr>
        <w:t xml:space="preserve">      </w:t>
      </w:r>
      <w:r>
        <w:rPr>
          <w:rFonts w:ascii="Times New Roman" w:hAnsi="Times New Roman"/>
          <w:i/>
          <w:sz w:val="24"/>
          <w:szCs w:val="24"/>
          <w:lang w:val="en-US"/>
        </w:rPr>
        <w:t xml:space="preserve">   </w:t>
      </w:r>
      <w:r w:rsidR="007E248E" w:rsidRPr="00FB21D9">
        <w:rPr>
          <w:rFonts w:ascii="Times New Roman" w:hAnsi="Times New Roman"/>
          <w:i/>
          <w:sz w:val="24"/>
          <w:szCs w:val="24"/>
        </w:rPr>
        <w:t>С.В.Е</w:t>
      </w:r>
      <w:r>
        <w:rPr>
          <w:rFonts w:ascii="Times New Roman" w:hAnsi="Times New Roman"/>
          <w:i/>
          <w:sz w:val="24"/>
          <w:szCs w:val="24"/>
        </w:rPr>
        <w:t>рощенко</w:t>
      </w:r>
    </w:p>
    <w:sectPr w:rsidR="00397EC5" w:rsidRPr="00FB21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25"/>
    <w:rsid w:val="000423CA"/>
    <w:rsid w:val="00397EC5"/>
    <w:rsid w:val="007E248E"/>
    <w:rsid w:val="00F13C25"/>
    <w:rsid w:val="00FB2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48E"/>
    <w:rPr>
      <w:rFonts w:eastAsiaTheme="minorEastAs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23CA"/>
    <w:pPr>
      <w:widowControl w:val="0"/>
      <w:autoSpaceDE w:val="0"/>
      <w:autoSpaceDN w:val="0"/>
      <w:adjustRightInd w:val="0"/>
      <w:spacing w:after="0" w:line="240" w:lineRule="auto"/>
    </w:pPr>
    <w:rPr>
      <w:rFonts w:ascii="Arial" w:eastAsiaTheme="minorEastAsia"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48E"/>
    <w:rPr>
      <w:rFonts w:eastAsiaTheme="minorEastAs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23CA"/>
    <w:pPr>
      <w:widowControl w:val="0"/>
      <w:autoSpaceDE w:val="0"/>
      <w:autoSpaceDN w:val="0"/>
      <w:adjustRightInd w:val="0"/>
      <w:spacing w:after="0" w:line="240" w:lineRule="auto"/>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CBC293521B144C3938E0731448BD2091C6D4055CE0AA3CD1BA043545513134CE6F786DC682F3CCA135A1DBa4jCE" TargetMode="External"/><Relationship Id="rId13" Type="http://schemas.openxmlformats.org/officeDocument/2006/relationships/hyperlink" Target="consultantplus://offline/ref=2BCBC293521B144C3938E0731448BD2091C6D4055CE0AA3CD1BA043545513134CE6F786DC682F3CCA135A9DFa4j5E" TargetMode="External"/><Relationship Id="rId18" Type="http://schemas.openxmlformats.org/officeDocument/2006/relationships/hyperlink" Target="consultantplus://offline/ref=2BCBC293521B144C3938E0731448BD2091C6D4055CE0AA3CD1BA043545513134CE6F786DC682F3CCA135A9DBa4jB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2BCBC293521B144C3938E0731448BD2091C6D40555E7AE3DD5B6593F4D083D36C960277AC1CBFFCDA130A7aDj9E" TargetMode="External"/><Relationship Id="rId12" Type="http://schemas.openxmlformats.org/officeDocument/2006/relationships/hyperlink" Target="consultantplus://offline/ref=2BCBC293521B144C3938E0731448BD2091C6D4055CE0AA3CD1BA043545513134CE6F786DC682F3CCA135A6D3a4jBE" TargetMode="External"/><Relationship Id="rId17" Type="http://schemas.openxmlformats.org/officeDocument/2006/relationships/hyperlink" Target="consultantplus://offline/ref=2BCBC293521B144C3938E0731448BD2091C6D4055CE0AA3CD1BA043545513134CE6F786DC682F3CCA135A7DAa4jFE" TargetMode="External"/><Relationship Id="rId2" Type="http://schemas.microsoft.com/office/2007/relationships/stylesWithEffects" Target="stylesWithEffects.xml"/><Relationship Id="rId16" Type="http://schemas.openxmlformats.org/officeDocument/2006/relationships/hyperlink" Target="consultantplus://offline/ref=2BCBC293521B144C3938E0731448BD2091C6D4055CE0AA3CD1BA043545513134CE6F786DC682F3CCA135A4D2a4jFE" TargetMode="External"/><Relationship Id="rId20" Type="http://schemas.openxmlformats.org/officeDocument/2006/relationships/hyperlink" Target="consultantplus://offline/ref=2BCBC293521B144C3938E0731448BD2091C6D4055CE0AA3CD1BA043545513134CE6F786DC682F3CCA135A6DEa4jAE" TargetMode="External"/><Relationship Id="rId1" Type="http://schemas.openxmlformats.org/officeDocument/2006/relationships/styles" Target="styles.xml"/><Relationship Id="rId6" Type="http://schemas.openxmlformats.org/officeDocument/2006/relationships/hyperlink" Target="consultantplus://offline/ref=2BCBC293521B144C3938E0731448BD2091C6D40554E6AE30D8B6593F4D083D36aCj9E" TargetMode="External"/><Relationship Id="rId11" Type="http://schemas.openxmlformats.org/officeDocument/2006/relationships/hyperlink" Target="consultantplus://offline/ref=2BCBC293521B144C3938E0731448BD2091C6D4055CE0AA3CD1BA043545513134CE6F786DC682F3CCA135A0D2a4jAE" TargetMode="External"/><Relationship Id="rId5" Type="http://schemas.openxmlformats.org/officeDocument/2006/relationships/hyperlink" Target="consultantplus://offline/ref=2BCBC293521B144C3938E0731448BD2091C6D40554E6AE3BD8B6593F4D083D36aCj9E" TargetMode="External"/><Relationship Id="rId15" Type="http://schemas.openxmlformats.org/officeDocument/2006/relationships/hyperlink" Target="consultantplus://offline/ref=2BCBC293521B144C3938E0731448BD2091C6D4055CE0AA3CD1BA043545513134CE6F786DC682F3CCA135A2DFa4jEE" TargetMode="External"/><Relationship Id="rId10" Type="http://schemas.openxmlformats.org/officeDocument/2006/relationships/hyperlink" Target="consultantplus://offline/ref=2BCBC293521B144C3938E0731448BD2091C6D4055CE0AA3CD1BA043545513134CE6F786DC682F3CCA135A1D3a4j8E" TargetMode="External"/><Relationship Id="rId19" Type="http://schemas.openxmlformats.org/officeDocument/2006/relationships/hyperlink" Target="consultantplus://offline/ref=2BCBC293521B144C3938E0731448BD2091C6D4055CE0AA3CD1BA043545513134CE6F786DC682F3CCA135A7D9a4j9E" TargetMode="External"/><Relationship Id="rId4" Type="http://schemas.openxmlformats.org/officeDocument/2006/relationships/webSettings" Target="webSettings.xml"/><Relationship Id="rId9" Type="http://schemas.openxmlformats.org/officeDocument/2006/relationships/hyperlink" Target="consultantplus://offline/ref=2BCBC293521B144C3938E0731448BD2091C6D4055CE0AA3CD1BA043545513134CE6F786DC682F3CCA135A1DBa4jCE" TargetMode="External"/><Relationship Id="rId14" Type="http://schemas.openxmlformats.org/officeDocument/2006/relationships/hyperlink" Target="consultantplus://offline/ref=2BCBC293521B144C3938E0731448BD2091C6D4055CE0AA3CD1BA043545513134CE6F786DC682F3CCA135A0D3a4jB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1408</Words>
  <Characters>8031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Бычкова Елена Николаевна</dc:creator>
  <cp:keywords/>
  <dc:description/>
  <cp:lastModifiedBy>Бычкова Елена Николаевна</cp:lastModifiedBy>
  <cp:revision>4</cp:revision>
  <cp:lastPrinted>2015-05-20T06:43:00Z</cp:lastPrinted>
  <dcterms:created xsi:type="dcterms:W3CDTF">2015-05-20T05:06:00Z</dcterms:created>
  <dcterms:modified xsi:type="dcterms:W3CDTF">2015-05-20T06:43:00Z</dcterms:modified>
</cp:coreProperties>
</file>