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771BDA" w:rsidRDefault="00E62E53" w:rsidP="00966C5C">
      <w:pPr>
        <w:jc w:val="center"/>
        <w:rPr>
          <w:b/>
          <w:caps/>
          <w:spacing w:val="40"/>
          <w:sz w:val="32"/>
          <w:szCs w:val="32"/>
        </w:rPr>
      </w:pPr>
      <w:r w:rsidRPr="00771BDA">
        <w:rPr>
          <w:b/>
          <w:bCs/>
          <w:caps/>
          <w:spacing w:val="40"/>
          <w:sz w:val="32"/>
          <w:szCs w:val="32"/>
        </w:rPr>
        <w:t>Заявка</w:t>
      </w:r>
    </w:p>
    <w:p w:rsidR="00E62E53" w:rsidRPr="00771BDA" w:rsidRDefault="00E62E53" w:rsidP="00966C5C">
      <w:pPr>
        <w:jc w:val="center"/>
        <w:rPr>
          <w:b/>
        </w:rPr>
      </w:pPr>
      <w:r w:rsidRPr="00771BDA">
        <w:rPr>
          <w:b/>
          <w:bCs/>
        </w:rPr>
        <w:t>на р</w:t>
      </w:r>
      <w:r w:rsidR="001A441F" w:rsidRPr="00771BDA">
        <w:rPr>
          <w:b/>
          <w:bCs/>
        </w:rPr>
        <w:t>азмещение информации на</w:t>
      </w:r>
      <w:r w:rsidR="001A441F" w:rsidRPr="00771BDA">
        <w:rPr>
          <w:b/>
        </w:rPr>
        <w:t xml:space="preserve"> официальном сайте ФНС России в информационно - телекоммуникационной сети «Интернет»</w:t>
      </w:r>
    </w:p>
    <w:p w:rsidR="00591E31" w:rsidRDefault="00591E31" w:rsidP="00771BDA">
      <w:pPr>
        <w:ind w:firstLine="709"/>
        <w:jc w:val="center"/>
        <w:rPr>
          <w:b/>
          <w:i/>
        </w:rPr>
      </w:pPr>
    </w:p>
    <w:p w:rsidR="00771BDA" w:rsidRPr="00771BDA" w:rsidRDefault="00771BDA" w:rsidP="00966C5C">
      <w:pPr>
        <w:jc w:val="center"/>
        <w:rPr>
          <w:b/>
          <w:i/>
        </w:rPr>
      </w:pPr>
      <w:r w:rsidRPr="00771BDA">
        <w:rPr>
          <w:b/>
          <w:i/>
        </w:rPr>
        <w:t>Объявление (информация)</w:t>
      </w:r>
    </w:p>
    <w:p w:rsidR="00771BDA" w:rsidRPr="00771BDA" w:rsidRDefault="00771BDA" w:rsidP="00966C5C">
      <w:pPr>
        <w:jc w:val="center"/>
        <w:rPr>
          <w:b/>
        </w:rPr>
      </w:pPr>
      <w:r w:rsidRPr="00771BDA">
        <w:rPr>
          <w:b/>
          <w:i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Межрайонной инспекции Федеральной налоговой службы № 2 по Калининградской области</w:t>
      </w:r>
    </w:p>
    <w:p w:rsidR="00771BDA" w:rsidRPr="00771BDA" w:rsidRDefault="00771BDA" w:rsidP="00771BDA">
      <w:pPr>
        <w:ind w:firstLine="709"/>
        <w:jc w:val="both"/>
        <w:rPr>
          <w:b/>
          <w:bCs/>
        </w:rPr>
      </w:pPr>
    </w:p>
    <w:p w:rsidR="00771BDA" w:rsidRP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A6586E" w:rsidRPr="00511FDC" w:rsidRDefault="008551BA" w:rsidP="00511FDC">
      <w:pPr>
        <w:pStyle w:val="af"/>
        <w:numPr>
          <w:ilvl w:val="0"/>
          <w:numId w:val="3"/>
        </w:numPr>
        <w:ind w:left="0"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</w:t>
      </w:r>
      <w:r w:rsidR="00A6586E" w:rsidRPr="00511FDC">
        <w:rPr>
          <w:b/>
          <w:spacing w:val="-6"/>
          <w:u w:val="single"/>
        </w:rPr>
        <w:t>осударственно</w:t>
      </w:r>
      <w:r>
        <w:rPr>
          <w:b/>
          <w:spacing w:val="-6"/>
          <w:u w:val="single"/>
        </w:rPr>
        <w:t>го налогового инспектора отдела урегулирования задолженности и обеспечения процедур банкротства.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гражданской службы: г. Черняховск,   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 xml:space="preserve">К претендентам на замещение вакантной должности  </w:t>
      </w:r>
      <w:r w:rsidR="008551BA">
        <w:rPr>
          <w:b/>
          <w:spacing w:val="-6"/>
          <w:u w:val="single"/>
        </w:rPr>
        <w:t>Г</w:t>
      </w:r>
      <w:r w:rsidR="008551BA" w:rsidRPr="00511FDC">
        <w:rPr>
          <w:b/>
          <w:spacing w:val="-6"/>
          <w:u w:val="single"/>
        </w:rPr>
        <w:t>осударственно</w:t>
      </w:r>
      <w:r w:rsidR="008551BA">
        <w:rPr>
          <w:b/>
          <w:spacing w:val="-6"/>
          <w:u w:val="single"/>
        </w:rPr>
        <w:t xml:space="preserve">го налогового инспектора </w:t>
      </w:r>
      <w:r w:rsidRPr="00771BDA">
        <w:rPr>
          <w:b/>
        </w:rPr>
        <w:t>предъявляются следующие квалификационные требования:</w:t>
      </w:r>
    </w:p>
    <w:p w:rsidR="00771BDA" w:rsidRPr="00771BDA" w:rsidRDefault="00771BDA" w:rsidP="00771BDA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P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Pr="00BC1998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0605F4" w:rsidRDefault="000605F4" w:rsidP="000605F4">
      <w:pPr>
        <w:jc w:val="center"/>
        <w:rPr>
          <w:sz w:val="25"/>
          <w:szCs w:val="25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0605F4" w:rsidRPr="004C34D4" w:rsidTr="000605F4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0605F4" w:rsidRPr="004C34D4" w:rsidRDefault="000605F4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3C3BDF" w:rsidRDefault="008551BA" w:rsidP="00966C5C">
            <w:pPr>
              <w:ind w:right="4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Г</w:t>
            </w:r>
            <w:r w:rsidR="003C3BDF" w:rsidRPr="003C3BDF">
              <w:rPr>
                <w:b/>
              </w:rPr>
              <w:t>осударственный налоговый инспектор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4C34D4" w:rsidRDefault="000605F4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013A91" w:rsidRDefault="00A6586E" w:rsidP="0085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551BA">
              <w:rPr>
                <w:sz w:val="20"/>
                <w:szCs w:val="20"/>
              </w:rPr>
              <w:t>036</w:t>
            </w:r>
            <w:r w:rsidR="000605F4">
              <w:rPr>
                <w:sz w:val="20"/>
                <w:szCs w:val="20"/>
              </w:rPr>
              <w:t xml:space="preserve"> </w:t>
            </w:r>
            <w:r w:rsidR="000605F4" w:rsidRPr="00013A91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rPr>
          <w:trHeight w:val="561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200CF2" w:rsidRDefault="000605F4" w:rsidP="006C3E7F">
            <w:pPr>
              <w:jc w:val="center"/>
              <w:rPr>
                <w:color w:val="FF0000"/>
                <w:sz w:val="20"/>
                <w:szCs w:val="20"/>
              </w:rPr>
            </w:pPr>
            <w:r w:rsidRPr="006C3E7F">
              <w:rPr>
                <w:sz w:val="20"/>
                <w:szCs w:val="20"/>
              </w:rPr>
              <w:t>1179</w:t>
            </w:r>
            <w:r w:rsidR="006C3E7F">
              <w:rPr>
                <w:sz w:val="20"/>
                <w:szCs w:val="20"/>
              </w:rPr>
              <w:t xml:space="preserve"> руб.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60-90%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rPr>
          <w:trHeight w:val="489"/>
        </w:trPr>
        <w:tc>
          <w:tcPr>
            <w:tcW w:w="6521" w:type="dxa"/>
            <w:shd w:val="clear" w:color="auto" w:fill="auto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0605F4" w:rsidRPr="004C34D4" w:rsidTr="000605F4">
        <w:tc>
          <w:tcPr>
            <w:tcW w:w="652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605F4" w:rsidRPr="007A1901" w:rsidRDefault="000605F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заявление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фотографии.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71BDA" w:rsidRPr="00644539" w:rsidRDefault="00771BDA" w:rsidP="00771BDA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8551BA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8551BA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>) (утвержденная Приказом Минздравсоцразвития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rPr>
          <w:bCs/>
        </w:rPr>
        <w:t>справка о доходах, расходах, об имуществе и обязательствах имущественного характера</w:t>
      </w:r>
      <w:r w:rsidRPr="00644539">
        <w:t>: гражданина, претендующего на замещение должности федеральной государственной службы; супруги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Федерации;</w:t>
      </w:r>
    </w:p>
    <w:p w:rsidR="00771BDA" w:rsidRPr="00644539" w:rsidRDefault="00771BDA" w:rsidP="00771BDA">
      <w:pPr>
        <w:ind w:firstLine="709"/>
        <w:jc w:val="both"/>
      </w:pPr>
      <w:r w:rsidRPr="00644539">
        <w:t>копии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копии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четыре фотографии (3х4), выполненные на матовой бумаге в цветном изображении, без уголка, без овала. </w:t>
      </w:r>
    </w:p>
    <w:p w:rsidR="00771BDA" w:rsidRDefault="00771BDA" w:rsidP="00771BDA">
      <w:pPr>
        <w:ind w:firstLine="709"/>
        <w:jc w:val="both"/>
      </w:pPr>
      <w:r w:rsidRPr="00644539">
        <w:t>справка из ЕГРИП, что не являетесь индивидуальным предпринимателем;</w:t>
      </w:r>
    </w:p>
    <w:p w:rsidR="00864663" w:rsidRPr="00644539" w:rsidRDefault="00864663" w:rsidP="00771BDA">
      <w:pPr>
        <w:ind w:firstLine="709"/>
        <w:jc w:val="both"/>
      </w:pPr>
      <w:r>
        <w:t>справка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</w:t>
      </w:r>
      <w:r w:rsidRPr="00644539">
        <w:lastRenderedPageBreak/>
        <w:t>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3C7C9A">
        <w:t>12</w:t>
      </w:r>
      <w:r w:rsidR="008551BA">
        <w:t>.01</w:t>
      </w:r>
      <w:r w:rsidRPr="00644539">
        <w:t>.201</w:t>
      </w:r>
      <w:r w:rsidR="008551BA">
        <w:t>7</w:t>
      </w:r>
      <w:r w:rsidRPr="00644539">
        <w:t xml:space="preserve"> </w:t>
      </w:r>
      <w:r w:rsidR="00591E31" w:rsidRPr="00644539">
        <w:t xml:space="preserve">                      </w:t>
      </w:r>
      <w:r w:rsidR="008551BA">
        <w:t>по 01</w:t>
      </w:r>
      <w:r w:rsidR="003C3BDF">
        <w:t>.</w:t>
      </w:r>
      <w:r w:rsidR="003C7C9A">
        <w:t>0</w:t>
      </w:r>
      <w:r w:rsidR="008551BA">
        <w:t>2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8551BA" w:rsidP="00771BDA">
      <w:pPr>
        <w:ind w:firstLine="709"/>
        <w:jc w:val="both"/>
      </w:pPr>
      <w:r>
        <w:t>Конкурс планируется провести  21</w:t>
      </w:r>
      <w:r w:rsidR="003C3BDF">
        <w:t>.</w:t>
      </w:r>
      <w:r w:rsidR="003C7C9A">
        <w:t>0</w:t>
      </w:r>
      <w:r w:rsidR="003C3BDF">
        <w:t>2</w:t>
      </w:r>
      <w:r w:rsidR="003C7C9A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238150, </w:t>
      </w:r>
      <w:r w:rsidR="00BC1998" w:rsidRPr="00F0010B">
        <w:t xml:space="preserve">  </w:t>
      </w:r>
      <w:r w:rsidR="00771BDA" w:rsidRPr="00F0010B">
        <w:t>г. Черняховск, улица Калинина, д.8.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AAB" w:rsidRDefault="00145AAB" w:rsidP="00766FC1">
      <w:r>
        <w:separator/>
      </w:r>
    </w:p>
  </w:endnote>
  <w:endnote w:type="continuationSeparator" w:id="1">
    <w:p w:rsidR="00145AAB" w:rsidRDefault="00145AAB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AAB" w:rsidRDefault="00145AAB" w:rsidP="00766FC1">
      <w:r>
        <w:separator/>
      </w:r>
    </w:p>
  </w:footnote>
  <w:footnote w:type="continuationSeparator" w:id="1">
    <w:p w:rsidR="00145AAB" w:rsidRDefault="00145AAB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ED3DD3">
        <w:pPr>
          <w:pStyle w:val="af0"/>
          <w:jc w:val="center"/>
        </w:pPr>
        <w:fldSimple w:instr=" PAGE   \* MERGEFORMAT ">
          <w:r w:rsidR="008551BA">
            <w:rPr>
              <w:noProof/>
            </w:rPr>
            <w:t>2</w:t>
          </w:r>
        </w:fldSimple>
      </w:p>
    </w:sdtContent>
  </w:sdt>
  <w:p w:rsidR="00864663" w:rsidRDefault="0086466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37BF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5CB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gossluzhba.gov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13029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3914-00-146</cp:lastModifiedBy>
  <cp:revision>2</cp:revision>
  <cp:lastPrinted>2017-01-11T14:46:00Z</cp:lastPrinted>
  <dcterms:created xsi:type="dcterms:W3CDTF">2017-01-11T14:47:00Z</dcterms:created>
  <dcterms:modified xsi:type="dcterms:W3CDTF">2017-01-11T14:47:00Z</dcterms:modified>
</cp:coreProperties>
</file>