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 w:rsidR="008C624A">
        <w:trPr>
          <w:trHeight w:hRule="exact" w:val="2035"/>
        </w:trPr>
        <w:tc>
          <w:tcPr>
            <w:tcW w:w="10717" w:type="dxa"/>
            <w:gridSpan w:val="13"/>
          </w:tcPr>
          <w:p w:rsidR="008C624A" w:rsidRDefault="008C624A"/>
        </w:tc>
      </w:tr>
      <w:tr w:rsidR="008C624A">
        <w:trPr>
          <w:trHeight w:hRule="exact" w:val="444"/>
        </w:trPr>
        <w:tc>
          <w:tcPr>
            <w:tcW w:w="903" w:type="dxa"/>
          </w:tcPr>
          <w:p w:rsidR="008C624A" w:rsidRDefault="008C624A"/>
        </w:tc>
        <w:tc>
          <w:tcPr>
            <w:tcW w:w="9256" w:type="dxa"/>
            <w:gridSpan w:val="11"/>
            <w:tcBorders>
              <w:bottom w:val="doub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bottom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558" w:type="dxa"/>
          </w:tcPr>
          <w:p w:rsidR="008C624A" w:rsidRDefault="008C624A"/>
        </w:tc>
      </w:tr>
      <w:tr w:rsidR="008C624A">
        <w:trPr>
          <w:trHeight w:hRule="exact" w:val="673"/>
        </w:trPr>
        <w:tc>
          <w:tcPr>
            <w:tcW w:w="903" w:type="dxa"/>
          </w:tcPr>
          <w:p w:rsidR="008C624A" w:rsidRDefault="008C624A"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 w:rsidR="008C624A" w:rsidRDefault="008C624A"/>
        </w:tc>
        <w:tc>
          <w:tcPr>
            <w:tcW w:w="558" w:type="dxa"/>
          </w:tcPr>
          <w:p w:rsidR="008C624A" w:rsidRDefault="008C624A"/>
        </w:tc>
      </w:tr>
      <w:tr w:rsidR="008C624A"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 w:rsidR="008C624A" w:rsidRDefault="008C624A"/>
        </w:tc>
        <w:tc>
          <w:tcPr>
            <w:tcW w:w="925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</w:t>
            </w:r>
          </w:p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</w:r>
          </w:p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C624A" w:rsidRDefault="008C624A"/>
        </w:tc>
      </w:tr>
      <w:tr w:rsidR="008C624A"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 w:rsidR="008C624A" w:rsidRDefault="008C624A"/>
        </w:tc>
        <w:tc>
          <w:tcPr>
            <w:tcW w:w="229" w:type="dxa"/>
            <w:tcBorders>
              <w:lef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8797" w:type="dxa"/>
            <w:gridSpan w:val="9"/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Borders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C624A" w:rsidRDefault="008C624A"/>
        </w:tc>
      </w:tr>
      <w:tr w:rsidR="008C624A"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 w:rsidR="008C624A" w:rsidRDefault="008C624A"/>
        </w:tc>
        <w:tc>
          <w:tcPr>
            <w:tcW w:w="2364" w:type="dxa"/>
            <w:gridSpan w:val="2"/>
            <w:tcBorders>
              <w:lef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01.11.2023                         </w:t>
            </w:r>
          </w:p>
        </w:tc>
        <w:tc>
          <w:tcPr>
            <w:tcW w:w="2594" w:type="dxa"/>
            <w:gridSpan w:val="4"/>
            <w:tcBorders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C624A" w:rsidRDefault="008C624A"/>
        </w:tc>
      </w:tr>
      <w:tr w:rsidR="008C624A"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 w:rsidR="008C624A" w:rsidRDefault="008C624A"/>
        </w:tc>
        <w:tc>
          <w:tcPr>
            <w:tcW w:w="925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C624A" w:rsidRDefault="008C624A"/>
        </w:tc>
      </w:tr>
      <w:tr w:rsidR="008C624A">
        <w:trPr>
          <w:trHeight w:hRule="exact" w:val="444"/>
        </w:trPr>
        <w:tc>
          <w:tcPr>
            <w:tcW w:w="903" w:type="dxa"/>
          </w:tcPr>
          <w:p w:rsidR="008C624A" w:rsidRDefault="008C624A"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:rsidR="008C624A" w:rsidRDefault="008C624A"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 w:rsidR="008C624A" w:rsidRDefault="008C624A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8C624A" w:rsidRDefault="008C624A"/>
        </w:tc>
        <w:tc>
          <w:tcPr>
            <w:tcW w:w="558" w:type="dxa"/>
          </w:tcPr>
          <w:p w:rsidR="008C624A" w:rsidRDefault="008C624A"/>
        </w:tc>
      </w:tr>
      <w:tr w:rsidR="008C624A"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 w:rsidR="008C624A" w:rsidRDefault="008C624A"/>
        </w:tc>
        <w:tc>
          <w:tcPr>
            <w:tcW w:w="36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Представляется:</w:t>
            </w:r>
          </w:p>
        </w:tc>
        <w:tc>
          <w:tcPr>
            <w:tcW w:w="27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8C624A" w:rsidRDefault="008C624A"/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C624A" w:rsidRDefault="008C624A"/>
        </w:tc>
      </w:tr>
      <w:tr w:rsidR="008C624A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8C624A" w:rsidRDefault="008C624A"/>
        </w:tc>
        <w:tc>
          <w:tcPr>
            <w:tcW w:w="361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C624A" w:rsidRDefault="001276A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01.02.2023 – 01.03.2023;</w:t>
            </w:r>
          </w:p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01.05.2023 – 01.06.2023;</w:t>
            </w:r>
          </w:p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по состоянию на 01.08.2023 – 30.08.2023;                                          по состоянию на 01.11.2023 – 30.11.202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3;                                          по состоянию на 01.01.2024 – 08.02.2024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8C624A" w:rsidRDefault="008C624A"/>
        </w:tc>
        <w:tc>
          <w:tcPr>
            <w:tcW w:w="249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Форма № 1-НДС</w:t>
            </w:r>
          </w:p>
          <w:p w:rsidR="008C624A" w:rsidRDefault="008C624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Утверждена приказом  ФНС России </w:t>
            </w:r>
          </w:p>
          <w:p w:rsidR="008C624A" w:rsidRDefault="008C624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ab/>
            </w:r>
          </w:p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C624A" w:rsidRDefault="008C624A"/>
        </w:tc>
      </w:tr>
      <w:tr w:rsidR="008C624A"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 w:rsidR="008C624A" w:rsidRDefault="008C624A"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624A" w:rsidRDefault="008C624A"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624A" w:rsidRDefault="008C624A"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8C624A" w:rsidRDefault="008C624A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624A" w:rsidRDefault="008C624A"/>
        </w:tc>
        <w:tc>
          <w:tcPr>
            <w:tcW w:w="558" w:type="dxa"/>
            <w:tcBorders>
              <w:left w:val="single" w:sz="5" w:space="0" w:color="000000"/>
            </w:tcBorders>
          </w:tcPr>
          <w:p w:rsidR="008C624A" w:rsidRDefault="008C624A"/>
        </w:tc>
      </w:tr>
      <w:tr w:rsidR="008C624A">
        <w:trPr>
          <w:trHeight w:hRule="exact" w:val="115"/>
        </w:trPr>
        <w:tc>
          <w:tcPr>
            <w:tcW w:w="903" w:type="dxa"/>
          </w:tcPr>
          <w:p w:rsidR="008C624A" w:rsidRDefault="008C624A"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 w:rsidR="008C624A" w:rsidRDefault="008C624A"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 w:rsidR="008C624A" w:rsidRDefault="008C624A"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C624A" w:rsidRDefault="008C624A"/>
        </w:tc>
        <w:tc>
          <w:tcPr>
            <w:tcW w:w="558" w:type="dxa"/>
            <w:tcBorders>
              <w:left w:val="single" w:sz="5" w:space="0" w:color="000000"/>
            </w:tcBorders>
          </w:tcPr>
          <w:p w:rsidR="008C624A" w:rsidRDefault="008C624A"/>
        </w:tc>
      </w:tr>
      <w:tr w:rsidR="008C624A">
        <w:trPr>
          <w:trHeight w:hRule="exact" w:val="229"/>
        </w:trPr>
        <w:tc>
          <w:tcPr>
            <w:tcW w:w="903" w:type="dxa"/>
          </w:tcPr>
          <w:p w:rsidR="008C624A" w:rsidRDefault="008C624A"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 w:rsidR="008C624A" w:rsidRDefault="008C624A"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8C624A" w:rsidRDefault="008C624A"/>
        </w:tc>
        <w:tc>
          <w:tcPr>
            <w:tcW w:w="558" w:type="dxa"/>
          </w:tcPr>
          <w:p w:rsidR="008C624A" w:rsidRDefault="008C624A"/>
        </w:tc>
      </w:tr>
      <w:tr w:rsidR="008C624A"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 w:rsidR="008C624A" w:rsidRDefault="008C624A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C624A" w:rsidRDefault="008C624A"/>
        </w:tc>
      </w:tr>
      <w:tr w:rsidR="008C624A"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 w:rsidR="008C624A" w:rsidRDefault="008C624A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C624A" w:rsidRDefault="008C624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Республика, край, область, </w:t>
            </w:r>
          </w:p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автономное образование, </w:t>
            </w:r>
          </w:p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город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C624A" w:rsidRDefault="008C624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Калининградская область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C624A" w:rsidRDefault="008C624A"/>
        </w:tc>
      </w:tr>
      <w:tr w:rsidR="008C624A"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 w:rsidR="008C624A" w:rsidRDefault="008C624A"/>
        </w:tc>
        <w:tc>
          <w:tcPr>
            <w:tcW w:w="30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C624A" w:rsidRDefault="008C624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429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</w:tcPr>
          <w:p w:rsidR="008C624A" w:rsidRDefault="008C624A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 w:rsidR="008C624A" w:rsidRDefault="008C624A"/>
        </w:tc>
      </w:tr>
    </w:tbl>
    <w:p w:rsidR="008C624A" w:rsidRDefault="008C624A">
      <w:pPr>
        <w:sectPr w:rsidR="008C624A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 w:rsidR="008C624A"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тыс.руб.</w:t>
            </w:r>
          </w:p>
        </w:tc>
      </w:tr>
      <w:tr w:rsidR="008C624A"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 w:rsidR="008C624A" w:rsidRDefault="008C624A"/>
        </w:tc>
      </w:tr>
      <w:tr w:rsidR="008C624A">
        <w:trPr>
          <w:trHeight w:hRule="exact" w:val="1476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строки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Начислено - всего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 по декларациям за налоговые периоды IV кв.2022 г.– I-III кв. 2023 г.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декларациям за налоговые периоды IV кв.2022 г.– I-III кв. 2023 г.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2</w:t>
            </w:r>
          </w:p>
        </w:tc>
      </w:tr>
      <w:tr w:rsidR="008C624A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8C624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Начисление НДС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8C624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298 295 372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298 627 220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C624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297 143 796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297 476 084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12 113</w:t>
            </w:r>
          </w:p>
        </w:tc>
      </w:tr>
      <w:tr w:rsidR="008C624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8C624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42 688 887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42 650 817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426 511 310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1 930</w:t>
            </w:r>
          </w:p>
        </w:tc>
      </w:tr>
      <w:tr w:rsidR="008C624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17 400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17 424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191 661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</w:tr>
      <w:tr w:rsidR="008C624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C624A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172 901 159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173 511 688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867 563 549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11 392</w:t>
            </w:r>
          </w:p>
        </w:tc>
      </w:tr>
      <w:tr w:rsidR="008C624A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C624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1 326 009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1 329 472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7 976 832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337</w:t>
            </w:r>
          </w:p>
        </w:tc>
      </w:tr>
      <w:tr w:rsidR="008C624A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1 986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2 208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13 873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8C624A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226 478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227 558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1 137 790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</w:t>
            </w:r>
          </w:p>
        </w:tc>
      </w:tr>
      <w:tr w:rsidR="008C624A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67 750 553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67 560 936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450 118 560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5 828</w:t>
            </w:r>
          </w:p>
        </w:tc>
      </w:tr>
      <w:tr w:rsidR="008C624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11 459 365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11 407 353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2 375</w:t>
            </w:r>
          </w:p>
        </w:tc>
      </w:tr>
      <w:tr w:rsidR="008C624A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1 561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8C624A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Суммы налога, подлежащие восстановлению, всего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11 983 068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11 927 946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3 641</w:t>
            </w:r>
          </w:p>
        </w:tc>
      </w:tr>
      <w:tr w:rsidR="008C624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1 145 113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1 145 004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</w:t>
            </w:r>
          </w:p>
        </w:tc>
      </w:tr>
      <w:tr w:rsidR="008C624A"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8C624A" w:rsidRDefault="008C624A"/>
        </w:tc>
      </w:tr>
      <w:tr w:rsidR="008C624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в том числе 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8C624A">
        <w:trPr>
          <w:trHeight w:hRule="exact" w:val="143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3 418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3 418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8C624A">
        <w:trPr>
          <w:trHeight w:hRule="exact" w:val="144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1 117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1 117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</w:tr>
      <w:tr w:rsidR="008C624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6 463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6 132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</w:tr>
      <w:tr w:rsidR="008C624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Налоговые вычеты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8C624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вычетов, всего (2000=2100+2200+2300)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278 492 634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279 043 270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C624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270 544 054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271 101 034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11 464</w:t>
            </w:r>
          </w:p>
        </w:tc>
      </w:tr>
      <w:tr w:rsidR="008C624A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8C624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185 647 212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186 233 925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11 239</w:t>
            </w:r>
          </w:p>
        </w:tc>
      </w:tr>
      <w:tr w:rsidR="008C624A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11 183 66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11 180 684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1 379</w:t>
            </w:r>
          </w:p>
        </w:tc>
      </w:tr>
      <w:tr w:rsidR="008C624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3 169 920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3 172 947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608</w:t>
            </w:r>
          </w:p>
        </w:tc>
      </w:tr>
      <w:tr w:rsidR="008C624A">
        <w:trPr>
          <w:trHeight w:hRule="exact" w:val="1017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11 720 431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1 657 268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2 209</w:t>
            </w:r>
          </w:p>
        </w:tc>
      </w:tr>
      <w:tr w:rsidR="008C624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216 229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215 973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103</w:t>
            </w:r>
          </w:p>
        </w:tc>
      </w:tr>
      <w:tr w:rsidR="008C624A"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 w:rsidR="008C624A" w:rsidRDefault="008C624A"/>
        </w:tc>
      </w:tr>
      <w:tr w:rsidR="008C624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57 366 663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57 402 703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5 520</w:t>
            </w:r>
          </w:p>
        </w:tc>
      </w:tr>
      <w:tr w:rsidR="008C624A">
        <w:trPr>
          <w:trHeight w:hRule="exact" w:val="55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854 242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853 919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</w:tr>
      <w:tr w:rsidR="008C624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1 033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8C624A">
        <w:trPr>
          <w:trHeight w:hRule="exact" w:val="100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налоговых вычетов по операциям по реализации товаров (ра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7 947 547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7 941 203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</w:t>
            </w:r>
          </w:p>
        </w:tc>
      </w:tr>
      <w:tr w:rsidR="008C624A">
        <w:trPr>
          <w:trHeight w:hRule="exact" w:val="329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уплате в бюджет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61 559 243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61 321 471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11 797</w:t>
            </w:r>
          </w:p>
        </w:tc>
      </w:tr>
      <w:tr w:rsidR="008C624A">
        <w:trPr>
          <w:trHeight w:hRule="exact" w:val="573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41 677 057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41 657 579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</w:t>
            </w:r>
          </w:p>
        </w:tc>
      </w:tr>
      <w:tr w:rsidR="008C624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8C624A">
        <w:trPr>
          <w:trHeight w:hRule="exact" w:val="78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предъявленная п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1 001 048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1 001 048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</w:t>
            </w:r>
          </w:p>
        </w:tc>
      </w:tr>
      <w:tr w:rsidR="008C624A">
        <w:trPr>
          <w:trHeight w:hRule="exact" w:val="558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213 326 294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C624A">
        <w:trPr>
          <w:trHeight w:hRule="exact" w:val="344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 налога на добавленную стоимость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7565" w:type="dxa"/>
            <w:gridSpan w:val="10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55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1 836 333 659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1 838 679 995</w:t>
            </w:r>
          </w:p>
        </w:tc>
        <w:tc>
          <w:tcPr>
            <w:tcW w:w="1805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1 966 840 120</w:t>
            </w:r>
          </w:p>
        </w:tc>
        <w:tc>
          <w:tcPr>
            <w:tcW w:w="24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84 331</w:t>
            </w:r>
          </w:p>
        </w:tc>
      </w:tr>
      <w:tr w:rsidR="008C624A">
        <w:trPr>
          <w:trHeight w:hRule="exact" w:val="458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 w:rsidR="008C624A" w:rsidRDefault="008C624A"/>
        </w:tc>
      </w:tr>
      <w:tr w:rsidR="008C624A">
        <w:trPr>
          <w:trHeight w:hRule="exact" w:val="330"/>
        </w:trPr>
        <w:tc>
          <w:tcPr>
            <w:tcW w:w="788" w:type="dxa"/>
          </w:tcPr>
          <w:p w:rsidR="008C624A" w:rsidRDefault="008C624A"/>
        </w:tc>
        <w:tc>
          <w:tcPr>
            <w:tcW w:w="788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    »</w:t>
            </w:r>
          </w:p>
        </w:tc>
        <w:tc>
          <w:tcPr>
            <w:tcW w:w="115" w:type="dxa"/>
          </w:tcPr>
          <w:p w:rsidR="008C624A" w:rsidRDefault="008C624A"/>
        </w:tc>
        <w:tc>
          <w:tcPr>
            <w:tcW w:w="1361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8C624A" w:rsidRDefault="008C624A"/>
        </w:tc>
        <w:tc>
          <w:tcPr>
            <w:tcW w:w="803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г.</w:t>
            </w:r>
          </w:p>
        </w:tc>
        <w:tc>
          <w:tcPr>
            <w:tcW w:w="329" w:type="dxa"/>
          </w:tcPr>
          <w:p w:rsidR="008C624A" w:rsidRDefault="008C624A"/>
        </w:tc>
        <w:tc>
          <w:tcPr>
            <w:tcW w:w="3281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 w:rsidR="008C624A" w:rsidRDefault="008C624A"/>
        </w:tc>
        <w:tc>
          <w:tcPr>
            <w:tcW w:w="5316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gridSpan w:val="2"/>
          </w:tcPr>
          <w:p w:rsidR="008C624A" w:rsidRDefault="008C624A"/>
        </w:tc>
      </w:tr>
      <w:tr w:rsidR="008C624A">
        <w:trPr>
          <w:trHeight w:hRule="exact" w:val="344"/>
        </w:trPr>
        <w:tc>
          <w:tcPr>
            <w:tcW w:w="1691" w:type="dxa"/>
            <w:gridSpan w:val="4"/>
          </w:tcPr>
          <w:p w:rsidR="008C624A" w:rsidRDefault="008C624A"/>
        </w:tc>
        <w:tc>
          <w:tcPr>
            <w:tcW w:w="1361" w:type="dxa"/>
            <w:tcBorders>
              <w:top w:val="single" w:sz="5" w:space="0" w:color="000000"/>
            </w:tcBorders>
          </w:tcPr>
          <w:p w:rsidR="008C624A" w:rsidRDefault="008C624A"/>
        </w:tc>
        <w:tc>
          <w:tcPr>
            <w:tcW w:w="4613" w:type="dxa"/>
            <w:gridSpan w:val="6"/>
          </w:tcPr>
          <w:p w:rsidR="008C624A" w:rsidRDefault="008C624A"/>
        </w:tc>
        <w:tc>
          <w:tcPr>
            <w:tcW w:w="5316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  <w:tc>
          <w:tcPr>
            <w:tcW w:w="2651" w:type="dxa"/>
            <w:gridSpan w:val="2"/>
          </w:tcPr>
          <w:p w:rsidR="008C624A" w:rsidRDefault="008C624A"/>
        </w:tc>
      </w:tr>
      <w:tr w:rsidR="008C624A">
        <w:trPr>
          <w:trHeight w:hRule="exact" w:val="344"/>
        </w:trPr>
        <w:tc>
          <w:tcPr>
            <w:tcW w:w="1017" w:type="dxa"/>
            <w:gridSpan w:val="2"/>
          </w:tcPr>
          <w:p w:rsidR="008C624A" w:rsidRDefault="008C624A"/>
        </w:tc>
        <w:tc>
          <w:tcPr>
            <w:tcW w:w="6204" w:type="dxa"/>
            <w:gridSpan w:val="7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411" w:type="dxa"/>
            <w:gridSpan w:val="8"/>
          </w:tcPr>
          <w:p w:rsidR="008C624A" w:rsidRDefault="008C624A"/>
        </w:tc>
      </w:tr>
      <w:tr w:rsidR="008C624A">
        <w:trPr>
          <w:trHeight w:hRule="exact" w:val="329"/>
        </w:trPr>
        <w:tc>
          <w:tcPr>
            <w:tcW w:w="1017" w:type="dxa"/>
            <w:gridSpan w:val="2"/>
          </w:tcPr>
          <w:p w:rsidR="008C624A" w:rsidRDefault="008C624A"/>
        </w:tc>
        <w:tc>
          <w:tcPr>
            <w:tcW w:w="6204" w:type="dxa"/>
            <w:gridSpan w:val="7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 w:rsidR="008C624A" w:rsidRDefault="008C624A"/>
        </w:tc>
      </w:tr>
    </w:tbl>
    <w:p w:rsidR="008C624A" w:rsidRDefault="008C624A">
      <w:pPr>
        <w:sectPr w:rsidR="008C624A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 w:rsidR="008C624A">
        <w:trPr>
          <w:trHeight w:hRule="exact" w:val="115"/>
        </w:trPr>
        <w:tc>
          <w:tcPr>
            <w:tcW w:w="15632" w:type="dxa"/>
            <w:gridSpan w:val="11"/>
          </w:tcPr>
          <w:p w:rsidR="008C624A" w:rsidRDefault="008C624A"/>
        </w:tc>
      </w:tr>
      <w:tr w:rsidR="008C624A">
        <w:trPr>
          <w:trHeight w:hRule="exact" w:val="329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Приложение 1</w:t>
            </w:r>
          </w:p>
        </w:tc>
      </w:tr>
      <w:tr w:rsidR="008C624A">
        <w:trPr>
          <w:trHeight w:hRule="exact" w:val="115"/>
        </w:trPr>
        <w:tc>
          <w:tcPr>
            <w:tcW w:w="15632" w:type="dxa"/>
            <w:gridSpan w:val="11"/>
          </w:tcPr>
          <w:p w:rsidR="008C624A" w:rsidRDefault="008C624A"/>
        </w:tc>
      </w:tr>
      <w:tr w:rsidR="008C624A">
        <w:trPr>
          <w:trHeight w:hRule="exact" w:val="1246"/>
        </w:trPr>
        <w:tc>
          <w:tcPr>
            <w:tcW w:w="15632" w:type="dxa"/>
            <w:gridSpan w:val="11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 w:rsidR="008C624A"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8C624A"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 w:rsidR="008C624A" w:rsidRDefault="008C624A"/>
        </w:tc>
      </w:tr>
      <w:tr w:rsidR="008C624A">
        <w:trPr>
          <w:trHeight w:hRule="exact" w:val="1805"/>
        </w:trPr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Статья  НК РФ и (или) Протокола о порядке взимания косвенных </w:t>
            </w:r>
          </w:p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операции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реализованных (переданных) товаров (работ,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), без НДС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НДС, подлежащая вычету по приобретенным товарам (работам, услугам), не облагаемым НДС, в случае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 тельщиков,  применяющих льготу (на 01.01.2024)</w:t>
            </w:r>
          </w:p>
        </w:tc>
      </w:tr>
      <w:tr w:rsidR="008C624A">
        <w:trPr>
          <w:trHeight w:hRule="exact" w:val="1806"/>
        </w:trPr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8C624A"/>
        </w:tc>
        <w:tc>
          <w:tcPr>
            <w:tcW w:w="13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8C624A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8C624A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8C624A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8C624A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8C624A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8C624A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8C624A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8C624A"/>
        </w:tc>
        <w:tc>
          <w:tcPr>
            <w:tcW w:w="13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8C624A"/>
        </w:tc>
        <w:tc>
          <w:tcPr>
            <w:tcW w:w="141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8C624A"/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8C624A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47 523 084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9 504 615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11 564 223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2 312 847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559 685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6 632 083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21 080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431 026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86 205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321 021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64 204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13 607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9 688 710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1 937 742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2 775 684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555 137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108 434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1 274 171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394 685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78 937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325 236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73 851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-59 961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609 098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121 820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136 598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27 320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92 696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131 410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26 282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32 828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6 566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17 260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1 289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1 247 690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249 538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223 693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44 739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44 723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160 076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50 895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10 179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13 712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2 742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7 437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15 921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2 447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2 606 177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521 235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609 381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121 876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24 532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374 827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110 531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22 106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89 978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17 996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6 927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-2 817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265 132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53 026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52 875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10 575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42 054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63 750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12 750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12 045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149.2.17.2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1 807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304 172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60 834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74 405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14 881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44 905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1 548 211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309 642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257 633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51 527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249 758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149.2.21.1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530 272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106 054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64 393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12 879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20 994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72 181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7 107 948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1 421 590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755 816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151 163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1 267 471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900 808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180 162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32 238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147 924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149.2.26.2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5 794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56 257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11 251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11 251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4 755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85 021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17 004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17 004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1 767 222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353 444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1 330 553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266 111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12 654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74 679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7 723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149.2.39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3 485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149.2.42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4371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44 568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8 914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8 914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5 078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6 000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-184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129 962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25 992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25 809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4 030 923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806 185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804 705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36 727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7 345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13 300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13 300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-8 615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1 204 890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240 978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120 229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24 046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18 691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198 241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7 550 500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1 510 100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3 067 930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613 586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896 126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19 370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3 874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1 768 311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353 662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31 129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6 226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347 436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5 080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3 718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147 996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29 599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29 599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1010260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213 075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42 615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11 379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2 276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37 155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149.3.36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35 144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7 029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12 224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1 817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4 237 211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847 442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1 197 849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239 570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169 511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438 361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8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подлежащие налогообложению (освобождаемые от налогообложения), не указанные в строках 4020 – 4595, 4610 – 4711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112 132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22 426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12 142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2 428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19 998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67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547 832 588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109 566 517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187 599 929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37 519 986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16 680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72 029 851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451 836 586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90 367 317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184 900 855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36 980 171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53 384 355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149.2.12.2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10 148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1 890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1 528 902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305 780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1 191 936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238 387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67 393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149.2.38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149.2.29.1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2 207 600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441 520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441 511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45 157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9 031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149.3.3.2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4651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1010279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113 801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22 760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22 760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1010282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149.3.7.1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1010292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41 598 843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8 319 769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497 724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99 545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13 850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8 206 374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149.3.15.3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1010240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5 784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149.3.15.4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4707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1010258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50 485 767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10 097 153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1 008 856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201 771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9 895 382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149.3.26.1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1011219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4711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2321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003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освобождаемым от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595 355 672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119 071 132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199 164 152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39 832 833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576 365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78 661 934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C624A">
        <w:trPr>
          <w:trHeight w:hRule="exact" w:val="55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статье 146 НК РФ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241 988 476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48 397 695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199 439 556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39 887 912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8 506 895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233 975 073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46 795 015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198 229 529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39 645 906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7 149 109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146.2.3.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273 338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54 668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54 668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4 174 796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834 959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828 966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165 793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667 430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146.2.5.1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146.2.6.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1010806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5070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500 172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100 034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54 743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10 949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89 085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146.2.7.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128 026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25 605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25 605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146.2.9.3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146.2.10.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146.2.11.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146.2.12.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1010815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146.2.4.2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146.2.8.1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1010817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5150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146.2.14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146.2.15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476 581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95 316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10 044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2 009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93 057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146.2.16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1010828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146.2.17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1010829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146.2.19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146.2.20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146.2.21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146.2.22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1010833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48 432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9 686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9 686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146.2.23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1010834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5199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447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не признаваемые объектом налогообложения, не указанные в строках 5010-5199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1010800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2 412 058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482 412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316 274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63 255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418 255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788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17 144 522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C624A">
        <w:trPr>
          <w:trHeight w:hRule="exact" w:val="329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147, 3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12 766 877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148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1010812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4 279 957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 П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1010821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97 688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232"/>
        </w:trPr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операциям, не признаваемым объектом налогообложения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259 132 998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1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</w:tbl>
    <w:p w:rsidR="008C624A" w:rsidRDefault="008C624A">
      <w:pPr>
        <w:sectPr w:rsidR="008C624A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 w:rsidR="008C624A">
        <w:trPr>
          <w:trHeight w:hRule="exact" w:val="344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Приложение 2</w:t>
            </w:r>
          </w:p>
        </w:tc>
      </w:tr>
      <w:tr w:rsidR="008C624A">
        <w:trPr>
          <w:trHeight w:hRule="exact" w:val="559"/>
        </w:trPr>
        <w:tc>
          <w:tcPr>
            <w:tcW w:w="10717" w:type="dxa"/>
            <w:gridSpan w:val="7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 w:rsidR="008C624A"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тыс.руб.</w:t>
            </w:r>
          </w:p>
        </w:tc>
      </w:tr>
      <w:tr w:rsidR="008C624A"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 w:rsidR="008C624A" w:rsidRDefault="008C624A"/>
        </w:tc>
      </w:tr>
      <w:tr w:rsidR="008C624A">
        <w:trPr>
          <w:trHeight w:hRule="exact" w:val="1648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</w:p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</w:t>
            </w:r>
          </w:p>
        </w:tc>
        <w:tc>
          <w:tcPr>
            <w:tcW w:w="136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Налоговая база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 вычеты </w:t>
            </w:r>
          </w:p>
        </w:tc>
        <w:tc>
          <w:tcPr>
            <w:tcW w:w="14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применяющих налоговую ставку 0 процентов на 01.01.2024</w:t>
            </w:r>
          </w:p>
        </w:tc>
      </w:tr>
      <w:tr w:rsidR="008C624A">
        <w:trPr>
          <w:trHeight w:hRule="exact" w:val="1633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36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4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46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</w:tr>
      <w:tr w:rsidR="008C624A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16 497 131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282 324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1 370 402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193 079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39 952 368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76 741 996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3 750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7 262 906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175 728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4 580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6 308 223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2 824 858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4 231 625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2 210 720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5 588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3 906 952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16 560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8C624A" w:rsidRDefault="008C624A"/>
        </w:tc>
      </w:tr>
      <w:tr w:rsidR="008C624A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3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2 734 762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24 680 897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1 622 085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274 444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7285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3 712 296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268 911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4 763 616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511 691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1010469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64 125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5 009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10 123 734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506 987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35 779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5 966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1010429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1010479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164.1.2.3-1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814 546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35 386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824 623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41 227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499 627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26 569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8C624A" w:rsidRDefault="008C624A"/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164.1.2.7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7 087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149 453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164.1.2.8-1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7681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1010489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1011431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170 678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2 958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164.1.2.13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1010439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164.1.3.1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2 138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266 845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21 399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4 977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164.1.4.3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7776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352 062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14 171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164.1.6.1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7792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3 019 010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523 592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546 940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183 411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164.1.9.3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1011416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146.1, 172.3</w:t>
            </w:r>
          </w:p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745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8C624A" w:rsidRDefault="008C624A"/>
        </w:tc>
      </w:tr>
      <w:tr w:rsidR="008C624A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146.1, 154.10, 166.4, 4, 11 П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576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146.1, 154.10, 166.4, 4, 11 П 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1010499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576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591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1010451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314 146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3 538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8180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1011409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164.1.15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8210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164.1.16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1011448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164.1.17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1011449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164.1.18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2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 w:rsidR="008C624A" w:rsidRDefault="008C624A"/>
        </w:tc>
      </w:tr>
      <w:tr w:rsidR="008C624A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164.1.19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8250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1 374 602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11 826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1011457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266 840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2 560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164.1.20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8261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1011461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8262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1011462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8263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374 478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8264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1011464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8265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28 241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30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1011465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8266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164.1.21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1011466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8267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vAlign w:val="center"/>
          </w:tcPr>
          <w:p w:rsidR="008C624A" w:rsidRDefault="008C624A"/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1011467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8268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344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164.1.22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1011473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8269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576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1010400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70 536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1 965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8C624A">
        <w:trPr>
          <w:trHeight w:hRule="exact" w:val="1591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8C624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213 326 294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7 931 317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8C624A">
        <w:trPr>
          <w:trHeight w:hRule="exact" w:val="329"/>
        </w:trPr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Контрольная сумма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8400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426 652 588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15 862 634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1 347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8C624A" w:rsidRDefault="001276A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</w:tbl>
    <w:p w:rsidR="001276A2" w:rsidRDefault="001276A2"/>
    <w:sectPr w:rsidR="001276A2">
      <w:pgSz w:w="11906" w:h="16838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8C624A"/>
    <w:rsid w:val="001276A2"/>
    <w:rsid w:val="001C1BF3"/>
    <w:rsid w:val="008C624A"/>
    <w:rsid w:val="0090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B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B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B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2019.3.3 from 20 July 2019</Company>
  <LinksUpToDate>false</LinksUpToDate>
  <CharactersWithSpaces>22951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Полякова Ирина Александровна</dc:creator>
  <cp:lastModifiedBy>Полякова Ирина Александровна</cp:lastModifiedBy>
  <cp:revision>2</cp:revision>
  <cp:lastPrinted>2023-12-05T15:30:00Z</cp:lastPrinted>
  <dcterms:created xsi:type="dcterms:W3CDTF">2023-12-05T15:32:00Z</dcterms:created>
  <dcterms:modified xsi:type="dcterms:W3CDTF">2023-12-05T15:32:00Z</dcterms:modified>
</cp:coreProperties>
</file>