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4D" w:rsidRPr="002A224D" w:rsidRDefault="002A224D" w:rsidP="00201DCE">
      <w:pPr>
        <w:spacing w:line="240" w:lineRule="auto"/>
        <w:ind w:left="6300"/>
        <w:jc w:val="center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>Утверждаю</w:t>
      </w:r>
    </w:p>
    <w:p w:rsidR="002A224D" w:rsidRPr="002A224D" w:rsidRDefault="002A224D" w:rsidP="00201DCE">
      <w:pPr>
        <w:spacing w:line="240" w:lineRule="auto"/>
        <w:ind w:left="6300"/>
        <w:jc w:val="both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>Начальник Межрайонной инспекции Федеральной налоговой службы       № 2 по Калининградской области</w:t>
      </w:r>
    </w:p>
    <w:p w:rsidR="002A224D" w:rsidRPr="002A224D" w:rsidRDefault="002A224D" w:rsidP="00201DCE">
      <w:pPr>
        <w:spacing w:line="240" w:lineRule="auto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2A224D">
        <w:rPr>
          <w:rFonts w:ascii="Times New Roman" w:hAnsi="Times New Roman"/>
          <w:sz w:val="24"/>
          <w:szCs w:val="24"/>
        </w:rPr>
        <w:t>________________С.Б. Федоров</w:t>
      </w:r>
    </w:p>
    <w:p w:rsidR="002A224D" w:rsidRPr="002A224D" w:rsidRDefault="002A224D" w:rsidP="00201DCE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224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«____»_____________201</w:t>
      </w:r>
      <w:r w:rsidR="0025250D">
        <w:rPr>
          <w:rFonts w:ascii="Times New Roman" w:hAnsi="Times New Roman"/>
          <w:sz w:val="24"/>
          <w:szCs w:val="24"/>
        </w:rPr>
        <w:t xml:space="preserve">7 </w:t>
      </w:r>
      <w:r w:rsidRPr="002A224D">
        <w:rPr>
          <w:rFonts w:ascii="Times New Roman" w:hAnsi="Times New Roman"/>
          <w:sz w:val="24"/>
          <w:szCs w:val="24"/>
        </w:rPr>
        <w:t>г.</w:t>
      </w:r>
    </w:p>
    <w:p w:rsidR="0062025C" w:rsidRDefault="0062025C">
      <w:pPr>
        <w:pStyle w:val="ConsPlusNormal"/>
        <w:jc w:val="both"/>
      </w:pPr>
    </w:p>
    <w:p w:rsidR="001A221C" w:rsidRDefault="001A221C">
      <w:pPr>
        <w:pStyle w:val="ConsPlusNormal"/>
        <w:jc w:val="center"/>
        <w:rPr>
          <w:rFonts w:ascii="Times New Roman" w:hAnsi="Times New Roman" w:cs="Times New Roman"/>
        </w:rPr>
      </w:pPr>
    </w:p>
    <w:p w:rsidR="00EF55C8" w:rsidRDefault="0062025C" w:rsidP="00510036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510036">
        <w:rPr>
          <w:rFonts w:ascii="Times New Roman" w:hAnsi="Times New Roman"/>
          <w:sz w:val="24"/>
          <w:szCs w:val="24"/>
        </w:rPr>
        <w:t xml:space="preserve">Должностной регламент </w:t>
      </w:r>
    </w:p>
    <w:p w:rsidR="00510036" w:rsidRPr="00510036" w:rsidRDefault="00EF55C8" w:rsidP="00510036">
      <w:pPr>
        <w:pStyle w:val="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510036" w:rsidRPr="00510036">
        <w:rPr>
          <w:rFonts w:ascii="Times New Roman" w:hAnsi="Times New Roman"/>
          <w:sz w:val="24"/>
          <w:szCs w:val="24"/>
        </w:rPr>
        <w:t xml:space="preserve">осударственного налогового инспектора отдела </w:t>
      </w:r>
      <w:r w:rsidR="00E36E7A">
        <w:rPr>
          <w:rFonts w:ascii="Times New Roman" w:hAnsi="Times New Roman"/>
          <w:sz w:val="24"/>
          <w:szCs w:val="24"/>
        </w:rPr>
        <w:t>предпроверочного анализа и истребования документов</w:t>
      </w:r>
      <w:r w:rsidR="00510036" w:rsidRPr="00510036">
        <w:rPr>
          <w:rFonts w:ascii="Times New Roman" w:hAnsi="Times New Roman"/>
          <w:sz w:val="24"/>
          <w:szCs w:val="24"/>
        </w:rPr>
        <w:t xml:space="preserve"> Межрайонной инспекции Федеральной налоговой службы</w:t>
      </w:r>
      <w:r w:rsidR="00510036">
        <w:rPr>
          <w:rFonts w:ascii="Times New Roman" w:hAnsi="Times New Roman"/>
          <w:sz w:val="24"/>
          <w:szCs w:val="24"/>
        </w:rPr>
        <w:t xml:space="preserve"> </w:t>
      </w:r>
      <w:r w:rsidR="00510036" w:rsidRPr="00510036">
        <w:rPr>
          <w:rFonts w:ascii="Times New Roman" w:hAnsi="Times New Roman"/>
          <w:sz w:val="24"/>
          <w:szCs w:val="24"/>
        </w:rPr>
        <w:t>№ 2 по Калининградской области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077B" w:rsidRPr="00D0077B" w:rsidRDefault="005E6868" w:rsidP="00D0077B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>Регистрационный номер (код) должности по Реестру</w:t>
      </w:r>
    </w:p>
    <w:p w:rsidR="00D0077B" w:rsidRPr="00D0077B" w:rsidRDefault="005E6868" w:rsidP="00D0077B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Должностей федеральной государственной гражданской службы, </w:t>
      </w:r>
    </w:p>
    <w:p w:rsidR="00D0077B" w:rsidRPr="00D0077B" w:rsidRDefault="005E6868" w:rsidP="00D0077B">
      <w:pPr>
        <w:spacing w:line="240" w:lineRule="auto"/>
        <w:ind w:left="357"/>
        <w:contextualSpacing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Утвержденному Указом Президента Российской Федерации </w:t>
      </w:r>
      <w:r w:rsidR="00D0077B" w:rsidRPr="00D0077B">
        <w:rPr>
          <w:rFonts w:ascii="Times New Roman" w:hAnsi="Times New Roman"/>
          <w:bCs/>
        </w:rPr>
        <w:t>о</w:t>
      </w:r>
      <w:r w:rsidRPr="00D0077B">
        <w:rPr>
          <w:rFonts w:ascii="Times New Roman" w:hAnsi="Times New Roman"/>
          <w:bCs/>
        </w:rPr>
        <w:t>т 31.12.2005 № 1574</w:t>
      </w:r>
    </w:p>
    <w:p w:rsidR="00E36E7A" w:rsidRPr="00E36E7A" w:rsidRDefault="005E6868" w:rsidP="00E36E7A">
      <w:pPr>
        <w:ind w:left="360"/>
        <w:jc w:val="center"/>
        <w:rPr>
          <w:rFonts w:ascii="Times New Roman" w:hAnsi="Times New Roman"/>
          <w:bCs/>
        </w:rPr>
      </w:pPr>
      <w:r w:rsidRPr="00D0077B">
        <w:rPr>
          <w:rFonts w:ascii="Times New Roman" w:hAnsi="Times New Roman"/>
          <w:bCs/>
        </w:rPr>
        <w:t xml:space="preserve"> «О Реестре должностей федеральной государственной гражданской службы» </w:t>
      </w:r>
      <w:r w:rsidRPr="00E36E7A">
        <w:rPr>
          <w:rFonts w:ascii="Times New Roman" w:hAnsi="Times New Roman"/>
          <w:bCs/>
        </w:rPr>
        <w:t xml:space="preserve">- </w:t>
      </w:r>
      <w:r w:rsidR="00E36E7A" w:rsidRPr="00E36E7A">
        <w:rPr>
          <w:rFonts w:ascii="Times New Roman" w:hAnsi="Times New Roman"/>
          <w:bCs/>
        </w:rPr>
        <w:t>11-3-4-096</w:t>
      </w: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5E6868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</w:t>
      </w:r>
      <w:r w:rsidR="005E6868">
        <w:rPr>
          <w:rFonts w:ascii="Times New Roman" w:hAnsi="Times New Roman"/>
          <w:sz w:val="24"/>
          <w:szCs w:val="24"/>
        </w:rPr>
        <w:t>г</w:t>
      </w:r>
      <w:r w:rsidR="005E6868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</w:t>
      </w:r>
      <w:r w:rsidR="00E36E7A">
        <w:rPr>
          <w:rFonts w:ascii="Times New Roman" w:hAnsi="Times New Roman" w:cs="Times New Roman"/>
          <w:sz w:val="24"/>
          <w:szCs w:val="24"/>
        </w:rPr>
        <w:t>предпроверочного анализа и истребования документов</w:t>
      </w:r>
      <w:r w:rsidR="005E6868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="00A52742">
        <w:rPr>
          <w:rFonts w:ascii="Times New Roman" w:hAnsi="Times New Roman" w:cs="Times New Roman"/>
          <w:sz w:val="24"/>
          <w:szCs w:val="24"/>
        </w:rPr>
        <w:t>относится к старшей</w:t>
      </w:r>
      <w:r w:rsidRPr="00E63E83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</w:t>
      </w:r>
      <w:r w:rsidR="005E6868" w:rsidRPr="005E6868">
        <w:rPr>
          <w:rFonts w:ascii="Times New Roman" w:hAnsi="Times New Roman" w:cs="Times New Roman"/>
        </w:rPr>
        <w:t>«специалисты».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</w:t>
      </w:r>
      <w:r w:rsidR="00E36E7A">
        <w:rPr>
          <w:rFonts w:ascii="Times New Roman" w:hAnsi="Times New Roman"/>
          <w:sz w:val="24"/>
          <w:szCs w:val="24"/>
        </w:rPr>
        <w:t>г</w:t>
      </w:r>
      <w:r w:rsidR="00E36E7A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</w:t>
      </w:r>
      <w:r w:rsidR="00E36E7A">
        <w:rPr>
          <w:rFonts w:ascii="Times New Roman" w:hAnsi="Times New Roman" w:cs="Times New Roman"/>
          <w:sz w:val="24"/>
          <w:szCs w:val="24"/>
        </w:rPr>
        <w:t>предпроверочного анализа и истребования документов</w:t>
      </w:r>
      <w:r w:rsidR="005E6868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Pr="00E63E83">
        <w:rPr>
          <w:rFonts w:ascii="Times New Roman" w:hAnsi="Times New Roman" w:cs="Times New Roman"/>
          <w:sz w:val="24"/>
          <w:szCs w:val="24"/>
        </w:rPr>
        <w:t xml:space="preserve">осуществляются приказом </w:t>
      </w:r>
      <w:r w:rsidR="002D1DA5">
        <w:rPr>
          <w:rFonts w:ascii="Times New Roman" w:hAnsi="Times New Roman" w:cs="Times New Roman"/>
          <w:sz w:val="24"/>
          <w:szCs w:val="24"/>
        </w:rPr>
        <w:t>начальника инспекции (да</w:t>
      </w:r>
      <w:r w:rsidRPr="00E63E83">
        <w:rPr>
          <w:rFonts w:ascii="Times New Roman" w:hAnsi="Times New Roman" w:cs="Times New Roman"/>
          <w:sz w:val="24"/>
          <w:szCs w:val="24"/>
        </w:rPr>
        <w:t xml:space="preserve">лее - </w:t>
      </w:r>
      <w:r w:rsidR="002D1DA5">
        <w:rPr>
          <w:rFonts w:ascii="Times New Roman" w:hAnsi="Times New Roman" w:cs="Times New Roman"/>
          <w:sz w:val="24"/>
          <w:szCs w:val="24"/>
        </w:rPr>
        <w:t>инспекция</w:t>
      </w:r>
      <w:r w:rsidRPr="00E63E83">
        <w:rPr>
          <w:rFonts w:ascii="Times New Roman" w:hAnsi="Times New Roman" w:cs="Times New Roman"/>
          <w:sz w:val="24"/>
          <w:szCs w:val="24"/>
        </w:rPr>
        <w:t>).</w:t>
      </w:r>
    </w:p>
    <w:p w:rsidR="002475A7" w:rsidRDefault="005E6868" w:rsidP="00C519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E6868">
        <w:rPr>
          <w:rFonts w:ascii="Times New Roman" w:hAnsi="Times New Roman"/>
          <w:sz w:val="24"/>
          <w:szCs w:val="24"/>
        </w:rPr>
        <w:t>Непосредственное подчинение начальнику Инспекции, заместителю начальника Инспекции курирующему данное направление, начальнику отдела</w:t>
      </w:r>
      <w:r w:rsidRPr="005E6868">
        <w:rPr>
          <w:rFonts w:ascii="Times New Roman" w:hAnsi="Times New Roman"/>
          <w:bCs/>
          <w:sz w:val="24"/>
          <w:szCs w:val="24"/>
        </w:rPr>
        <w:t xml:space="preserve"> </w:t>
      </w:r>
      <w:r w:rsidR="00E36E7A">
        <w:rPr>
          <w:rFonts w:ascii="Times New Roman" w:hAnsi="Times New Roman"/>
          <w:sz w:val="24"/>
          <w:szCs w:val="24"/>
        </w:rPr>
        <w:t>предпроверочного анализа и истребования документов</w:t>
      </w:r>
      <w:r w:rsidRPr="005E6868">
        <w:rPr>
          <w:rFonts w:ascii="Times New Roman" w:hAnsi="Times New Roman"/>
          <w:sz w:val="24"/>
          <w:szCs w:val="24"/>
        </w:rPr>
        <w:t xml:space="preserve">. В случае служебной необходимости во время отсутствия государственного налогового инспектора </w:t>
      </w:r>
      <w:r w:rsidRPr="00510036">
        <w:rPr>
          <w:rFonts w:ascii="Times New Roman" w:hAnsi="Times New Roman"/>
          <w:sz w:val="24"/>
          <w:szCs w:val="24"/>
        </w:rPr>
        <w:t xml:space="preserve">отдела </w:t>
      </w:r>
      <w:r w:rsidR="00E36E7A">
        <w:rPr>
          <w:rFonts w:ascii="Times New Roman" w:hAnsi="Times New Roman"/>
          <w:sz w:val="24"/>
          <w:szCs w:val="24"/>
        </w:rPr>
        <w:t>предпроверочного анализа и истребования документов</w:t>
      </w:r>
      <w:r w:rsidR="00E36E7A" w:rsidRPr="00510036">
        <w:rPr>
          <w:rFonts w:ascii="Times New Roman" w:hAnsi="Times New Roman"/>
          <w:sz w:val="24"/>
          <w:szCs w:val="24"/>
        </w:rPr>
        <w:t xml:space="preserve"> </w:t>
      </w:r>
      <w:r w:rsidRPr="005E6868">
        <w:rPr>
          <w:rFonts w:ascii="Times New Roman" w:hAnsi="Times New Roman"/>
          <w:sz w:val="24"/>
          <w:szCs w:val="24"/>
        </w:rPr>
        <w:t xml:space="preserve">его должностные обязанности возлагаются на </w:t>
      </w:r>
      <w:r w:rsidR="00E36E7A">
        <w:rPr>
          <w:rFonts w:ascii="Times New Roman" w:hAnsi="Times New Roman"/>
          <w:sz w:val="24"/>
          <w:szCs w:val="24"/>
        </w:rPr>
        <w:t>главного г</w:t>
      </w:r>
      <w:r w:rsidR="00E36E7A" w:rsidRPr="00510036">
        <w:rPr>
          <w:rFonts w:ascii="Times New Roman" w:hAnsi="Times New Roman"/>
          <w:sz w:val="24"/>
          <w:szCs w:val="24"/>
        </w:rPr>
        <w:t xml:space="preserve">осударственного налогового инспектора </w:t>
      </w:r>
      <w:r w:rsidRPr="00510036">
        <w:rPr>
          <w:rFonts w:ascii="Times New Roman" w:hAnsi="Times New Roman"/>
          <w:sz w:val="24"/>
          <w:szCs w:val="24"/>
        </w:rPr>
        <w:t xml:space="preserve">отдела </w:t>
      </w:r>
      <w:r w:rsidR="00E36E7A">
        <w:rPr>
          <w:rFonts w:ascii="Times New Roman" w:hAnsi="Times New Roman"/>
          <w:sz w:val="24"/>
          <w:szCs w:val="24"/>
        </w:rPr>
        <w:t>предпроверочного анализа и истребования документов</w:t>
      </w:r>
      <w:r w:rsidRPr="005E6868">
        <w:rPr>
          <w:rFonts w:ascii="Times New Roman" w:hAnsi="Times New Roman"/>
          <w:sz w:val="24"/>
          <w:szCs w:val="24"/>
        </w:rPr>
        <w:t xml:space="preserve">, либо на другое лицо назначенное приказом начальника инспекции.  </w:t>
      </w:r>
    </w:p>
    <w:p w:rsidR="002475A7" w:rsidRPr="002475A7" w:rsidRDefault="002475A7" w:rsidP="002475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4. В своей деятельности </w:t>
      </w:r>
      <w:r w:rsidR="00D664A4">
        <w:rPr>
          <w:rFonts w:ascii="Times New Roman" w:hAnsi="Times New Roman"/>
          <w:sz w:val="24"/>
          <w:szCs w:val="24"/>
        </w:rPr>
        <w:t>государственный налоговый инспектор</w:t>
      </w:r>
      <w:r w:rsidRPr="002475A7">
        <w:rPr>
          <w:rFonts w:ascii="Times New Roman" w:hAnsi="Times New Roman"/>
          <w:sz w:val="24"/>
          <w:szCs w:val="24"/>
        </w:rPr>
        <w:t xml:space="preserve"> руководствуется: 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Конституцией Российской Федерации;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27.05.2003 № 58-ФЗ «О системе государственной службы Российской Федерации»;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Федеральным Законом от 27.07.2004 № 79-ФЗ «О государственной гражданской службе Российской Федерации»;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21.07.1993 № 5485-1 «О государственной тайне»;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Законом Российской Федерации от 02.05.2006 № 59-ФЗ «О порядке рассмотрения обращений граждан Российской Федерации»;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Трудовым кодексом Российской Федерации (далее – Трудовой кодекс РФ);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Налоговым кодексом Российской Федерации (далее – НК РФ);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Указами и распоряжениями Президента Российской Федерации;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Постановлениями и распоряжениями Правительства Российской Федерации;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Приказами, распоряжениями и иными нормативными актами ФНС России;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Иными федеральными нормативными правовыми актами, касающимися деятельности Инспекции;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Кодексом этики и служебного поведения государственных гражданских служащих Федеральной налоговой службы от 10.04.2011 № МВ-7-2/260.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lastRenderedPageBreak/>
        <w:t>Иными нормативными правовыми актами, касающимися деятельности государственного служащего, должностным регламентом, Инструкцией по делопроизводству и другими.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 xml:space="preserve">При работе со сведениями ограниченного распространения и составляющими государственную тайну </w:t>
      </w:r>
      <w:r w:rsidR="00A52742">
        <w:rPr>
          <w:rFonts w:ascii="Times New Roman" w:hAnsi="Times New Roman"/>
          <w:sz w:val="24"/>
          <w:szCs w:val="24"/>
        </w:rPr>
        <w:t>государственный налоговый инспектор</w:t>
      </w:r>
      <w:r w:rsidRPr="002475A7">
        <w:rPr>
          <w:rFonts w:ascii="Times New Roman" w:hAnsi="Times New Roman"/>
          <w:sz w:val="24"/>
          <w:szCs w:val="24"/>
        </w:rPr>
        <w:t xml:space="preserve"> руководствуется Законом Российской Федерации от 21.07.1993 № 5485-1 «О государственной тайне», Федеральным Законом Российской Федерации от 27.07.2006 № 149-ФЗ «Об информации, информационных технологиях и о защите информации», Федеральным Законом Российской Федерации от 27.07.2006 № 152-ФЗ «О персональных данных», Постановлением Правительства Российской Федерации от 03.11.1994 № 1233 «Об утверждении Положения о порядке обращения со служебной информацией ограниченного распространения в Федеральных органах исполнительной власти» и иными нормативными правовыми актами Российской Федерации, регулирующими деятельность в данной сфере.</w:t>
      </w:r>
    </w:p>
    <w:p w:rsidR="002475A7" w:rsidRPr="002475A7" w:rsidRDefault="002475A7" w:rsidP="002475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5A7">
        <w:rPr>
          <w:rFonts w:ascii="Times New Roman" w:hAnsi="Times New Roman"/>
          <w:sz w:val="24"/>
          <w:szCs w:val="24"/>
        </w:rPr>
        <w:t>Временное замещение осуществляется в соответствии со ст. 30 Федеральным Законом от 27.07.2004 № 79-ФЗ «О государственной гражданской службе Российской Федерации», ст. 72.2 Трудового кодекса РФ.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профессионального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3. Для замещения должности </w:t>
      </w:r>
      <w:r w:rsidR="00D0077B">
        <w:rPr>
          <w:rFonts w:ascii="Times New Roman" w:hAnsi="Times New Roman"/>
          <w:sz w:val="24"/>
          <w:szCs w:val="24"/>
        </w:rPr>
        <w:t>г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</w:t>
      </w:r>
      <w:r w:rsidR="00E36E7A">
        <w:rPr>
          <w:rFonts w:ascii="Times New Roman" w:hAnsi="Times New Roman" w:cs="Times New Roman"/>
          <w:sz w:val="24"/>
          <w:szCs w:val="24"/>
        </w:rPr>
        <w:t>предпроверочного анализа и истребования документов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Pr="00E63E83">
        <w:rPr>
          <w:rFonts w:ascii="Times New Roman" w:hAnsi="Times New Roman" w:cs="Times New Roman"/>
          <w:sz w:val="24"/>
          <w:szCs w:val="24"/>
        </w:rPr>
        <w:t>устанавливаются следующие требования: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550A6B">
        <w:rPr>
          <w:rFonts w:ascii="Times New Roman" w:hAnsi="Times New Roman" w:cs="Times New Roman"/>
          <w:sz w:val="24"/>
          <w:szCs w:val="24"/>
        </w:rPr>
        <w:t>(требования к специальности, направлению подготовки указываются по решению представителя нанимателя);</w:t>
      </w:r>
    </w:p>
    <w:p w:rsidR="0062025C" w:rsidRPr="00E63E83" w:rsidRDefault="00A52742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без предъявления требований к стажу;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в) наличие профессиональных знаний, включая знание </w:t>
      </w:r>
      <w:hyperlink r:id="rId8" w:history="1">
        <w:r w:rsidRPr="00E63E83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2025C" w:rsidRPr="00E63E83" w:rsidRDefault="0062025C" w:rsidP="00C5199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2742" w:rsidRDefault="00A527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52742" w:rsidRDefault="00A5274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lastRenderedPageBreak/>
        <w:t>III. Должностные обязанности, права и ответственность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</w:t>
      </w:r>
      <w:r w:rsidR="00D0077B">
        <w:rPr>
          <w:rFonts w:ascii="Times New Roman" w:hAnsi="Times New Roman"/>
          <w:sz w:val="24"/>
          <w:szCs w:val="24"/>
        </w:rPr>
        <w:t>г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осударственного налогового инспектора отдела </w:t>
      </w:r>
      <w:r w:rsidR="00E36E7A">
        <w:rPr>
          <w:rFonts w:ascii="Times New Roman" w:hAnsi="Times New Roman" w:cs="Times New Roman"/>
          <w:sz w:val="24"/>
          <w:szCs w:val="24"/>
        </w:rPr>
        <w:t>предпроверочного анализа и истребования документов</w:t>
      </w:r>
      <w:r w:rsidRPr="00E63E83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E63E8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E63E8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E63E8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E63E8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5. </w:t>
      </w:r>
      <w:r w:rsidR="00D0077B">
        <w:rPr>
          <w:rFonts w:ascii="Times New Roman" w:hAnsi="Times New Roman" w:cs="Times New Roman"/>
          <w:sz w:val="24"/>
          <w:szCs w:val="24"/>
        </w:rPr>
        <w:t>Г</w:t>
      </w:r>
      <w:r w:rsidR="00D0077B" w:rsidRPr="00510036">
        <w:rPr>
          <w:rFonts w:ascii="Times New Roman" w:hAnsi="Times New Roman" w:cs="Times New Roman"/>
          <w:sz w:val="24"/>
          <w:szCs w:val="24"/>
        </w:rPr>
        <w:t>осударственн</w:t>
      </w:r>
      <w:r w:rsidR="00D0077B">
        <w:rPr>
          <w:rFonts w:ascii="Times New Roman" w:hAnsi="Times New Roman" w:cs="Times New Roman"/>
          <w:sz w:val="24"/>
          <w:szCs w:val="24"/>
        </w:rPr>
        <w:t>ый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 налогов</w:t>
      </w:r>
      <w:r w:rsidR="00D0077B">
        <w:rPr>
          <w:rFonts w:ascii="Times New Roman" w:hAnsi="Times New Roman" w:cs="Times New Roman"/>
          <w:sz w:val="24"/>
          <w:szCs w:val="24"/>
        </w:rPr>
        <w:t>ый</w:t>
      </w:r>
      <w:r w:rsidR="00D0077B" w:rsidRPr="00510036">
        <w:rPr>
          <w:rFonts w:ascii="Times New Roman" w:hAnsi="Times New Roman" w:cs="Times New Roman"/>
          <w:sz w:val="24"/>
          <w:szCs w:val="24"/>
        </w:rPr>
        <w:t xml:space="preserve"> инспектор отдела </w:t>
      </w:r>
      <w:r w:rsidR="00245DC0">
        <w:rPr>
          <w:rFonts w:ascii="Times New Roman" w:hAnsi="Times New Roman" w:cs="Times New Roman"/>
          <w:sz w:val="24"/>
          <w:szCs w:val="24"/>
        </w:rPr>
        <w:t>предпроверочного анализа и истребования документов</w:t>
      </w:r>
      <w:r w:rsidR="00245DC0" w:rsidRPr="00510036">
        <w:rPr>
          <w:rFonts w:ascii="Times New Roman" w:hAnsi="Times New Roman" w:cs="Times New Roman"/>
          <w:sz w:val="24"/>
          <w:szCs w:val="24"/>
        </w:rPr>
        <w:t xml:space="preserve"> </w:t>
      </w:r>
      <w:r w:rsidRPr="00E63E83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E63E8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63E83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</w:t>
      </w:r>
      <w:r w:rsidR="002D1DA5">
        <w:rPr>
          <w:rFonts w:ascii="Times New Roman" w:hAnsi="Times New Roman" w:cs="Times New Roman"/>
          <w:sz w:val="24"/>
          <w:szCs w:val="24"/>
        </w:rPr>
        <w:t xml:space="preserve"> </w:t>
      </w:r>
      <w:r w:rsidR="00A52742">
        <w:rPr>
          <w:rFonts w:ascii="Times New Roman" w:hAnsi="Times New Roman" w:cs="Times New Roman"/>
          <w:sz w:val="24"/>
          <w:szCs w:val="24"/>
        </w:rPr>
        <w:t xml:space="preserve">       </w:t>
      </w:r>
      <w:r w:rsidR="002D1DA5">
        <w:rPr>
          <w:rFonts w:ascii="Times New Roman" w:hAnsi="Times New Roman" w:cs="Times New Roman"/>
          <w:sz w:val="24"/>
          <w:szCs w:val="24"/>
        </w:rPr>
        <w:t>N 506, положением о Межрайонной ИФНС России № 2 по Калининградской области</w:t>
      </w:r>
      <w:r w:rsidRPr="00E63E83">
        <w:rPr>
          <w:rFonts w:ascii="Times New Roman" w:hAnsi="Times New Roman" w:cs="Times New Roman"/>
          <w:sz w:val="24"/>
          <w:szCs w:val="24"/>
        </w:rPr>
        <w:t xml:space="preserve">, утвержденным руководителем </w:t>
      </w:r>
      <w:r w:rsidR="002D1DA5">
        <w:rPr>
          <w:rFonts w:ascii="Times New Roman" w:hAnsi="Times New Roman" w:cs="Times New Roman"/>
          <w:sz w:val="24"/>
          <w:szCs w:val="24"/>
        </w:rPr>
        <w:t>У</w:t>
      </w:r>
      <w:r w:rsidRPr="00E63E83">
        <w:rPr>
          <w:rFonts w:ascii="Times New Roman" w:hAnsi="Times New Roman" w:cs="Times New Roman"/>
          <w:sz w:val="24"/>
          <w:szCs w:val="24"/>
        </w:rPr>
        <w:t xml:space="preserve">ФНС России </w:t>
      </w:r>
      <w:r w:rsidR="002D1DA5">
        <w:rPr>
          <w:rFonts w:ascii="Times New Roman" w:hAnsi="Times New Roman" w:cs="Times New Roman"/>
          <w:sz w:val="24"/>
          <w:szCs w:val="24"/>
        </w:rPr>
        <w:t xml:space="preserve">по Калининградской области </w:t>
      </w:r>
      <w:r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>02</w:t>
      </w:r>
      <w:r w:rsidRPr="00E63E83">
        <w:rPr>
          <w:rFonts w:ascii="Times New Roman" w:hAnsi="Times New Roman" w:cs="Times New Roman"/>
          <w:sz w:val="24"/>
          <w:szCs w:val="24"/>
        </w:rPr>
        <w:t>"</w:t>
      </w:r>
      <w:r w:rsidR="002D1DA5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E63E83">
        <w:rPr>
          <w:rFonts w:ascii="Times New Roman" w:hAnsi="Times New Roman" w:cs="Times New Roman"/>
          <w:sz w:val="24"/>
          <w:szCs w:val="24"/>
        </w:rPr>
        <w:t xml:space="preserve"> 20</w:t>
      </w:r>
      <w:r w:rsidR="002D1DA5">
        <w:rPr>
          <w:rFonts w:ascii="Times New Roman" w:hAnsi="Times New Roman" w:cs="Times New Roman"/>
          <w:sz w:val="24"/>
          <w:szCs w:val="24"/>
        </w:rPr>
        <w:t>16</w:t>
      </w:r>
      <w:r w:rsidRPr="00E63E83">
        <w:rPr>
          <w:rFonts w:ascii="Times New Roman" w:hAnsi="Times New Roman" w:cs="Times New Roman"/>
          <w:sz w:val="24"/>
          <w:szCs w:val="24"/>
        </w:rPr>
        <w:t xml:space="preserve"> г.</w:t>
      </w:r>
      <w:r w:rsidR="00A52742">
        <w:rPr>
          <w:rFonts w:ascii="Times New Roman" w:hAnsi="Times New Roman" w:cs="Times New Roman"/>
          <w:sz w:val="24"/>
          <w:szCs w:val="24"/>
        </w:rPr>
        <w:t xml:space="preserve"> (далее – управление)</w:t>
      </w:r>
      <w:r w:rsidRPr="00E63E83">
        <w:rPr>
          <w:rFonts w:ascii="Times New Roman" w:hAnsi="Times New Roman" w:cs="Times New Roman"/>
          <w:sz w:val="24"/>
          <w:szCs w:val="24"/>
        </w:rPr>
        <w:t xml:space="preserve">, положением об </w:t>
      </w:r>
      <w:r w:rsidRPr="00550A6B">
        <w:rPr>
          <w:rFonts w:ascii="Times New Roman" w:hAnsi="Times New Roman" w:cs="Times New Roman"/>
          <w:sz w:val="24"/>
          <w:szCs w:val="24"/>
        </w:rPr>
        <w:t>отде</w:t>
      </w:r>
      <w:r w:rsidR="002D1DA5" w:rsidRPr="00550A6B">
        <w:rPr>
          <w:rFonts w:ascii="Times New Roman" w:hAnsi="Times New Roman" w:cs="Times New Roman"/>
          <w:sz w:val="24"/>
          <w:szCs w:val="24"/>
        </w:rPr>
        <w:t xml:space="preserve">ле </w:t>
      </w:r>
      <w:r w:rsidR="00245DC0">
        <w:rPr>
          <w:rFonts w:ascii="Times New Roman" w:hAnsi="Times New Roman" w:cs="Times New Roman"/>
          <w:sz w:val="24"/>
          <w:szCs w:val="24"/>
        </w:rPr>
        <w:t>предпроверочного анализа и истребования документов</w:t>
      </w:r>
      <w:r w:rsidRPr="00550A6B">
        <w:rPr>
          <w:rFonts w:ascii="Times New Roman" w:hAnsi="Times New Roman" w:cs="Times New Roman"/>
          <w:sz w:val="24"/>
          <w:szCs w:val="24"/>
        </w:rPr>
        <w:t>, приказами (распоряжениями) ФНС России, приказами управления, пор</w:t>
      </w:r>
      <w:r w:rsidR="00201DCE" w:rsidRPr="00550A6B">
        <w:rPr>
          <w:rFonts w:ascii="Times New Roman" w:hAnsi="Times New Roman" w:cs="Times New Roman"/>
          <w:sz w:val="24"/>
          <w:szCs w:val="24"/>
        </w:rPr>
        <w:t>учениями руководства</w:t>
      </w:r>
      <w:r w:rsidR="00201DCE">
        <w:rPr>
          <w:rFonts w:ascii="Times New Roman" w:hAnsi="Times New Roman" w:cs="Times New Roman"/>
          <w:sz w:val="24"/>
          <w:szCs w:val="24"/>
        </w:rPr>
        <w:t xml:space="preserve"> управления, приказами </w:t>
      </w:r>
      <w:r w:rsidR="00B46B71">
        <w:rPr>
          <w:rFonts w:ascii="Times New Roman" w:hAnsi="Times New Roman" w:cs="Times New Roman"/>
          <w:sz w:val="24"/>
          <w:szCs w:val="24"/>
        </w:rPr>
        <w:t>и поручениями руководства инспекции.</w:t>
      </w:r>
      <w:r w:rsidR="0020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99A" w:rsidRDefault="0046172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1720">
        <w:rPr>
          <w:rFonts w:ascii="Times New Roman" w:hAnsi="Times New Roman"/>
          <w:sz w:val="24"/>
          <w:szCs w:val="24"/>
        </w:rPr>
        <w:t>6</w:t>
      </w:r>
      <w:r w:rsidR="00D0077B" w:rsidRPr="00461720">
        <w:rPr>
          <w:rFonts w:ascii="Times New Roman" w:hAnsi="Times New Roman"/>
          <w:sz w:val="24"/>
          <w:szCs w:val="24"/>
        </w:rPr>
        <w:t>.</w:t>
      </w:r>
      <w:r w:rsidR="00C5199A">
        <w:rPr>
          <w:rFonts w:ascii="Times New Roman" w:hAnsi="Times New Roman"/>
          <w:sz w:val="24"/>
          <w:szCs w:val="24"/>
        </w:rPr>
        <w:t xml:space="preserve"> Г</w:t>
      </w:r>
      <w:r w:rsidR="00D0077B" w:rsidRPr="00461720">
        <w:rPr>
          <w:rFonts w:ascii="Times New Roman" w:hAnsi="Times New Roman"/>
          <w:sz w:val="24"/>
          <w:szCs w:val="24"/>
        </w:rPr>
        <w:t xml:space="preserve">осударственный налоговый инспектор отдела </w:t>
      </w:r>
      <w:r w:rsidR="00245DC0">
        <w:rPr>
          <w:rFonts w:ascii="Times New Roman" w:hAnsi="Times New Roman"/>
          <w:sz w:val="24"/>
          <w:szCs w:val="24"/>
        </w:rPr>
        <w:t>предпроверочного анализа и истребования документов</w:t>
      </w:r>
      <w:r w:rsidR="00245DC0" w:rsidRPr="00510036">
        <w:rPr>
          <w:rFonts w:ascii="Times New Roman" w:hAnsi="Times New Roman"/>
          <w:sz w:val="24"/>
          <w:szCs w:val="24"/>
        </w:rPr>
        <w:t xml:space="preserve"> </w:t>
      </w:r>
      <w:r w:rsidR="00D0077B" w:rsidRPr="00461720">
        <w:rPr>
          <w:rFonts w:ascii="Times New Roman" w:hAnsi="Times New Roman"/>
          <w:sz w:val="24"/>
          <w:szCs w:val="24"/>
        </w:rPr>
        <w:t xml:space="preserve">исполняет следующие должностные обязанности: </w:t>
      </w:r>
    </w:p>
    <w:p w:rsidR="001041AB" w:rsidRDefault="00A52742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45DC0" w:rsidRPr="001041AB">
        <w:rPr>
          <w:rFonts w:ascii="Times New Roman" w:hAnsi="Times New Roman"/>
          <w:sz w:val="24"/>
          <w:szCs w:val="24"/>
        </w:rPr>
        <w:t xml:space="preserve">роводит предпроверочный анализ  налогоплательщиков для включения в план выездных налоговых проверок; при необходимости с использованием услуги удаленного доступа к Федеральным информационным ресурсам, сопровождаемым МРИ ЦОД ФНС России к полным сведениям, содержащимся в Едином государственном реестре юридических лиц (ЕГРЮЛ); к полным </w:t>
      </w:r>
      <w:r w:rsidR="00245DC0" w:rsidRPr="001041AB">
        <w:rPr>
          <w:rFonts w:ascii="Times New Roman" w:hAnsi="Times New Roman"/>
          <w:spacing w:val="-1"/>
          <w:sz w:val="24"/>
          <w:szCs w:val="24"/>
        </w:rPr>
        <w:t xml:space="preserve">сведениям, содержащимся в Едином государственном реестре индивидуальных предпринимателей </w:t>
      </w:r>
      <w:r w:rsidR="00245DC0" w:rsidRPr="001041AB">
        <w:rPr>
          <w:rFonts w:ascii="Times New Roman" w:hAnsi="Times New Roman"/>
          <w:sz w:val="24"/>
          <w:szCs w:val="24"/>
        </w:rPr>
        <w:t xml:space="preserve">(ЕГРИП); к открытым и общедоступным сведениям, содержащимся в ЕГРЮЛ; к открытым и общедоступным сведениям, содержащимся в ЕГРИП; Единый государственный реестр налогоплательщиков (ЕГРН); сведения о физических лицах; Банковские счета;  База данных, содержащая сведения из Заявлений о ввозе товаров и уплате косвенных налогов с отметками налоговых органов России и Республики Беларусь («Беларусь-обмен»); Справочник кредитных организаций; Ведомость учета принятых и введенных налоговых деклараций; СЛПФЛ; "Ограничения"; "Предпроверочный анализ налогоплательщиков"; "Таможня Ф"; "НДС"; "Однодневки"; "Приостановление операций по счетам" Налоговый мониторинг предприятий;. Автоматизация  процессов проведения предпроверочного анализа налогоплательщиков (Предпроверочный анализ); Недействительные паспорта; ДОЗ ФЛ; взаимодействие с ФМС России; истребование документов в рамках статьи 93.1 НК РФ; контроль ОПБ; предпроверочный анализ крупнейших налогоплательщиков; отчеты ПАК Аналитика; «Росфиннадзор» просмотр разделов ресурса; расчеты с бюджетом; «Сведения о КО»; ПК ВАИ; </w:t>
      </w:r>
      <w:r w:rsidR="00245DC0" w:rsidRPr="001041AB">
        <w:rPr>
          <w:rFonts w:ascii="Times New Roman" w:hAnsi="Times New Roman"/>
          <w:sz w:val="24"/>
          <w:szCs w:val="24"/>
          <w:lang w:val="en-US"/>
        </w:rPr>
        <w:t>FIRA</w:t>
      </w:r>
      <w:r w:rsidR="001041AB">
        <w:rPr>
          <w:rFonts w:ascii="Times New Roman" w:hAnsi="Times New Roman"/>
          <w:sz w:val="24"/>
          <w:szCs w:val="24"/>
        </w:rPr>
        <w:t xml:space="preserve"> </w:t>
      </w:r>
      <w:r w:rsidR="001041AB">
        <w:rPr>
          <w:rFonts w:ascii="Times New Roman" w:hAnsi="Times New Roman"/>
          <w:sz w:val="24"/>
          <w:szCs w:val="24"/>
          <w:lang w:val="en-US"/>
        </w:rPr>
        <w:t>PRO</w:t>
      </w:r>
      <w:r w:rsidR="00245DC0" w:rsidRPr="001041AB">
        <w:rPr>
          <w:rFonts w:ascii="Times New Roman" w:hAnsi="Times New Roman"/>
          <w:sz w:val="24"/>
          <w:szCs w:val="24"/>
        </w:rPr>
        <w:t>; СПАРК.</w:t>
      </w:r>
    </w:p>
    <w:p w:rsidR="00245DC0" w:rsidRP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Выполня</w:t>
      </w:r>
      <w:r w:rsidR="001041AB">
        <w:rPr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запросы налоговых органов и сторонних организаций.</w:t>
      </w:r>
    </w:p>
    <w:p w:rsidR="00245DC0" w:rsidRP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Проводит работу по получению информации о деятельности налогоплательщиков из внешних источников. Проводит мониторинг и осуществля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 xml:space="preserve">т анализ указанной информации в целях качественного и результативного проведения контрольных мероприятий. </w:t>
      </w:r>
    </w:p>
    <w:p w:rsidR="00245DC0" w:rsidRP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Подготавлива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ответы на письменные запросы налогоплательщиков по вопросам, входящим в компетенцию Отдела.</w:t>
      </w:r>
    </w:p>
    <w:p w:rsid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Принима</w:t>
      </w:r>
      <w:r w:rsidR="001041AB">
        <w:rPr>
          <w:rFonts w:ascii="Times New Roman" w:hAnsi="Times New Roman"/>
          <w:sz w:val="24"/>
          <w:szCs w:val="24"/>
        </w:rPr>
        <w:t>е</w:t>
      </w:r>
      <w:r w:rsidRPr="001041AB">
        <w:rPr>
          <w:rFonts w:ascii="Times New Roman" w:hAnsi="Times New Roman"/>
          <w:sz w:val="24"/>
          <w:szCs w:val="24"/>
        </w:rPr>
        <w:t>т участие в подг</w:t>
      </w:r>
      <w:r w:rsidRPr="001041AB">
        <w:rPr>
          <w:rFonts w:ascii="Times New Roman" w:hAnsi="Times New Roman"/>
          <w:color w:val="000000"/>
          <w:sz w:val="24"/>
          <w:szCs w:val="24"/>
        </w:rPr>
        <w:t xml:space="preserve">отовке </w:t>
      </w:r>
      <w:r w:rsidRPr="001041AB">
        <w:rPr>
          <w:rFonts w:ascii="Times New Roman" w:hAnsi="Times New Roman"/>
          <w:sz w:val="24"/>
          <w:szCs w:val="24"/>
        </w:rPr>
        <w:t>информационных материалов для руководства Инспекции по вопросам, находящимся в компетенции Отдела.</w:t>
      </w:r>
    </w:p>
    <w:p w:rsidR="001041AB" w:rsidRDefault="00245DC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sz w:val="24"/>
          <w:szCs w:val="24"/>
        </w:rPr>
        <w:t>Формир</w:t>
      </w:r>
      <w:r w:rsidR="001041AB">
        <w:rPr>
          <w:sz w:val="24"/>
          <w:szCs w:val="24"/>
        </w:rPr>
        <w:t>ует</w:t>
      </w:r>
      <w:r w:rsidRPr="001041AB">
        <w:rPr>
          <w:rFonts w:ascii="Times New Roman" w:hAnsi="Times New Roman"/>
          <w:sz w:val="24"/>
          <w:szCs w:val="24"/>
        </w:rPr>
        <w:t>, в соответствии с требованиями по делопроизводству, дела с материалами проверок с грифом «ДСП», для сдачи их в текущий архив инспекции.</w:t>
      </w:r>
    </w:p>
    <w:p w:rsidR="00245DC0" w:rsidRPr="001041AB" w:rsidRDefault="001041AB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45DC0" w:rsidRPr="001041AB">
        <w:rPr>
          <w:rFonts w:ascii="Times New Roman" w:hAnsi="Times New Roman"/>
          <w:sz w:val="24"/>
          <w:szCs w:val="24"/>
        </w:rPr>
        <w:t>ринима</w:t>
      </w:r>
      <w:r>
        <w:rPr>
          <w:sz w:val="24"/>
          <w:szCs w:val="24"/>
        </w:rPr>
        <w:t>е</w:t>
      </w:r>
      <w:r w:rsidR="00245DC0" w:rsidRPr="001041AB">
        <w:rPr>
          <w:rFonts w:ascii="Times New Roman" w:hAnsi="Times New Roman"/>
          <w:sz w:val="24"/>
          <w:szCs w:val="24"/>
        </w:rPr>
        <w:t>т участие в подготовке установленных отделу форм отчетности, информации и ответов на запросы вышестоящих налоговых органов.</w:t>
      </w:r>
    </w:p>
    <w:p w:rsid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Постоянно повыша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свой профессиональный уровень, самостоятельно изуча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налоговое законодательство.</w:t>
      </w:r>
    </w:p>
    <w:p w:rsidR="00245DC0" w:rsidRP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Соблюда</w:t>
      </w:r>
      <w:r w:rsidR="001041AB" w:rsidRPr="001041AB">
        <w:rPr>
          <w:szCs w:val="24"/>
        </w:rPr>
        <w:t>е</w:t>
      </w:r>
      <w:r w:rsidRPr="001041AB">
        <w:rPr>
          <w:sz w:val="24"/>
          <w:szCs w:val="24"/>
        </w:rPr>
        <w:t>т правила технической эксплуатации электронно-вычислительной техники, а также правила внутреннего трудового распорядка и исполнительской дисциплины.</w:t>
      </w:r>
    </w:p>
    <w:p w:rsidR="00245DC0" w:rsidRPr="001041AB" w:rsidRDefault="00245DC0" w:rsidP="005B419F">
      <w:pPr>
        <w:pStyle w:val="a4"/>
        <w:spacing w:after="0"/>
        <w:ind w:left="0" w:firstLine="709"/>
        <w:contextualSpacing/>
        <w:jc w:val="both"/>
        <w:rPr>
          <w:b/>
          <w:sz w:val="24"/>
          <w:szCs w:val="24"/>
        </w:rPr>
      </w:pPr>
      <w:r w:rsidRPr="001041AB">
        <w:rPr>
          <w:sz w:val="24"/>
          <w:szCs w:val="24"/>
        </w:rPr>
        <w:t>Осуществля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м</w:t>
      </w:r>
      <w:r w:rsidRPr="001041AB">
        <w:rPr>
          <w:spacing w:val="-5"/>
          <w:sz w:val="24"/>
          <w:szCs w:val="24"/>
        </w:rPr>
        <w:t>етодологическое сопровождение запрошенных и полученных документов.</w:t>
      </w:r>
    </w:p>
    <w:p w:rsidR="00245DC0" w:rsidRP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lastRenderedPageBreak/>
        <w:t>Выполня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в связи производственной необходимостью иные функции по распоряжению начальника Инспекции (и.о. начальника инспекции).</w:t>
      </w:r>
    </w:p>
    <w:p w:rsidR="00245DC0" w:rsidRP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В связи производственной необходимостью выполня</w:t>
      </w:r>
      <w:r w:rsidR="001041AB">
        <w:rPr>
          <w:sz w:val="24"/>
          <w:szCs w:val="24"/>
        </w:rPr>
        <w:t>е</w:t>
      </w:r>
      <w:r w:rsidRPr="001041AB">
        <w:rPr>
          <w:sz w:val="24"/>
          <w:szCs w:val="24"/>
        </w:rPr>
        <w:t>т другие поручения начальника отдела. По мере необходимость использ</w:t>
      </w:r>
      <w:r w:rsidR="001041AB">
        <w:rPr>
          <w:sz w:val="24"/>
          <w:szCs w:val="24"/>
        </w:rPr>
        <w:t>ует</w:t>
      </w:r>
      <w:r w:rsidRPr="001041AB">
        <w:rPr>
          <w:sz w:val="24"/>
          <w:szCs w:val="24"/>
        </w:rPr>
        <w:t xml:space="preserve">  информационный ресурс </w:t>
      </w:r>
      <w:r w:rsidRPr="001041AB">
        <w:rPr>
          <w:i/>
          <w:sz w:val="24"/>
          <w:szCs w:val="24"/>
          <w:lang w:val="en-US"/>
        </w:rPr>
        <w:t>Lotus</w:t>
      </w:r>
      <w:r w:rsidRPr="001041AB">
        <w:rPr>
          <w:i/>
          <w:sz w:val="24"/>
          <w:szCs w:val="24"/>
        </w:rPr>
        <w:t xml:space="preserve"> </w:t>
      </w:r>
      <w:r w:rsidRPr="001041AB">
        <w:rPr>
          <w:i/>
          <w:sz w:val="24"/>
          <w:szCs w:val="24"/>
          <w:lang w:val="en-US"/>
        </w:rPr>
        <w:t>Notes</w:t>
      </w:r>
      <w:r w:rsidRPr="001041AB">
        <w:rPr>
          <w:i/>
          <w:sz w:val="24"/>
          <w:szCs w:val="24"/>
        </w:rPr>
        <w:t>/</w:t>
      </w:r>
      <w:r w:rsidRPr="001041AB">
        <w:rPr>
          <w:i/>
          <w:sz w:val="24"/>
          <w:szCs w:val="24"/>
          <w:lang w:val="en-US"/>
        </w:rPr>
        <w:t>Domino</w:t>
      </w:r>
      <w:r w:rsidRPr="001041AB">
        <w:rPr>
          <w:i/>
          <w:sz w:val="24"/>
          <w:szCs w:val="24"/>
        </w:rPr>
        <w:t>.</w:t>
      </w:r>
    </w:p>
    <w:p w:rsidR="001041AB" w:rsidRDefault="00245DC0" w:rsidP="005B419F">
      <w:pPr>
        <w:pStyle w:val="a4"/>
        <w:spacing w:after="0"/>
        <w:ind w:left="0" w:firstLine="709"/>
        <w:contextualSpacing/>
        <w:jc w:val="both"/>
        <w:rPr>
          <w:sz w:val="24"/>
          <w:szCs w:val="24"/>
        </w:rPr>
      </w:pPr>
      <w:r w:rsidRPr="001041AB">
        <w:rPr>
          <w:sz w:val="24"/>
          <w:szCs w:val="24"/>
        </w:rPr>
        <w:t>Переда</w:t>
      </w:r>
      <w:r w:rsidR="001041AB">
        <w:rPr>
          <w:sz w:val="24"/>
          <w:szCs w:val="24"/>
        </w:rPr>
        <w:t>ет</w:t>
      </w:r>
      <w:r w:rsidR="00A52742">
        <w:rPr>
          <w:sz w:val="24"/>
          <w:szCs w:val="24"/>
        </w:rPr>
        <w:t xml:space="preserve"> </w:t>
      </w:r>
      <w:r w:rsidRPr="001041AB">
        <w:rPr>
          <w:sz w:val="24"/>
          <w:szCs w:val="24"/>
        </w:rPr>
        <w:t>документы, в том числе для служебного пользования, по акту приема-передачи при убытии в отпуск, перемещении, переводе, увольнении заместителю начальника инспекции, курирующему отдел.</w:t>
      </w:r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901"/>
      <w:r w:rsidRPr="005B02A2">
        <w:rPr>
          <w:rFonts w:ascii="Times New Roman" w:hAnsi="Times New Roman"/>
          <w:sz w:val="24"/>
          <w:szCs w:val="24"/>
        </w:rPr>
        <w:t>Уведомляет в соответствии со статьей 9 Федерального закона от 25.12.2008 № 273-ФЗ          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В соответствии со статьей 11 Федерального закона «О противодействии коррупции»:</w:t>
      </w:r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принимает меры по недопущению любой возможности возникновения конфликта интересов;</w:t>
      </w:r>
      <w:bookmarkStart w:id="1" w:name="sub_1102"/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  <w:bookmarkStart w:id="2" w:name="sub_1106"/>
      <w:bookmarkEnd w:id="1"/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- 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 w:rsidRPr="005B02A2">
        <w:rPr>
          <w:rFonts w:ascii="Times New Roman" w:hAnsi="Times New Roman"/>
          <w:sz w:val="24"/>
          <w:szCs w:val="24"/>
        </w:rPr>
        <w:t xml:space="preserve">. </w:t>
      </w:r>
    </w:p>
    <w:p w:rsidR="001B44E5" w:rsidRPr="005B02A2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02A2">
        <w:rPr>
          <w:rFonts w:ascii="Times New Roman" w:hAnsi="Times New Roman"/>
          <w:sz w:val="24"/>
          <w:szCs w:val="24"/>
        </w:rPr>
        <w:t>Представляет в соответствии со статьей 8 Федерального закона 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</w:p>
    <w:p w:rsidR="001B44E5" w:rsidRPr="001B44E5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Соблюдает требования к порядку использования средств СКЗИ:</w:t>
      </w:r>
    </w:p>
    <w:p w:rsidR="001B44E5" w:rsidRPr="001B44E5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не разглашает конфиденциальную информацию об используемых СКЗИ и криптографических ключах (ключевой информации, ключевых документов);</w:t>
      </w:r>
    </w:p>
    <w:p w:rsidR="001B44E5" w:rsidRPr="001B44E5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соблюдает требования к обеспечению безопасности конфиденциальной информации с использованием СКЗИ;</w:t>
      </w:r>
    </w:p>
    <w:p w:rsidR="001B44E5" w:rsidRPr="001B44E5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 xml:space="preserve">- сдает СКЗИ (если СКЗИ представляет собой аппаратное или программное средство), эксплуатационную и техническую документацию к ним (в случае наличия), ключевые документы (ключевые носители) при увольнении или отстранении от исполнения обязанностей, связанных с использованием СКЗИ; </w:t>
      </w:r>
    </w:p>
    <w:p w:rsidR="001B44E5" w:rsidRPr="001B44E5" w:rsidRDefault="001B44E5" w:rsidP="005B4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немедленно уведомляет администратора СКЗИ о компрометации (или подозрения на компрометацию) ключевой информации,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конфиденциальной информации, а также о причинах и условиях возможности утечки такой информации;</w:t>
      </w:r>
    </w:p>
    <w:p w:rsidR="001B44E5" w:rsidRPr="001B44E5" w:rsidRDefault="001B44E5" w:rsidP="005B419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44E5">
        <w:rPr>
          <w:rFonts w:ascii="Times New Roman" w:hAnsi="Times New Roman"/>
          <w:sz w:val="24"/>
          <w:szCs w:val="24"/>
        </w:rPr>
        <w:t>- обеспечивает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5C21E0" w:rsidRPr="005C21E0" w:rsidRDefault="00A14529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5C21E0" w:rsidRPr="005C21E0">
        <w:rPr>
          <w:rFonts w:ascii="Times New Roman" w:hAnsi="Times New Roman"/>
          <w:sz w:val="24"/>
          <w:szCs w:val="24"/>
        </w:rPr>
        <w:t>Основные права государс</w:t>
      </w:r>
      <w:r w:rsidR="001B44E5">
        <w:rPr>
          <w:rFonts w:ascii="Times New Roman" w:hAnsi="Times New Roman"/>
          <w:sz w:val="24"/>
          <w:szCs w:val="24"/>
        </w:rPr>
        <w:t xml:space="preserve">твенного налогового инспектора </w:t>
      </w:r>
      <w:r w:rsidR="005C21E0" w:rsidRPr="005C21E0">
        <w:rPr>
          <w:rFonts w:ascii="Times New Roman" w:hAnsi="Times New Roman"/>
          <w:sz w:val="24"/>
          <w:szCs w:val="24"/>
        </w:rPr>
        <w:t>отдела</w:t>
      </w:r>
      <w:r w:rsidRPr="00A145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 w:rsidR="005C21E0" w:rsidRPr="005C21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C21E0" w:rsidRPr="005C21E0">
        <w:rPr>
          <w:rFonts w:ascii="Times New Roman" w:hAnsi="Times New Roman"/>
          <w:bCs/>
          <w:sz w:val="24"/>
          <w:szCs w:val="24"/>
        </w:rPr>
        <w:t xml:space="preserve">определены статьей 14 </w:t>
      </w:r>
      <w:r w:rsidR="005C21E0" w:rsidRPr="005C21E0">
        <w:rPr>
          <w:rFonts w:ascii="Times New Roman" w:hAnsi="Times New Roman"/>
          <w:sz w:val="24"/>
          <w:szCs w:val="24"/>
        </w:rPr>
        <w:t>Федерального Закона от 27 июля 2004 года № 79-ФЗ «О государственной гражданской службе Российской Федерации». Исходя из установленных полномочий, и в пределах функциональной компетенции  имеет право: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представлять инспекцию в органах государственной власти соответствующего субъекта Российской Федерации,</w:t>
      </w:r>
    </w:p>
    <w:p w:rsidR="005C21E0" w:rsidRPr="005C21E0" w:rsidRDefault="005C21E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вносить начальнику отдела предложения по совершенствованию организации работы </w:t>
      </w:r>
      <w:r w:rsidR="00A1452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="00A14529"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 w:rsidRPr="005C21E0">
        <w:rPr>
          <w:rFonts w:ascii="Times New Roman" w:hAnsi="Times New Roman"/>
          <w:sz w:val="24"/>
          <w:szCs w:val="24"/>
        </w:rPr>
        <w:t>, составлению налоговой отчетности и анализа, направленных на повышение эффективности контрольной работы,</w:t>
      </w:r>
    </w:p>
    <w:p w:rsidR="005C21E0" w:rsidRPr="005C21E0" w:rsidRDefault="001B44E5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5C21E0" w:rsidRPr="005C21E0">
        <w:rPr>
          <w:rFonts w:ascii="Times New Roman" w:hAnsi="Times New Roman"/>
          <w:sz w:val="24"/>
          <w:szCs w:val="24"/>
        </w:rPr>
        <w:t xml:space="preserve">осударственный налоговый инспектор </w:t>
      </w:r>
      <w:r w:rsidR="00A1452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="00A14529"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="005C21E0" w:rsidRPr="005C21E0">
        <w:rPr>
          <w:rFonts w:ascii="Times New Roman" w:hAnsi="Times New Roman"/>
          <w:sz w:val="24"/>
          <w:szCs w:val="24"/>
        </w:rPr>
        <w:t>имеет право использовать ресурсы федеральной базы данных: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lastRenderedPageBreak/>
        <w:t xml:space="preserve">- профиль </w:t>
      </w:r>
      <w:bookmarkStart w:id="3" w:name="_GoBack"/>
      <w:bookmarkEnd w:id="3"/>
      <w:r w:rsidRPr="005C21E0">
        <w:rPr>
          <w:rFonts w:ascii="Times New Roman" w:hAnsi="Times New Roman"/>
          <w:sz w:val="24"/>
          <w:szCs w:val="24"/>
        </w:rPr>
        <w:t xml:space="preserve"> «Наличие/ отсутствие задолженности»;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«Банковские счета» - для использования информации об открытых и закрытых счетах контрагентов проверяемого налогоплательщика;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ЕГРИП (просмотр открытых и общедоступных сведений) – для использования информации о постановке и снятии с учета индивидуальных предпринимателей;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ЕГРЮЛ (просмотр открытых и общедоступных сведений) для использования информации о постановке и снятии с учета, учредителях организаций;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«Однодневки» - для использования информации об организациях, не представляющих налоговую отчетность, либо представляющих нулевую отчетность;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ПК «ВАИ» - для визуального анализа информации для автоматизации процессов налогового контроля;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«Приостановление операций по счетам» - для получения сведений о добросовестности контрагентов проверяемого налогоплательщика;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профиль «Сведения о физических лицах» - для использовании информации об учетных данных физических лиц;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«Таможня-Ф» - для использования информации о внешнеэкономической деятельности  налогоплательщиков по данным ГТД, паспортов сделок, СМР;</w:t>
      </w:r>
    </w:p>
    <w:p w:rsidR="005C21E0" w:rsidRPr="005C21E0" w:rsidRDefault="005C21E0" w:rsidP="005B41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«ЕГРН» – для анализа выписок, содержащих учетные сведения юридических лиц, информацию об учредителях;</w:t>
      </w:r>
    </w:p>
    <w:p w:rsidR="005C21E0" w:rsidRPr="005C21E0" w:rsidRDefault="00C5199A" w:rsidP="005B41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профиль </w:t>
      </w:r>
      <w:r w:rsidR="005C21E0" w:rsidRPr="005C21E0">
        <w:rPr>
          <w:rFonts w:ascii="Times New Roman" w:hAnsi="Times New Roman"/>
          <w:bCs/>
          <w:sz w:val="24"/>
          <w:szCs w:val="24"/>
        </w:rPr>
        <w:t>«Поиск сведений» - для работы со сведениями о субъектах и объектах налогообложения;</w:t>
      </w:r>
    </w:p>
    <w:p w:rsidR="005C21E0" w:rsidRPr="005C21E0" w:rsidRDefault="005C21E0" w:rsidP="005B41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«Расчеты с бюджетом» - для получения информации по контрагенту проверяемого налогоплательщика о суммах начисленных и уплаченных платежей;</w:t>
      </w:r>
    </w:p>
    <w:p w:rsidR="005C21E0" w:rsidRPr="005C21E0" w:rsidRDefault="005C21E0" w:rsidP="005B41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«Ограничения», «Справочник ФНС России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 приговоров судов о назначении наказания в виде лишения права заниматься определенной деятельностью»;</w:t>
      </w:r>
    </w:p>
    <w:p w:rsidR="005C21E0" w:rsidRPr="005C21E0" w:rsidRDefault="005C21E0" w:rsidP="005B41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«Справочник КО» - для уточнения актуальных сведений о реквизитах, адресах и телефонах действующих банков;</w:t>
      </w:r>
    </w:p>
    <w:p w:rsidR="005C21E0" w:rsidRPr="005C21E0" w:rsidRDefault="005C21E0" w:rsidP="005B419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5C21E0">
        <w:rPr>
          <w:rFonts w:ascii="Times New Roman" w:hAnsi="Times New Roman"/>
          <w:bCs/>
          <w:sz w:val="24"/>
          <w:szCs w:val="24"/>
        </w:rPr>
        <w:t>- профиль ПИК Суды – для получения информации о наличии судебных актов в отношении проверяемого налогоплательщика, его контрагентов.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«Перечень кредитных организаций» - для получения информации о действующих кредитных организациях;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«Ведомость учета принятых и введенных налоговых декларациях» - для получения информации о представлении налоговой отчетности;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«Истребование документов в рамках ст.93.1 НК РФ» - для получения информации об истребовании документов у контрагентов;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«СПАРК» - для получения информации о налогоплательщиках имеющих риски;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«Поиск сведений» - для получения информации о контрагентах проверяемого лица;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«Риски» - для получения информации о налогоплательщиках, входящих в группу «риски»;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«Учет схем уклонения от налогообложения» - для получения информации о налогоплательщиках и их участниках, применяющих схемы уклонения от налогообложения;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>- «</w:t>
      </w:r>
      <w:r w:rsidRPr="005C21E0">
        <w:rPr>
          <w:rFonts w:ascii="Times New Roman" w:hAnsi="Times New Roman"/>
          <w:sz w:val="24"/>
          <w:szCs w:val="24"/>
          <w:lang w:val="en-US"/>
        </w:rPr>
        <w:t>WEB</w:t>
      </w:r>
      <w:r w:rsidRPr="005C21E0">
        <w:rPr>
          <w:rFonts w:ascii="Times New Roman" w:hAnsi="Times New Roman"/>
          <w:sz w:val="24"/>
          <w:szCs w:val="24"/>
        </w:rPr>
        <w:t>-Регион» - для получения информации о всех налогоплательщи</w:t>
      </w:r>
      <w:r w:rsidR="00C5199A">
        <w:rPr>
          <w:rFonts w:ascii="Times New Roman" w:hAnsi="Times New Roman"/>
          <w:sz w:val="24"/>
          <w:szCs w:val="24"/>
        </w:rPr>
        <w:t>ках, стоящих на учете в регионе;</w:t>
      </w:r>
    </w:p>
    <w:p w:rsidR="005C21E0" w:rsidRPr="005C21E0" w:rsidRDefault="005C21E0" w:rsidP="005B419F">
      <w:pPr>
        <w:pStyle w:val="a7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21E0">
        <w:rPr>
          <w:rFonts w:ascii="Times New Roman" w:hAnsi="Times New Roman"/>
          <w:sz w:val="24"/>
          <w:szCs w:val="24"/>
        </w:rPr>
        <w:t xml:space="preserve">- </w:t>
      </w:r>
      <w:r w:rsidR="00C5199A">
        <w:rPr>
          <w:rFonts w:ascii="Times New Roman" w:hAnsi="Times New Roman"/>
          <w:sz w:val="24"/>
          <w:szCs w:val="24"/>
        </w:rPr>
        <w:t xml:space="preserve">имеет </w:t>
      </w:r>
      <w:r w:rsidRPr="005C21E0">
        <w:rPr>
          <w:rFonts w:ascii="Times New Roman" w:hAnsi="Times New Roman"/>
          <w:sz w:val="24"/>
          <w:szCs w:val="24"/>
        </w:rPr>
        <w:t xml:space="preserve">другие права, предусмотренные законодательными и иными нормативными правовыми актами, приказами, распоряжениями и указаниями, а также </w:t>
      </w:r>
      <w:r w:rsidR="00C5199A">
        <w:rPr>
          <w:rFonts w:ascii="Times New Roman" w:hAnsi="Times New Roman"/>
          <w:sz w:val="24"/>
          <w:szCs w:val="24"/>
        </w:rPr>
        <w:t>д</w:t>
      </w:r>
      <w:r w:rsidRPr="005C21E0">
        <w:rPr>
          <w:rFonts w:ascii="Times New Roman" w:hAnsi="Times New Roman"/>
          <w:sz w:val="24"/>
          <w:szCs w:val="24"/>
        </w:rPr>
        <w:t xml:space="preserve">олжностным </w:t>
      </w:r>
      <w:r w:rsidR="00C5199A">
        <w:rPr>
          <w:rFonts w:ascii="Times New Roman" w:hAnsi="Times New Roman"/>
          <w:sz w:val="24"/>
          <w:szCs w:val="24"/>
        </w:rPr>
        <w:t>р</w:t>
      </w:r>
      <w:r w:rsidRPr="005C21E0">
        <w:rPr>
          <w:rFonts w:ascii="Times New Roman" w:hAnsi="Times New Roman"/>
          <w:sz w:val="24"/>
          <w:szCs w:val="24"/>
        </w:rPr>
        <w:t>егламентом.</w:t>
      </w:r>
    </w:p>
    <w:p w:rsidR="00C5199A" w:rsidRPr="00A14529" w:rsidRDefault="005C21E0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14529">
        <w:rPr>
          <w:rFonts w:ascii="Times New Roman" w:hAnsi="Times New Roman"/>
          <w:sz w:val="24"/>
          <w:szCs w:val="24"/>
        </w:rPr>
        <w:t>8</w:t>
      </w:r>
      <w:r w:rsidR="0062025C" w:rsidRPr="00A14529">
        <w:rPr>
          <w:rFonts w:ascii="Times New Roman" w:hAnsi="Times New Roman"/>
          <w:sz w:val="24"/>
          <w:szCs w:val="24"/>
        </w:rPr>
        <w:t xml:space="preserve">. </w:t>
      </w:r>
      <w:r w:rsidR="004519EE" w:rsidRPr="00A14529">
        <w:rPr>
          <w:rFonts w:ascii="Times New Roman" w:hAnsi="Times New Roman"/>
          <w:sz w:val="24"/>
          <w:szCs w:val="24"/>
        </w:rPr>
        <w:t>Г</w:t>
      </w:r>
      <w:r w:rsidRPr="00A14529">
        <w:rPr>
          <w:rFonts w:ascii="Times New Roman" w:hAnsi="Times New Roman"/>
          <w:sz w:val="24"/>
          <w:szCs w:val="24"/>
        </w:rPr>
        <w:t xml:space="preserve">осударственный налоговый инспектор </w:t>
      </w:r>
      <w:r w:rsidR="00A14529" w:rsidRPr="00A14529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="00A14529" w:rsidRPr="00A14529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 w:rsidRPr="00A14529">
        <w:rPr>
          <w:rFonts w:ascii="Times New Roman" w:hAnsi="Times New Roman"/>
          <w:sz w:val="24"/>
          <w:szCs w:val="24"/>
        </w:rPr>
        <w:t xml:space="preserve"> </w:t>
      </w:r>
      <w:r w:rsidR="0062025C" w:rsidRPr="00A14529">
        <w:rPr>
          <w:rFonts w:ascii="Times New Roman" w:hAnsi="Times New Roman"/>
          <w:sz w:val="24"/>
          <w:szCs w:val="24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4519EE" w:rsidRPr="00A14529">
        <w:rPr>
          <w:rFonts w:ascii="Times New Roman" w:hAnsi="Times New Roman"/>
          <w:sz w:val="24"/>
          <w:szCs w:val="24"/>
        </w:rPr>
        <w:t xml:space="preserve"> </w:t>
      </w:r>
      <w:r w:rsidRPr="00A14529">
        <w:rPr>
          <w:rFonts w:ascii="Times New Roman" w:hAnsi="Times New Roman"/>
          <w:sz w:val="24"/>
          <w:szCs w:val="24"/>
        </w:rPr>
        <w:t>в том числе:</w:t>
      </w:r>
      <w:r w:rsidRPr="00A14529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неисполнение</w:t>
      </w:r>
      <w:r w:rsidR="005C21E0" w:rsidRPr="004519EE">
        <w:rPr>
          <w:bCs/>
        </w:rPr>
        <w:t xml:space="preserve"> или </w:t>
      </w:r>
      <w:r w:rsidR="005C21E0" w:rsidRPr="004519EE">
        <w:t xml:space="preserve"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</w:t>
      </w:r>
      <w:r w:rsidR="005C21E0" w:rsidRPr="004519EE">
        <w:lastRenderedPageBreak/>
        <w:t>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разглашение сведений, ставших ему известными в связи с исполнением должностных обязанностей;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 xml:space="preserve">за несоблюдение ограничений, предусмотренных положениями </w:t>
      </w:r>
      <w:hyperlink r:id="rId14" w:history="1">
        <w:r w:rsidR="005C21E0" w:rsidRPr="004519EE">
          <w:t>части 1</w:t>
        </w:r>
      </w:hyperlink>
      <w:r w:rsidR="005C21E0" w:rsidRPr="004519EE"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4519EE"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C5199A" w:rsidRDefault="00C5199A" w:rsidP="005B419F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="005C21E0" w:rsidRPr="00C5199A">
        <w:t>за несоблюдение Кодекса этики и служебного поведения государственных гражданских служащих Федеральной налоговой службы</w:t>
      </w:r>
      <w:r>
        <w:t>;</w:t>
      </w:r>
    </w:p>
    <w:p w:rsidR="005C21E0" w:rsidRPr="00C5199A" w:rsidRDefault="00C5199A" w:rsidP="005B419F">
      <w:pPr>
        <w:pStyle w:val="aa"/>
        <w:spacing w:before="0" w:beforeAutospacing="0" w:after="0" w:afterAutospacing="0"/>
        <w:ind w:firstLine="709"/>
        <w:jc w:val="both"/>
        <w:rPr>
          <w:highlight w:val="yellow"/>
        </w:rPr>
      </w:pPr>
      <w:r>
        <w:t xml:space="preserve">- </w:t>
      </w:r>
      <w:r w:rsidR="005C21E0" w:rsidRPr="004519EE">
        <w:t>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4519EE" w:rsidRDefault="005C21E0" w:rsidP="005B419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качественное и своевременное исполнение должностных обязанностей;</w:t>
      </w:r>
    </w:p>
    <w:p w:rsidR="005C21E0" w:rsidRPr="004519EE" w:rsidRDefault="004519EE" w:rsidP="005B419F">
      <w:pPr>
        <w:tabs>
          <w:tab w:val="num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C21E0" w:rsidRPr="004519EE">
        <w:rPr>
          <w:rFonts w:ascii="Times New Roman" w:hAnsi="Times New Roman"/>
          <w:color w:val="000000"/>
          <w:spacing w:val="-14"/>
          <w:sz w:val="24"/>
          <w:szCs w:val="24"/>
        </w:rPr>
        <w:t>- за сохранность служебных документов, имущества,  находящегося в отделе</w:t>
      </w:r>
    </w:p>
    <w:p w:rsidR="005C21E0" w:rsidRPr="004519EE" w:rsidRDefault="004519EE" w:rsidP="005B419F">
      <w:pPr>
        <w:pStyle w:val="2"/>
        <w:tabs>
          <w:tab w:val="num" w:pos="142"/>
        </w:tabs>
        <w:spacing w:after="0" w:line="240" w:lineRule="auto"/>
        <w:ind w:left="0" w:firstLine="709"/>
        <w:jc w:val="both"/>
      </w:pPr>
      <w:r>
        <w:t xml:space="preserve"> </w:t>
      </w:r>
      <w:r w:rsidR="005C21E0" w:rsidRPr="004519EE">
        <w:t>-за</w:t>
      </w:r>
      <w:r w:rsidR="00767F1B">
        <w:t xml:space="preserve"> </w:t>
      </w:r>
      <w:r w:rsidR="005C21E0" w:rsidRPr="004519EE">
        <w:t>нарушение Служебного распорядка и исполнительской дисциплины, внутриобъектового режима;</w:t>
      </w:r>
    </w:p>
    <w:p w:rsidR="005C21E0" w:rsidRPr="004519EE" w:rsidRDefault="005C21E0" w:rsidP="005B419F">
      <w:pPr>
        <w:widowControl w:val="0"/>
        <w:shd w:val="clear" w:color="auto" w:fill="FFFFFF"/>
        <w:tabs>
          <w:tab w:val="num" w:pos="142"/>
          <w:tab w:val="left" w:pos="11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4519EE">
        <w:rPr>
          <w:rFonts w:ascii="Times New Roman" w:hAnsi="Times New Roman"/>
          <w:sz w:val="24"/>
          <w:szCs w:val="24"/>
        </w:rPr>
        <w:t>- за нарушение с</w:t>
      </w:r>
      <w:r w:rsidRPr="004519EE">
        <w:rPr>
          <w:rFonts w:ascii="Times New Roman" w:hAnsi="Times New Roman"/>
          <w:color w:val="000000"/>
          <w:spacing w:val="-14"/>
          <w:sz w:val="24"/>
          <w:szCs w:val="24"/>
        </w:rPr>
        <w:t>облюдения правил пожарной безопасности;</w:t>
      </w:r>
    </w:p>
    <w:p w:rsidR="0062025C" w:rsidRPr="004519EE" w:rsidRDefault="005C21E0" w:rsidP="005B419F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9EE">
        <w:rPr>
          <w:rFonts w:ascii="Times New Roman" w:hAnsi="Times New Roman" w:cs="Times New Roman"/>
          <w:color w:val="000000"/>
          <w:spacing w:val="-14"/>
          <w:sz w:val="24"/>
          <w:szCs w:val="24"/>
        </w:rPr>
        <w:t>- за нарушение должностных обязанностей предусмотренных должностным регламентом</w:t>
      </w:r>
      <w:r w:rsidR="0062025C" w:rsidRPr="004519EE">
        <w:rPr>
          <w:rFonts w:ascii="Times New Roman" w:hAnsi="Times New Roman" w:cs="Times New Roman"/>
          <w:sz w:val="24"/>
          <w:szCs w:val="24"/>
        </w:rPr>
        <w:t>.</w:t>
      </w:r>
    </w:p>
    <w:p w:rsidR="00B46B71" w:rsidRPr="004519EE" w:rsidRDefault="00B46B71" w:rsidP="004519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C21E0" w:rsidRDefault="0062025C" w:rsidP="00A1452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IV. Перечень вопросов, по которым </w:t>
      </w:r>
      <w:r w:rsidR="005C21E0">
        <w:rPr>
          <w:rFonts w:ascii="Times New Roman" w:hAnsi="Times New Roman" w:cs="Times New Roman"/>
          <w:sz w:val="24"/>
          <w:szCs w:val="24"/>
        </w:rPr>
        <w:t>г</w:t>
      </w:r>
      <w:r w:rsidR="005C21E0" w:rsidRPr="00461720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</w:p>
    <w:p w:rsidR="0062025C" w:rsidRPr="00E63E83" w:rsidRDefault="00A14529" w:rsidP="00A1452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вправе или о</w:t>
      </w:r>
      <w:r w:rsidR="005C21E0">
        <w:rPr>
          <w:rFonts w:ascii="Times New Roman" w:hAnsi="Times New Roman"/>
          <w:sz w:val="24"/>
          <w:szCs w:val="24"/>
        </w:rPr>
        <w:t>бязан самостоятельно принимать у</w:t>
      </w:r>
      <w:r w:rsidR="0062025C" w:rsidRPr="00E63E83">
        <w:rPr>
          <w:rFonts w:ascii="Times New Roman" w:hAnsi="Times New Roman"/>
          <w:sz w:val="24"/>
          <w:szCs w:val="24"/>
        </w:rPr>
        <w:t>правленческие</w:t>
      </w:r>
      <w:r w:rsidR="005C21E0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 иные решения</w:t>
      </w:r>
    </w:p>
    <w:p w:rsidR="0062025C" w:rsidRPr="00E63E83" w:rsidRDefault="0062025C" w:rsidP="006840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44E5" w:rsidRPr="005B419F" w:rsidRDefault="001B44E5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19F">
        <w:rPr>
          <w:rFonts w:ascii="Times New Roman" w:hAnsi="Times New Roman" w:cs="Times New Roman"/>
          <w:sz w:val="24"/>
          <w:szCs w:val="24"/>
        </w:rPr>
        <w:t>9.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государственного налогового инспектора; 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возникающим при рассмотрении инспекцией заявлений, предложений, жалоб граждан и юридических лиц;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4E5" w:rsidRPr="005B419F" w:rsidRDefault="001B44E5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иным вопросам, предусмотренным положением об отделе, иным нормативным актам.</w:t>
      </w:r>
    </w:p>
    <w:p w:rsidR="001B44E5" w:rsidRPr="005B419F" w:rsidRDefault="001B44E5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19F">
        <w:rPr>
          <w:rFonts w:ascii="Times New Roman" w:hAnsi="Times New Roman" w:cs="Times New Roman"/>
          <w:sz w:val="24"/>
          <w:szCs w:val="24"/>
        </w:rPr>
        <w:t>10.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 xml:space="preserve">- организации работы по закрепленным направлениям, реализации задач и функций, возложенных на государственного налогового инспектора; 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выполнения решений по реализации функций налогового администрирования;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возникающим при рассмотрении инспекцией заявлений, предложений, жалоб граждан и юридических лиц;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1B44E5" w:rsidRPr="005B419F" w:rsidRDefault="001B44E5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- вносить предложения по организации работы и выполнение поставленных задач в отделе;</w:t>
      </w:r>
    </w:p>
    <w:p w:rsidR="001B44E5" w:rsidRPr="005B419F" w:rsidRDefault="001B44E5" w:rsidP="005B41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lastRenderedPageBreak/>
        <w:t>- иным вопросам, предусмотренным положением об отделе, иным нормативным актам.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7F1B" w:rsidRDefault="0062025C" w:rsidP="00A1452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 xml:space="preserve">V. Перечень вопросов, по которым </w:t>
      </w:r>
      <w:r w:rsidR="00767F1B">
        <w:rPr>
          <w:rFonts w:ascii="Times New Roman" w:hAnsi="Times New Roman" w:cs="Times New Roman"/>
          <w:sz w:val="24"/>
          <w:szCs w:val="24"/>
        </w:rPr>
        <w:t>г</w:t>
      </w:r>
      <w:r w:rsidR="00767F1B" w:rsidRPr="00461720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</w:p>
    <w:p w:rsidR="0062025C" w:rsidRPr="00E63E83" w:rsidRDefault="00A14529" w:rsidP="00A1452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вправе</w:t>
      </w:r>
      <w:r w:rsidR="00D94EDD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или обязан участвовать при подготовке проектов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правовых актов и (или) проектов управленческих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и иных решений</w:t>
      </w:r>
    </w:p>
    <w:p w:rsidR="001B44E5" w:rsidRPr="0066750C" w:rsidRDefault="005B419F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B44E5" w:rsidRPr="0066750C">
        <w:rPr>
          <w:rFonts w:ascii="Times New Roman" w:hAnsi="Times New Roman" w:cs="Times New Roman"/>
          <w:sz w:val="24"/>
          <w:szCs w:val="24"/>
        </w:rPr>
        <w:t xml:space="preserve">. </w:t>
      </w:r>
      <w:r w:rsidR="001B44E5">
        <w:rPr>
          <w:rFonts w:ascii="Times New Roman" w:hAnsi="Times New Roman" w:cs="Times New Roman"/>
          <w:sz w:val="24"/>
          <w:szCs w:val="24"/>
        </w:rPr>
        <w:t>Г</w:t>
      </w:r>
      <w:r w:rsidR="001B44E5" w:rsidRPr="00461720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 w:rsidR="001B44E5">
        <w:rPr>
          <w:rFonts w:ascii="Times New Roman" w:hAnsi="Times New Roman" w:cs="Times New Roman"/>
          <w:sz w:val="24"/>
          <w:szCs w:val="24"/>
        </w:rPr>
        <w:t xml:space="preserve"> </w:t>
      </w:r>
      <w:r w:rsidR="001B44E5" w:rsidRPr="0066750C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1B44E5" w:rsidRDefault="001B44E5" w:rsidP="001B44E5">
      <w:pPr>
        <w:pStyle w:val="aa"/>
        <w:spacing w:before="0" w:beforeAutospacing="0" w:after="0" w:afterAutospacing="0"/>
        <w:ind w:firstLine="709"/>
        <w:jc w:val="both"/>
      </w:pPr>
      <w:r w:rsidRPr="0066750C">
        <w:t>- нормативных правовых актов и (или) проектов управленческих и иных решений в пред</w:t>
      </w:r>
      <w:r>
        <w:t>елах функциональной компетенции;</w:t>
      </w:r>
    </w:p>
    <w:p w:rsidR="001B44E5" w:rsidRPr="0066750C" w:rsidRDefault="001B44E5" w:rsidP="001B44E5">
      <w:pPr>
        <w:pStyle w:val="aa"/>
        <w:spacing w:before="0" w:beforeAutospacing="0" w:after="0" w:afterAutospacing="0"/>
        <w:ind w:firstLine="709"/>
        <w:jc w:val="both"/>
      </w:pPr>
      <w:r>
        <w:t xml:space="preserve">- </w:t>
      </w:r>
      <w:r w:rsidRPr="0066750C">
        <w:t>иных актов по поручению непосредственного руководителя и руководства инспекции.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50C">
        <w:rPr>
          <w:rFonts w:ascii="Times New Roman" w:hAnsi="Times New Roman" w:cs="Times New Roman"/>
          <w:sz w:val="24"/>
          <w:szCs w:val="24"/>
        </w:rPr>
        <w:t>1</w:t>
      </w:r>
      <w:r w:rsidR="005B419F">
        <w:rPr>
          <w:rFonts w:ascii="Times New Roman" w:hAnsi="Times New Roman" w:cs="Times New Roman"/>
          <w:sz w:val="24"/>
          <w:szCs w:val="24"/>
        </w:rPr>
        <w:t>2</w:t>
      </w:r>
      <w:r w:rsidRPr="006675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61720">
        <w:rPr>
          <w:rFonts w:ascii="Times New Roman" w:hAnsi="Times New Roman" w:cs="Times New Roman"/>
          <w:sz w:val="24"/>
          <w:szCs w:val="24"/>
        </w:rPr>
        <w:t>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50C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графика отпу</w:t>
      </w:r>
      <w:r>
        <w:rPr>
          <w:rFonts w:ascii="Times New Roman" w:hAnsi="Times New Roman" w:cs="Times New Roman"/>
          <w:sz w:val="24"/>
          <w:szCs w:val="24"/>
        </w:rPr>
        <w:t>сков гражданских служащих инспекции</w:t>
      </w:r>
      <w:r w:rsidRPr="0066750C">
        <w:rPr>
          <w:rFonts w:ascii="Times New Roman" w:hAnsi="Times New Roman" w:cs="Times New Roman"/>
          <w:sz w:val="24"/>
          <w:szCs w:val="24"/>
        </w:rPr>
        <w:t>;</w:t>
      </w:r>
    </w:p>
    <w:p w:rsidR="001B44E5" w:rsidRPr="0066750C" w:rsidRDefault="001B44E5" w:rsidP="001B44E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50C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>1</w:t>
      </w:r>
      <w:r w:rsidR="005B419F">
        <w:rPr>
          <w:rFonts w:ascii="Times New Roman" w:hAnsi="Times New Roman"/>
          <w:sz w:val="24"/>
          <w:szCs w:val="24"/>
        </w:rPr>
        <w:t>3</w:t>
      </w:r>
      <w:r w:rsidRPr="00E63E83">
        <w:rPr>
          <w:rFonts w:ascii="Times New Roman" w:hAnsi="Times New Roman"/>
          <w:sz w:val="24"/>
          <w:szCs w:val="24"/>
        </w:rPr>
        <w:t xml:space="preserve">. В соответствии со своими должностными обязанностями </w:t>
      </w:r>
      <w:r w:rsidR="008E2661">
        <w:rPr>
          <w:rFonts w:ascii="Times New Roman" w:hAnsi="Times New Roman"/>
          <w:sz w:val="24"/>
          <w:szCs w:val="24"/>
        </w:rPr>
        <w:t>г</w:t>
      </w:r>
      <w:r w:rsidR="008E2661" w:rsidRPr="00461720">
        <w:rPr>
          <w:rFonts w:ascii="Times New Roman" w:hAnsi="Times New Roman"/>
          <w:sz w:val="24"/>
          <w:szCs w:val="24"/>
        </w:rPr>
        <w:t xml:space="preserve">осударственный налоговый инспектор </w:t>
      </w:r>
      <w:r w:rsidR="00A1452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="00A14529"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Pr="00E63E83">
        <w:rPr>
          <w:rFonts w:ascii="Times New Roman" w:hAnsi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5B419F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62025C" w:rsidRPr="00E63E83">
        <w:rPr>
          <w:rFonts w:ascii="Times New Roman" w:hAnsi="Times New Roman"/>
          <w:sz w:val="24"/>
          <w:szCs w:val="24"/>
        </w:rPr>
        <w:t xml:space="preserve">. Взаимодействие </w:t>
      </w:r>
      <w:r w:rsidR="008E2661">
        <w:rPr>
          <w:rFonts w:ascii="Times New Roman" w:hAnsi="Times New Roman"/>
          <w:sz w:val="24"/>
          <w:szCs w:val="24"/>
        </w:rPr>
        <w:t>г</w:t>
      </w:r>
      <w:r w:rsidR="008E2661" w:rsidRPr="00461720">
        <w:rPr>
          <w:rFonts w:ascii="Times New Roman" w:hAnsi="Times New Roman"/>
          <w:sz w:val="24"/>
          <w:szCs w:val="24"/>
        </w:rPr>
        <w:t>осударственн</w:t>
      </w:r>
      <w:r w:rsidR="008E2661">
        <w:rPr>
          <w:rFonts w:ascii="Times New Roman" w:hAnsi="Times New Roman"/>
          <w:sz w:val="24"/>
          <w:szCs w:val="24"/>
        </w:rPr>
        <w:t>ого</w:t>
      </w:r>
      <w:r w:rsidR="008E2661" w:rsidRPr="00461720">
        <w:rPr>
          <w:rFonts w:ascii="Times New Roman" w:hAnsi="Times New Roman"/>
          <w:sz w:val="24"/>
          <w:szCs w:val="24"/>
        </w:rPr>
        <w:t xml:space="preserve"> налогов</w:t>
      </w:r>
      <w:r w:rsidR="008E2661">
        <w:rPr>
          <w:rFonts w:ascii="Times New Roman" w:hAnsi="Times New Roman"/>
          <w:sz w:val="24"/>
          <w:szCs w:val="24"/>
        </w:rPr>
        <w:t>ого</w:t>
      </w:r>
      <w:r w:rsidR="008E2661" w:rsidRPr="00461720">
        <w:rPr>
          <w:rFonts w:ascii="Times New Roman" w:hAnsi="Times New Roman"/>
          <w:sz w:val="24"/>
          <w:szCs w:val="24"/>
        </w:rPr>
        <w:t xml:space="preserve"> инспектор</w:t>
      </w:r>
      <w:r w:rsidR="008E2661">
        <w:rPr>
          <w:rFonts w:ascii="Times New Roman" w:hAnsi="Times New Roman"/>
          <w:sz w:val="24"/>
          <w:szCs w:val="24"/>
        </w:rPr>
        <w:t>а</w:t>
      </w:r>
      <w:r w:rsidR="008E2661" w:rsidRPr="00461720">
        <w:rPr>
          <w:rFonts w:ascii="Times New Roman" w:hAnsi="Times New Roman"/>
          <w:sz w:val="24"/>
          <w:szCs w:val="24"/>
        </w:rPr>
        <w:t xml:space="preserve"> </w:t>
      </w:r>
      <w:r w:rsidR="00A1452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="00A14529"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>с федеральными государственными гражданскими служащими</w:t>
      </w:r>
      <w:r w:rsidR="00201DCE">
        <w:rPr>
          <w:rFonts w:ascii="Times New Roman" w:hAnsi="Times New Roman"/>
          <w:sz w:val="24"/>
          <w:szCs w:val="24"/>
        </w:rPr>
        <w:t>, инспекций,</w:t>
      </w:r>
      <w:r w:rsidR="0062025C" w:rsidRPr="00E63E83">
        <w:rPr>
          <w:rFonts w:ascii="Times New Roman" w:hAnsi="Times New Roman"/>
          <w:sz w:val="24"/>
          <w:szCs w:val="24"/>
        </w:rPr>
        <w:t xml:space="preserve"> </w:t>
      </w:r>
      <w:r w:rsidR="00201DCE" w:rsidRPr="00E63E83">
        <w:rPr>
          <w:rFonts w:ascii="Times New Roman" w:hAnsi="Times New Roman"/>
          <w:sz w:val="24"/>
          <w:szCs w:val="24"/>
        </w:rPr>
        <w:t xml:space="preserve">управления </w:t>
      </w:r>
      <w:r w:rsidR="0062025C" w:rsidRPr="00E63E83">
        <w:rPr>
          <w:rFonts w:ascii="Times New Roman" w:hAnsi="Times New Roman"/>
          <w:sz w:val="24"/>
          <w:szCs w:val="24"/>
        </w:rPr>
        <w:t xml:space="preserve">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="0062025C" w:rsidRPr="00E63E83">
          <w:rPr>
            <w:rFonts w:ascii="Times New Roman" w:hAnsi="Times New Roman"/>
            <w:sz w:val="24"/>
            <w:szCs w:val="24"/>
          </w:rPr>
          <w:t>принципов</w:t>
        </w:r>
      </w:hyperlink>
      <w:r w:rsidR="0062025C" w:rsidRPr="00E63E83">
        <w:rPr>
          <w:rFonts w:ascii="Times New Roman" w:hAnsi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</w:t>
      </w:r>
      <w:r w:rsidR="00201DCE">
        <w:rPr>
          <w:rFonts w:ascii="Times New Roman" w:hAnsi="Times New Roman"/>
          <w:sz w:val="24"/>
          <w:szCs w:val="24"/>
        </w:rPr>
        <w:t xml:space="preserve"> </w:t>
      </w:r>
      <w:r w:rsidR="0062025C" w:rsidRPr="00E63E83">
        <w:rPr>
          <w:rFonts w:ascii="Times New Roman" w:hAnsi="Times New Roman"/>
          <w:sz w:val="24"/>
          <w:szCs w:val="24"/>
        </w:rPr>
        <w:t xml:space="preserve">ст. 3658), и требований к служебному поведению, установленных </w:t>
      </w:r>
      <w:hyperlink r:id="rId16" w:history="1">
        <w:r w:rsidR="0062025C" w:rsidRPr="00E63E83">
          <w:rPr>
            <w:rFonts w:ascii="Times New Roman" w:hAnsi="Times New Roman"/>
            <w:sz w:val="24"/>
            <w:szCs w:val="24"/>
          </w:rPr>
          <w:t>статьей 18</w:t>
        </w:r>
      </w:hyperlink>
      <w:r w:rsidR="0062025C" w:rsidRPr="00E63E83">
        <w:rPr>
          <w:rFonts w:ascii="Times New Roman" w:hAnsi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2025C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4529" w:rsidRPr="00E63E83" w:rsidRDefault="00A1452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2025C" w:rsidRPr="00E63E83" w:rsidRDefault="0062025C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661" w:rsidRPr="00684012" w:rsidRDefault="008E2661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1</w:t>
      </w:r>
      <w:r w:rsidR="005B419F">
        <w:rPr>
          <w:rFonts w:ascii="Times New Roman" w:hAnsi="Times New Roman"/>
          <w:sz w:val="24"/>
          <w:szCs w:val="24"/>
        </w:rPr>
        <w:t>5</w:t>
      </w:r>
      <w:r w:rsidRPr="00684012">
        <w:rPr>
          <w:rFonts w:ascii="Times New Roman" w:hAnsi="Times New Roman"/>
          <w:sz w:val="24"/>
          <w:szCs w:val="24"/>
        </w:rPr>
        <w:t xml:space="preserve">. В соответствии с замещаемой государственной гражданской должностью и в пределах функциональной компетенции, государственный налоговый инспектор </w:t>
      </w:r>
      <w:r w:rsidR="00A1452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="00A14529"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 w:rsidR="00A14529">
        <w:rPr>
          <w:rFonts w:ascii="Times New Roman" w:hAnsi="Times New Roman"/>
          <w:bCs/>
          <w:sz w:val="24"/>
          <w:szCs w:val="24"/>
        </w:rPr>
        <w:t xml:space="preserve"> </w:t>
      </w:r>
      <w:r w:rsidRPr="00684012">
        <w:rPr>
          <w:rFonts w:ascii="Times New Roman" w:hAnsi="Times New Roman"/>
          <w:sz w:val="24"/>
          <w:szCs w:val="24"/>
        </w:rPr>
        <w:t>осуществляет организационное обеспечение оказания следующих видов государственных услуг:</w:t>
      </w:r>
    </w:p>
    <w:p w:rsidR="00684012" w:rsidRPr="00684012" w:rsidRDefault="008E2661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нормативными правовыми актами, о порядке исчисления  и уплаты налогов и сборов, правах и обязанностях налогоплательщиков, полномочиях налоговых органов и их должностных лиц; </w:t>
      </w:r>
    </w:p>
    <w:p w:rsidR="00684012" w:rsidRPr="00684012" w:rsidRDefault="00684012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8E2661" w:rsidRPr="00684012" w:rsidRDefault="00684012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 xml:space="preserve">- </w:t>
      </w:r>
      <w:r w:rsidR="008E2661" w:rsidRPr="00684012">
        <w:rPr>
          <w:rFonts w:ascii="Times New Roman" w:hAnsi="Times New Roman"/>
          <w:sz w:val="24"/>
          <w:szCs w:val="24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8E2661" w:rsidRPr="00684012" w:rsidRDefault="008E2661" w:rsidP="005B419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84012">
        <w:rPr>
          <w:rFonts w:ascii="Times New Roman" w:hAnsi="Times New Roman"/>
          <w:sz w:val="24"/>
          <w:szCs w:val="24"/>
        </w:rPr>
        <w:t>- иных услуг</w:t>
      </w:r>
      <w:r w:rsidRPr="00684012">
        <w:rPr>
          <w:rFonts w:ascii="Times New Roman" w:hAnsi="Times New Roman"/>
          <w:color w:val="FF0000"/>
          <w:sz w:val="24"/>
          <w:szCs w:val="24"/>
        </w:rPr>
        <w:t>.</w:t>
      </w:r>
    </w:p>
    <w:p w:rsidR="00E63E83" w:rsidRDefault="00E63E8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2025C" w:rsidRPr="00E63E83" w:rsidRDefault="006202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 w:rsidP="005B419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63E83">
        <w:rPr>
          <w:rFonts w:ascii="Times New Roman" w:hAnsi="Times New Roman"/>
          <w:sz w:val="24"/>
          <w:szCs w:val="24"/>
        </w:rPr>
        <w:t>1</w:t>
      </w:r>
      <w:r w:rsidR="005B419F">
        <w:rPr>
          <w:rFonts w:ascii="Times New Roman" w:hAnsi="Times New Roman"/>
          <w:sz w:val="24"/>
          <w:szCs w:val="24"/>
        </w:rPr>
        <w:t>6</w:t>
      </w:r>
      <w:r w:rsidRPr="00E63E83">
        <w:rPr>
          <w:rFonts w:ascii="Times New Roman" w:hAnsi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25250D" w:rsidRPr="008E2661">
        <w:rPr>
          <w:rFonts w:ascii="Times New Roman" w:hAnsi="Times New Roman"/>
          <w:sz w:val="24"/>
          <w:szCs w:val="24"/>
        </w:rPr>
        <w:t>государственн</w:t>
      </w:r>
      <w:r w:rsidR="0025250D">
        <w:rPr>
          <w:rFonts w:ascii="Times New Roman" w:hAnsi="Times New Roman"/>
          <w:sz w:val="24"/>
          <w:szCs w:val="24"/>
        </w:rPr>
        <w:t>ого</w:t>
      </w:r>
      <w:r w:rsidR="0025250D" w:rsidRPr="008E2661">
        <w:rPr>
          <w:rFonts w:ascii="Times New Roman" w:hAnsi="Times New Roman"/>
          <w:sz w:val="24"/>
          <w:szCs w:val="24"/>
        </w:rPr>
        <w:t xml:space="preserve"> налогов</w:t>
      </w:r>
      <w:r w:rsidR="0025250D">
        <w:rPr>
          <w:rFonts w:ascii="Times New Roman" w:hAnsi="Times New Roman"/>
          <w:sz w:val="24"/>
          <w:szCs w:val="24"/>
        </w:rPr>
        <w:t>ого</w:t>
      </w:r>
      <w:r w:rsidR="0025250D" w:rsidRPr="008E2661">
        <w:rPr>
          <w:rFonts w:ascii="Times New Roman" w:hAnsi="Times New Roman"/>
          <w:sz w:val="24"/>
          <w:szCs w:val="24"/>
        </w:rPr>
        <w:t xml:space="preserve"> инспектор</w:t>
      </w:r>
      <w:r w:rsidR="0025250D">
        <w:rPr>
          <w:rFonts w:ascii="Times New Roman" w:hAnsi="Times New Roman"/>
          <w:sz w:val="24"/>
          <w:szCs w:val="24"/>
        </w:rPr>
        <w:t>а</w:t>
      </w:r>
      <w:r w:rsidR="0025250D" w:rsidRPr="008E2661">
        <w:rPr>
          <w:rFonts w:ascii="Times New Roman" w:hAnsi="Times New Roman"/>
          <w:sz w:val="24"/>
          <w:szCs w:val="24"/>
        </w:rPr>
        <w:t xml:space="preserve"> </w:t>
      </w:r>
      <w:r w:rsidR="001B2AC9" w:rsidRPr="001041AB">
        <w:rPr>
          <w:rFonts w:ascii="Times New Roman" w:hAnsi="Times New Roman"/>
          <w:color w:val="000000"/>
          <w:sz w:val="24"/>
          <w:szCs w:val="24"/>
        </w:rPr>
        <w:t xml:space="preserve">отдела </w:t>
      </w:r>
      <w:r w:rsidR="001B2AC9" w:rsidRPr="001041AB">
        <w:rPr>
          <w:rFonts w:ascii="Times New Roman" w:hAnsi="Times New Roman"/>
          <w:bCs/>
          <w:sz w:val="24"/>
          <w:szCs w:val="24"/>
        </w:rPr>
        <w:t>предпроверочного анализа и истребования документов</w:t>
      </w:r>
      <w:r w:rsidR="001B2AC9">
        <w:rPr>
          <w:rFonts w:ascii="Times New Roman" w:hAnsi="Times New Roman"/>
          <w:bCs/>
          <w:sz w:val="24"/>
          <w:szCs w:val="24"/>
        </w:rPr>
        <w:t xml:space="preserve"> </w:t>
      </w:r>
      <w:r w:rsidRPr="00E63E83">
        <w:rPr>
          <w:rFonts w:ascii="Times New Roman" w:hAnsi="Times New Roman"/>
          <w:sz w:val="24"/>
          <w:szCs w:val="24"/>
        </w:rPr>
        <w:t>оценивается по следующим показателям: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2025C" w:rsidRPr="00E63E83" w:rsidRDefault="00684012" w:rsidP="005B419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025C" w:rsidRPr="00E63E83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 w:rsidP="00684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2AC9" w:rsidRDefault="001B2AC9" w:rsidP="006840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250D" w:rsidRPr="0025250D" w:rsidRDefault="001B2AC9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5250D" w:rsidRPr="0025250D">
        <w:rPr>
          <w:rFonts w:ascii="Times New Roman" w:hAnsi="Times New Roman"/>
          <w:sz w:val="24"/>
          <w:szCs w:val="24"/>
        </w:rPr>
        <w:t xml:space="preserve">ачальник отдела                                                                                                                                     </w:t>
      </w:r>
    </w:p>
    <w:p w:rsidR="001B2AC9" w:rsidRDefault="001B2AC9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предпроверочного анализа </w:t>
      </w:r>
    </w:p>
    <w:p w:rsidR="0025250D" w:rsidRDefault="001B2AC9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истребования документов</w:t>
      </w:r>
      <w:r w:rsidR="0025250D" w:rsidRPr="002525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5250D">
        <w:rPr>
          <w:rFonts w:ascii="Times New Roman" w:hAnsi="Times New Roman"/>
          <w:sz w:val="24"/>
          <w:szCs w:val="24"/>
        </w:rPr>
        <w:t xml:space="preserve">       </w:t>
      </w:r>
      <w:r w:rsidR="0025250D" w:rsidRPr="0025250D">
        <w:rPr>
          <w:rFonts w:ascii="Times New Roman" w:hAnsi="Times New Roman"/>
          <w:sz w:val="24"/>
          <w:szCs w:val="24"/>
        </w:rPr>
        <w:t xml:space="preserve"> </w:t>
      </w:r>
      <w:r w:rsidR="0025250D">
        <w:rPr>
          <w:rFonts w:ascii="Times New Roman" w:hAnsi="Times New Roman"/>
          <w:sz w:val="24"/>
          <w:szCs w:val="24"/>
        </w:rPr>
        <w:t xml:space="preserve">     </w:t>
      </w:r>
      <w:r w:rsidR="0025250D" w:rsidRPr="0025250D">
        <w:rPr>
          <w:rFonts w:ascii="Times New Roman" w:hAnsi="Times New Roman"/>
          <w:sz w:val="24"/>
          <w:szCs w:val="24"/>
        </w:rPr>
        <w:t xml:space="preserve">   И.В. Джуган </w:t>
      </w:r>
    </w:p>
    <w:p w:rsidR="00684012" w:rsidRPr="0025250D" w:rsidRDefault="0068401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Pr="0025250D" w:rsidRDefault="0025250D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50D">
        <w:rPr>
          <w:rFonts w:ascii="Times New Roman" w:hAnsi="Times New Roman"/>
          <w:sz w:val="24"/>
          <w:szCs w:val="24"/>
        </w:rPr>
        <w:t>Согласовано:</w:t>
      </w:r>
    </w:p>
    <w:p w:rsidR="00684012" w:rsidRDefault="0068401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Pr="0025250D" w:rsidRDefault="0025250D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50D">
        <w:rPr>
          <w:rFonts w:ascii="Times New Roman" w:hAnsi="Times New Roman"/>
          <w:sz w:val="24"/>
          <w:szCs w:val="24"/>
        </w:rPr>
        <w:t xml:space="preserve">Заместитель начальника инспекции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5250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8401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250D">
        <w:rPr>
          <w:rFonts w:ascii="Times New Roman" w:hAnsi="Times New Roman"/>
          <w:sz w:val="24"/>
          <w:szCs w:val="24"/>
        </w:rPr>
        <w:t xml:space="preserve"> </w:t>
      </w:r>
      <w:r w:rsidR="00684012">
        <w:rPr>
          <w:rFonts w:ascii="Times New Roman" w:hAnsi="Times New Roman"/>
          <w:sz w:val="24"/>
          <w:szCs w:val="24"/>
        </w:rPr>
        <w:t>С.А. Васильева</w:t>
      </w:r>
    </w:p>
    <w:p w:rsidR="0025250D" w:rsidRDefault="0025250D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Pr="0025250D" w:rsidRDefault="0025250D" w:rsidP="00684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50D">
        <w:rPr>
          <w:rFonts w:ascii="Times New Roman" w:hAnsi="Times New Roman"/>
          <w:sz w:val="24"/>
          <w:szCs w:val="24"/>
        </w:rPr>
        <w:t xml:space="preserve">Начальник правового отдела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525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25250D">
        <w:rPr>
          <w:rFonts w:ascii="Times New Roman" w:hAnsi="Times New Roman"/>
          <w:sz w:val="24"/>
          <w:szCs w:val="24"/>
        </w:rPr>
        <w:t xml:space="preserve">   </w:t>
      </w:r>
      <w:r w:rsidR="00684012">
        <w:rPr>
          <w:rFonts w:ascii="Times New Roman" w:hAnsi="Times New Roman"/>
          <w:sz w:val="24"/>
          <w:szCs w:val="24"/>
        </w:rPr>
        <w:t>М.Ю. Баринов</w:t>
      </w:r>
      <w:r w:rsidRPr="0025250D">
        <w:rPr>
          <w:rFonts w:ascii="Times New Roman" w:hAnsi="Times New Roman"/>
          <w:sz w:val="24"/>
          <w:szCs w:val="24"/>
        </w:rPr>
        <w:t xml:space="preserve"> </w:t>
      </w:r>
    </w:p>
    <w:p w:rsidR="0025250D" w:rsidRDefault="0025250D" w:rsidP="00684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Pr="0025250D" w:rsidRDefault="0025250D" w:rsidP="006840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250D">
        <w:rPr>
          <w:rFonts w:ascii="Times New Roman" w:hAnsi="Times New Roman"/>
          <w:sz w:val="24"/>
          <w:szCs w:val="24"/>
        </w:rPr>
        <w:t xml:space="preserve">Начальник отдела общего обеспечения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5250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5250D">
        <w:rPr>
          <w:rFonts w:ascii="Times New Roman" w:hAnsi="Times New Roman"/>
          <w:sz w:val="24"/>
          <w:szCs w:val="24"/>
        </w:rPr>
        <w:t xml:space="preserve">  И.В. Довбышев</w:t>
      </w:r>
    </w:p>
    <w:p w:rsidR="00684012" w:rsidRPr="0025250D" w:rsidRDefault="00684012" w:rsidP="00684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250D" w:rsidRDefault="00684012" w:rsidP="00684012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Начальник</w:t>
      </w:r>
      <w:r w:rsidR="0025250D" w:rsidRPr="0025250D">
        <w:rPr>
          <w:rFonts w:ascii="Times New Roman" w:hAnsi="Times New Roman"/>
          <w:sz w:val="24"/>
          <w:szCs w:val="24"/>
        </w:rPr>
        <w:t xml:space="preserve"> отдела информатизации                                 </w:t>
      </w:r>
      <w:r w:rsidR="0025250D">
        <w:rPr>
          <w:rFonts w:ascii="Times New Roman" w:hAnsi="Times New Roman"/>
          <w:sz w:val="24"/>
          <w:szCs w:val="24"/>
        </w:rPr>
        <w:t xml:space="preserve">   </w:t>
      </w:r>
      <w:r w:rsidR="0025250D" w:rsidRPr="0025250D">
        <w:rPr>
          <w:rFonts w:ascii="Times New Roman" w:hAnsi="Times New Roman"/>
          <w:sz w:val="24"/>
          <w:szCs w:val="24"/>
        </w:rPr>
        <w:t xml:space="preserve">     </w:t>
      </w:r>
      <w:r w:rsidR="0025250D">
        <w:rPr>
          <w:rFonts w:ascii="Times New Roman" w:hAnsi="Times New Roman"/>
          <w:sz w:val="24"/>
          <w:szCs w:val="24"/>
        </w:rPr>
        <w:t xml:space="preserve">       </w:t>
      </w:r>
      <w:r w:rsidR="0025250D" w:rsidRPr="002525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Е.Б. Жилинский</w:t>
      </w:r>
    </w:p>
    <w:p w:rsidR="0062025C" w:rsidRDefault="0062025C" w:rsidP="00201DC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6B71" w:rsidRDefault="00B46B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012" w:rsidRDefault="006840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Default="0062025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63E83">
        <w:rPr>
          <w:rFonts w:ascii="Times New Roman" w:hAnsi="Times New Roman" w:cs="Times New Roman"/>
          <w:sz w:val="24"/>
          <w:szCs w:val="24"/>
        </w:rPr>
        <w:lastRenderedPageBreak/>
        <w:t>Лист ознакомления</w:t>
      </w:r>
      <w:r w:rsidR="00684012">
        <w:rPr>
          <w:rFonts w:ascii="Times New Roman" w:hAnsi="Times New Roman" w:cs="Times New Roman"/>
          <w:sz w:val="24"/>
          <w:szCs w:val="24"/>
        </w:rPr>
        <w:t xml:space="preserve"> с должностным регламентом</w:t>
      </w:r>
    </w:p>
    <w:p w:rsidR="00684012" w:rsidRPr="00E63E83" w:rsidRDefault="0068401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 </w:t>
      </w:r>
      <w:r w:rsidR="001B2AC9">
        <w:rPr>
          <w:rFonts w:ascii="Times New Roman" w:hAnsi="Times New Roman" w:cs="Times New Roman"/>
          <w:sz w:val="24"/>
          <w:szCs w:val="24"/>
        </w:rPr>
        <w:t>предпроверочного анализа и истребования документов</w:t>
      </w: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982"/>
        <w:gridCol w:w="2410"/>
        <w:gridCol w:w="2126"/>
        <w:gridCol w:w="1843"/>
      </w:tblGrid>
      <w:tr w:rsidR="0062025C" w:rsidRPr="00E63E83" w:rsidTr="00B46B71">
        <w:tc>
          <w:tcPr>
            <w:tcW w:w="624" w:type="dxa"/>
          </w:tcPr>
          <w:p w:rsidR="0062025C" w:rsidRPr="00E63E83" w:rsidRDefault="0062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8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82" w:type="dxa"/>
          </w:tcPr>
          <w:p w:rsidR="0062025C" w:rsidRPr="00E63E83" w:rsidRDefault="0062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8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10" w:type="dxa"/>
          </w:tcPr>
          <w:p w:rsidR="0062025C" w:rsidRPr="00E63E83" w:rsidRDefault="0062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83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26" w:type="dxa"/>
          </w:tcPr>
          <w:p w:rsidR="0062025C" w:rsidRPr="00E63E83" w:rsidRDefault="0062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83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43" w:type="dxa"/>
          </w:tcPr>
          <w:p w:rsidR="0062025C" w:rsidRPr="00E63E83" w:rsidRDefault="006202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E83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62025C" w:rsidRPr="00E63E83" w:rsidTr="00B46B71">
        <w:tc>
          <w:tcPr>
            <w:tcW w:w="624" w:type="dxa"/>
          </w:tcPr>
          <w:p w:rsidR="0062025C" w:rsidRPr="00E63E83" w:rsidRDefault="0062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62025C" w:rsidRPr="00E63E83" w:rsidRDefault="0062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2025C" w:rsidRPr="00E63E83" w:rsidRDefault="0062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025C" w:rsidRPr="00E63E83" w:rsidRDefault="0062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025C" w:rsidRPr="00E63E83" w:rsidRDefault="006202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025C" w:rsidRPr="00E63E83" w:rsidRDefault="006202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19F" w:rsidRPr="005B419F" w:rsidRDefault="005B419F" w:rsidP="005B419F">
      <w:pPr>
        <w:keepNext/>
        <w:spacing w:after="0"/>
        <w:jc w:val="center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Гражданский служащий получил один</w:t>
      </w:r>
    </w:p>
    <w:p w:rsidR="005B419F" w:rsidRPr="005B419F" w:rsidRDefault="005B419F" w:rsidP="005B419F">
      <w:pPr>
        <w:keepNext/>
        <w:spacing w:after="0"/>
        <w:jc w:val="center"/>
        <w:rPr>
          <w:rFonts w:ascii="Times New Roman" w:hAnsi="Times New Roman"/>
          <w:sz w:val="24"/>
          <w:szCs w:val="24"/>
        </w:rPr>
      </w:pPr>
      <w:r w:rsidRPr="005B419F">
        <w:rPr>
          <w:rFonts w:ascii="Times New Roman" w:hAnsi="Times New Roman"/>
          <w:sz w:val="24"/>
          <w:szCs w:val="24"/>
        </w:rPr>
        <w:t>экземпляр настоящего должностного регламента</w:t>
      </w:r>
    </w:p>
    <w:tbl>
      <w:tblPr>
        <w:tblStyle w:val="a6"/>
        <w:tblW w:w="4200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00"/>
      </w:tblGrid>
      <w:tr w:rsidR="005B419F" w:rsidRPr="001F6AA4" w:rsidTr="006A267D">
        <w:trPr>
          <w:trHeight w:val="240"/>
          <w:jc w:val="center"/>
        </w:trPr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B419F" w:rsidRPr="001F6AA4" w:rsidRDefault="005B419F" w:rsidP="006A267D">
            <w:pPr>
              <w:keepNext/>
              <w:jc w:val="center"/>
              <w:rPr>
                <w:sz w:val="26"/>
                <w:szCs w:val="26"/>
              </w:rPr>
            </w:pPr>
          </w:p>
        </w:tc>
      </w:tr>
      <w:tr w:rsidR="005B419F" w:rsidTr="006A267D">
        <w:trPr>
          <w:jc w:val="center"/>
        </w:trPr>
        <w:tc>
          <w:tcPr>
            <w:tcW w:w="4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B419F" w:rsidRDefault="005B419F" w:rsidP="006A267D">
            <w:pPr>
              <w:keepNext/>
              <w:jc w:val="center"/>
              <w:rPr>
                <w:iCs/>
              </w:rPr>
            </w:pPr>
            <w:r w:rsidRPr="001F6AA4">
              <w:rPr>
                <w:iCs/>
              </w:rPr>
              <w:t>(подпись гражданского служащего)</w:t>
            </w:r>
          </w:p>
        </w:tc>
      </w:tr>
    </w:tbl>
    <w:p w:rsidR="00E63E83" w:rsidRDefault="00E63E83">
      <w:pPr>
        <w:pStyle w:val="ConsPlusNormal"/>
        <w:jc w:val="center"/>
      </w:pPr>
    </w:p>
    <w:sectPr w:rsidR="00E63E83" w:rsidSect="001B2AC9">
      <w:headerReference w:type="default" r:id="rId17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358" w:rsidRDefault="00FC0358" w:rsidP="00C5199A">
      <w:pPr>
        <w:spacing w:after="0" w:line="240" w:lineRule="auto"/>
      </w:pPr>
      <w:r>
        <w:separator/>
      </w:r>
    </w:p>
  </w:endnote>
  <w:endnote w:type="continuationSeparator" w:id="1">
    <w:p w:rsidR="00FC0358" w:rsidRDefault="00FC0358" w:rsidP="00C5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358" w:rsidRDefault="00FC0358" w:rsidP="00C5199A">
      <w:pPr>
        <w:spacing w:after="0" w:line="240" w:lineRule="auto"/>
      </w:pPr>
      <w:r>
        <w:separator/>
      </w:r>
    </w:p>
  </w:footnote>
  <w:footnote w:type="continuationSeparator" w:id="1">
    <w:p w:rsidR="00FC0358" w:rsidRDefault="00FC0358" w:rsidP="00C5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984"/>
      <w:docPartObj>
        <w:docPartGallery w:val="Page Numbers (Top of Page)"/>
        <w:docPartUnique/>
      </w:docPartObj>
    </w:sdtPr>
    <w:sdtContent>
      <w:p w:rsidR="00C5199A" w:rsidRDefault="00D931C3">
        <w:pPr>
          <w:pStyle w:val="ab"/>
          <w:jc w:val="center"/>
        </w:pPr>
        <w:fldSimple w:instr=" PAGE   \* MERGEFORMAT ">
          <w:r w:rsidR="005B419F">
            <w:rPr>
              <w:noProof/>
            </w:rPr>
            <w:t>7</w:t>
          </w:r>
        </w:fldSimple>
      </w:p>
    </w:sdtContent>
  </w:sdt>
  <w:p w:rsidR="00C5199A" w:rsidRDefault="00C5199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25C"/>
    <w:rsid w:val="001041AB"/>
    <w:rsid w:val="0016664A"/>
    <w:rsid w:val="001872E5"/>
    <w:rsid w:val="001926BF"/>
    <w:rsid w:val="00193B1E"/>
    <w:rsid w:val="0019682D"/>
    <w:rsid w:val="001A221C"/>
    <w:rsid w:val="001B2AC9"/>
    <w:rsid w:val="001B44E5"/>
    <w:rsid w:val="001E3D2E"/>
    <w:rsid w:val="001F2297"/>
    <w:rsid w:val="00201DCE"/>
    <w:rsid w:val="00245DC0"/>
    <w:rsid w:val="002475A7"/>
    <w:rsid w:val="0025250D"/>
    <w:rsid w:val="00252E75"/>
    <w:rsid w:val="002A1777"/>
    <w:rsid w:val="002A224D"/>
    <w:rsid w:val="002A42B3"/>
    <w:rsid w:val="002A7B4C"/>
    <w:rsid w:val="002B4AF2"/>
    <w:rsid w:val="002D1DA5"/>
    <w:rsid w:val="002D24F9"/>
    <w:rsid w:val="003B130A"/>
    <w:rsid w:val="003C2773"/>
    <w:rsid w:val="003C679B"/>
    <w:rsid w:val="00404F29"/>
    <w:rsid w:val="00425A58"/>
    <w:rsid w:val="004338B1"/>
    <w:rsid w:val="004519EE"/>
    <w:rsid w:val="00456E88"/>
    <w:rsid w:val="00461720"/>
    <w:rsid w:val="004A791D"/>
    <w:rsid w:val="004F402F"/>
    <w:rsid w:val="00510036"/>
    <w:rsid w:val="00550A6B"/>
    <w:rsid w:val="00553659"/>
    <w:rsid w:val="0057034D"/>
    <w:rsid w:val="005B02A2"/>
    <w:rsid w:val="005B419F"/>
    <w:rsid w:val="005C21E0"/>
    <w:rsid w:val="005E6868"/>
    <w:rsid w:val="00603DC2"/>
    <w:rsid w:val="0062025C"/>
    <w:rsid w:val="00684012"/>
    <w:rsid w:val="006D157A"/>
    <w:rsid w:val="0073328E"/>
    <w:rsid w:val="00767F1B"/>
    <w:rsid w:val="007856A5"/>
    <w:rsid w:val="007A4BC6"/>
    <w:rsid w:val="007C5ABD"/>
    <w:rsid w:val="007D5053"/>
    <w:rsid w:val="00876B68"/>
    <w:rsid w:val="008C7F9D"/>
    <w:rsid w:val="008E0328"/>
    <w:rsid w:val="008E2661"/>
    <w:rsid w:val="008F2076"/>
    <w:rsid w:val="00922E90"/>
    <w:rsid w:val="0095441B"/>
    <w:rsid w:val="00984E58"/>
    <w:rsid w:val="009C3748"/>
    <w:rsid w:val="00A14529"/>
    <w:rsid w:val="00A22A3C"/>
    <w:rsid w:val="00A43802"/>
    <w:rsid w:val="00A52742"/>
    <w:rsid w:val="00AC1FA2"/>
    <w:rsid w:val="00AE435F"/>
    <w:rsid w:val="00AF2AB2"/>
    <w:rsid w:val="00AF78B6"/>
    <w:rsid w:val="00B02EB8"/>
    <w:rsid w:val="00B46B71"/>
    <w:rsid w:val="00B46D2C"/>
    <w:rsid w:val="00B53931"/>
    <w:rsid w:val="00B61A6B"/>
    <w:rsid w:val="00BB3B5B"/>
    <w:rsid w:val="00BC71E8"/>
    <w:rsid w:val="00BD2BA6"/>
    <w:rsid w:val="00BD4685"/>
    <w:rsid w:val="00C11438"/>
    <w:rsid w:val="00C26B8D"/>
    <w:rsid w:val="00C42E0F"/>
    <w:rsid w:val="00C5199A"/>
    <w:rsid w:val="00C51EFF"/>
    <w:rsid w:val="00CC2E85"/>
    <w:rsid w:val="00CD068A"/>
    <w:rsid w:val="00CD5270"/>
    <w:rsid w:val="00D0077B"/>
    <w:rsid w:val="00D016AA"/>
    <w:rsid w:val="00D35C69"/>
    <w:rsid w:val="00D4000E"/>
    <w:rsid w:val="00D44871"/>
    <w:rsid w:val="00D664A4"/>
    <w:rsid w:val="00D91316"/>
    <w:rsid w:val="00D931C3"/>
    <w:rsid w:val="00D94EDD"/>
    <w:rsid w:val="00DA3979"/>
    <w:rsid w:val="00DA6F02"/>
    <w:rsid w:val="00DE3DEC"/>
    <w:rsid w:val="00E204E4"/>
    <w:rsid w:val="00E36E7A"/>
    <w:rsid w:val="00E523D1"/>
    <w:rsid w:val="00E5660D"/>
    <w:rsid w:val="00E63E83"/>
    <w:rsid w:val="00ED3689"/>
    <w:rsid w:val="00EF55C8"/>
    <w:rsid w:val="00F6112F"/>
    <w:rsid w:val="00F643EE"/>
    <w:rsid w:val="00F644AF"/>
    <w:rsid w:val="00F67652"/>
    <w:rsid w:val="00FC0358"/>
    <w:rsid w:val="00FF6355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4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2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6202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6202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6202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62025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62025C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caption"/>
    <w:basedOn w:val="a"/>
    <w:next w:val="a"/>
    <w:qFormat/>
    <w:rsid w:val="001A221C"/>
    <w:pPr>
      <w:spacing w:before="12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4">
    <w:name w:val="Body Text Indent"/>
    <w:basedOn w:val="a"/>
    <w:link w:val="a5"/>
    <w:rsid w:val="00B61A6B"/>
    <w:pPr>
      <w:spacing w:after="120" w:line="240" w:lineRule="auto"/>
      <w:ind w:left="283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61A6B"/>
    <w:rPr>
      <w:rFonts w:ascii="Times New Roman" w:eastAsia="Times New Roman" w:hAnsi="Times New Roman"/>
      <w:snapToGrid w:val="0"/>
      <w:sz w:val="26"/>
    </w:rPr>
  </w:style>
  <w:style w:type="table" w:styleId="a6">
    <w:name w:val="Table Grid"/>
    <w:basedOn w:val="a1"/>
    <w:rsid w:val="00404F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51003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10036"/>
    <w:rPr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unhideWhenUsed/>
    <w:rsid w:val="0051003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10036"/>
    <w:rPr>
      <w:sz w:val="16"/>
      <w:szCs w:val="16"/>
      <w:lang w:eastAsia="en-US"/>
    </w:rPr>
  </w:style>
  <w:style w:type="paragraph" w:styleId="2">
    <w:name w:val="Body Text Indent 2"/>
    <w:basedOn w:val="a"/>
    <w:link w:val="20"/>
    <w:rsid w:val="005C21E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C21E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5C21E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a">
    <w:name w:val="Normal (Web)"/>
    <w:basedOn w:val="a"/>
    <w:rsid w:val="005C2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199A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C51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199A"/>
    <w:rPr>
      <w:sz w:val="22"/>
      <w:szCs w:val="22"/>
      <w:lang w:eastAsia="en-US"/>
    </w:rPr>
  </w:style>
  <w:style w:type="paragraph" w:customStyle="1" w:styleId="ConsNormal">
    <w:name w:val="ConsNormal"/>
    <w:rsid w:val="00F676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"/>
    <w:rsid w:val="00245DC0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7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058D7F1C2B7F1D3DE72333B9EB84E9C6A006481842DD367C8BFmEQ1O" TargetMode="External"/><Relationship Id="rId13" Type="http://schemas.openxmlformats.org/officeDocument/2006/relationships/hyperlink" Target="consultantplus://offline/ref=BB4058D7F1C2B7F1D3DE72333B9EB84E9C6200638FD17AD1369DB1E4B58E01F9EE00BED9A1E03971mAQ1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4058D7F1C2B7F1D3DE72333B9EB84E9C6205618DD67AD1369DB1E4B58E01F9EE00BED9A1E03874mAQE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4058D7F1C2B7F1D3DE72333B9EB84E9C6205618DD67AD1369DB1E4B58E01F9EE00BED9A1E03874mAQE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058D7F1C2B7F1D3DE72333B9EB84E9C6205618DD67AD1369DB1E4B58E01F9EE00BED9A1E03876mAQ3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058D7F1C2B7F1D3DE72333B9EB84E966B026183D927DB3EC4BDE6B2815EEEE949B2D8A1E03Am7QAO" TargetMode="External"/><Relationship Id="rId10" Type="http://schemas.openxmlformats.org/officeDocument/2006/relationships/hyperlink" Target="consultantplus://offline/ref=BB4058D7F1C2B7F1D3DE72333B9EB84E9C6205618DD67AD1369DB1E4B58E01F9EE00BED9A1E03871mAQ4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058D7F1C2B7F1D3DE72333B9EB84E9C6205618DD67AD1369DB1E4B58E01F9EE00BED9A1E03873mAQ5O" TargetMode="External"/><Relationship Id="rId14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9C5B6-68BB-4BED-8674-2A37107D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4287</Words>
  <Characters>24437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28667</CharactersWithSpaces>
  <SharedDoc>false</SharedDoc>
  <HLinks>
    <vt:vector size="1620" baseType="variant">
      <vt:variant>
        <vt:i4>3997804</vt:i4>
      </vt:variant>
      <vt:variant>
        <vt:i4>807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804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801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789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786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783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777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774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735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732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729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726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723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678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675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672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669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666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651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648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645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642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639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627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624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621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618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615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612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564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561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558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537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534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531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504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501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489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486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483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477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465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462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459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456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453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423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417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414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402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399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396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  <vt:variant>
        <vt:i4>3997804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5701632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consultantplus://offline/ref=BB4058D7F1C2B7F1D3DE72333B9EB84E966B026183D927DB3EC4BDE6B2815EEEE949B2D8A1E03Am7QAO</vt:lpwstr>
      </vt:variant>
      <vt:variant>
        <vt:lpwstr/>
      </vt:variant>
      <vt:variant>
        <vt:i4>3997758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consultantplus://offline/ref=BB4058D7F1C2B7F1D3DE72333B9EB84E9C6200638FD17AD1369DB1E4B58E01F9EE00BED9A1E03971mAQ1O</vt:lpwstr>
      </vt:variant>
      <vt:variant>
        <vt:lpwstr/>
      </vt:variant>
      <vt:variant>
        <vt:i4>3997804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consultantplus://offline/ref=BB4058D7F1C2B7F1D3DE72333B9EB84E9C6205618DD67AD1369DB1E4B58E01F9EE00BED9A1E03874mAQEO</vt:lpwstr>
      </vt:variant>
      <vt:variant>
        <vt:lpwstr/>
      </vt:variant>
      <vt:variant>
        <vt:i4>3997752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consultantplus://offline/ref=BB4058D7F1C2B7F1D3DE72333B9EB84E9C6205618DD67AD1369DB1E4B58E01F9EE00BED9A1E03876mAQ3O</vt:lpwstr>
      </vt:variant>
      <vt:variant>
        <vt:lpwstr/>
      </vt:variant>
      <vt:variant>
        <vt:i4>3997752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consultantplus://offline/ref=BB4058D7F1C2B7F1D3DE72333B9EB84E9C6205618DD67AD1369DB1E4B58E01F9EE00BED9A1E03871mAQ4O</vt:lpwstr>
      </vt:variant>
      <vt:variant>
        <vt:lpwstr/>
      </vt:variant>
      <vt:variant>
        <vt:i4>3997755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consultantplus://offline/ref=BB4058D7F1C2B7F1D3DE72333B9EB84E9C6205618DD67AD1369DB1E4B58E01F9EE00BED9A1E03873mAQ5O</vt:lpwstr>
      </vt:variant>
      <vt:variant>
        <vt:lpwstr/>
      </vt:variant>
      <vt:variant>
        <vt:i4>65629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consultantplus://offline/ref=BB4058D7F1C2B7F1D3DE72333B9EB84E9C6A006481842DD367C8BFmEQ1O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consultantplus://offline/ref=BB4058D7F1C2B7F1D3DE72333B9EB84E9C6306618BD67AD1369DB1E4B58E01F9EE00BED9A1E03970mAQ4O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3900-01-085</dc:creator>
  <cp:lastModifiedBy>3914-00-146</cp:lastModifiedBy>
  <cp:revision>2</cp:revision>
  <cp:lastPrinted>2017-05-12T07:00:00Z</cp:lastPrinted>
  <dcterms:created xsi:type="dcterms:W3CDTF">2017-05-12T07:31:00Z</dcterms:created>
  <dcterms:modified xsi:type="dcterms:W3CDTF">2017-05-12T07:31:00Z</dcterms:modified>
</cp:coreProperties>
</file>