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C24" w:rsidRPr="00F00854" w:rsidRDefault="008B2C24" w:rsidP="008B2C24">
      <w:pPr>
        <w:pStyle w:val="a3"/>
        <w:tabs>
          <w:tab w:val="clear" w:pos="4677"/>
          <w:tab w:val="left" w:pos="5245"/>
        </w:tabs>
        <w:spacing w:line="228" w:lineRule="auto"/>
        <w:ind w:left="5245"/>
        <w:rPr>
          <w:sz w:val="26"/>
          <w:szCs w:val="26"/>
        </w:rPr>
      </w:pPr>
      <w:r w:rsidRPr="00F00854">
        <w:rPr>
          <w:sz w:val="26"/>
          <w:szCs w:val="26"/>
        </w:rPr>
        <w:t>УТВЕРЖДАЮ</w:t>
      </w:r>
    </w:p>
    <w:p w:rsidR="008B2C24" w:rsidRDefault="008B2C24" w:rsidP="008B2C24">
      <w:pPr>
        <w:pStyle w:val="a3"/>
        <w:tabs>
          <w:tab w:val="clear" w:pos="4677"/>
          <w:tab w:val="left" w:pos="5245"/>
        </w:tabs>
        <w:spacing w:line="228" w:lineRule="auto"/>
        <w:ind w:left="5245"/>
        <w:rPr>
          <w:sz w:val="26"/>
          <w:szCs w:val="26"/>
        </w:rPr>
      </w:pPr>
      <w:r>
        <w:rPr>
          <w:sz w:val="26"/>
          <w:szCs w:val="26"/>
        </w:rPr>
        <w:t>И.о. начальника  Межрайонной ИФНС России по крупнейшим налогоплательщикам</w:t>
      </w:r>
    </w:p>
    <w:p w:rsidR="008B2C24" w:rsidRDefault="008B2C24" w:rsidP="008B2C24">
      <w:pPr>
        <w:pStyle w:val="a3"/>
        <w:tabs>
          <w:tab w:val="clear" w:pos="4677"/>
          <w:tab w:val="left" w:pos="5245"/>
        </w:tabs>
        <w:spacing w:line="228" w:lineRule="auto"/>
        <w:ind w:left="5245"/>
        <w:rPr>
          <w:sz w:val="26"/>
          <w:szCs w:val="26"/>
        </w:rPr>
      </w:pPr>
      <w:r>
        <w:rPr>
          <w:sz w:val="26"/>
          <w:szCs w:val="26"/>
        </w:rPr>
        <w:t>по Калининградской области</w:t>
      </w:r>
    </w:p>
    <w:p w:rsidR="008B2C24" w:rsidRDefault="008B2C24" w:rsidP="008B2C24">
      <w:pPr>
        <w:pStyle w:val="a3"/>
        <w:tabs>
          <w:tab w:val="clear" w:pos="4677"/>
          <w:tab w:val="left" w:pos="5245"/>
        </w:tabs>
        <w:spacing w:line="228" w:lineRule="auto"/>
        <w:ind w:left="5245"/>
        <w:rPr>
          <w:sz w:val="26"/>
          <w:szCs w:val="26"/>
        </w:rPr>
      </w:pPr>
      <w:r>
        <w:rPr>
          <w:sz w:val="26"/>
          <w:szCs w:val="26"/>
        </w:rPr>
        <w:t>_______________________  А.Л.Волкова</w:t>
      </w:r>
    </w:p>
    <w:p w:rsidR="008B2C24" w:rsidRPr="00F00854" w:rsidRDefault="008B2C24" w:rsidP="008B2C24">
      <w:pPr>
        <w:pStyle w:val="a3"/>
        <w:tabs>
          <w:tab w:val="clear" w:pos="4677"/>
          <w:tab w:val="left" w:pos="5245"/>
        </w:tabs>
        <w:spacing w:line="228" w:lineRule="auto"/>
        <w:ind w:left="5245"/>
        <w:rPr>
          <w:sz w:val="26"/>
          <w:szCs w:val="26"/>
        </w:rPr>
      </w:pPr>
      <w:r w:rsidRPr="00F00854">
        <w:rPr>
          <w:sz w:val="26"/>
          <w:szCs w:val="26"/>
        </w:rPr>
        <w:t xml:space="preserve">«_______» </w:t>
      </w:r>
      <w:r w:rsidRPr="00F00854">
        <w:rPr>
          <w:sz w:val="26"/>
          <w:szCs w:val="26"/>
          <w:u w:val="single"/>
        </w:rPr>
        <w:t xml:space="preserve">                               </w:t>
      </w:r>
      <w:r>
        <w:rPr>
          <w:sz w:val="26"/>
          <w:szCs w:val="26"/>
        </w:rPr>
        <w:t xml:space="preserve"> </w:t>
      </w:r>
      <w:r w:rsidR="00BA5262" w:rsidRPr="003F617E">
        <w:rPr>
          <w:sz w:val="26"/>
          <w:szCs w:val="26"/>
        </w:rPr>
        <w:t xml:space="preserve"> </w:t>
      </w:r>
      <w:r>
        <w:rPr>
          <w:sz w:val="26"/>
          <w:szCs w:val="26"/>
        </w:rPr>
        <w:t>201</w:t>
      </w:r>
      <w:r w:rsidR="00BA5262" w:rsidRPr="003F617E">
        <w:rPr>
          <w:sz w:val="26"/>
          <w:szCs w:val="26"/>
        </w:rPr>
        <w:t>8</w:t>
      </w:r>
      <w:r w:rsidRPr="00F00854">
        <w:rPr>
          <w:sz w:val="26"/>
          <w:szCs w:val="26"/>
        </w:rPr>
        <w:t xml:space="preserve">  года</w:t>
      </w:r>
    </w:p>
    <w:p w:rsidR="00063C2A" w:rsidRPr="00606750" w:rsidRDefault="00063C2A" w:rsidP="007B691F">
      <w:pPr>
        <w:pStyle w:val="a3"/>
        <w:tabs>
          <w:tab w:val="clear" w:pos="4677"/>
          <w:tab w:val="left" w:pos="5580"/>
        </w:tabs>
        <w:spacing w:line="228" w:lineRule="auto"/>
        <w:jc w:val="center"/>
        <w:rPr>
          <w:sz w:val="28"/>
          <w:szCs w:val="28"/>
        </w:rPr>
      </w:pPr>
    </w:p>
    <w:p w:rsidR="00063C2A" w:rsidRPr="00BD0944" w:rsidRDefault="00063C2A" w:rsidP="00063C2A"/>
    <w:p w:rsidR="00AD1626" w:rsidRPr="00467FD8" w:rsidRDefault="00AD1626" w:rsidP="00AD1626">
      <w:pPr>
        <w:pStyle w:val="3"/>
        <w:rPr>
          <w:bCs/>
          <w:sz w:val="26"/>
          <w:szCs w:val="26"/>
        </w:rPr>
      </w:pPr>
      <w:r w:rsidRPr="00467FD8">
        <w:rPr>
          <w:bCs/>
          <w:sz w:val="26"/>
          <w:szCs w:val="26"/>
        </w:rPr>
        <w:t xml:space="preserve">Должностной регламент </w:t>
      </w:r>
    </w:p>
    <w:p w:rsidR="00AD1626" w:rsidRPr="00467FD8" w:rsidRDefault="00AD1626" w:rsidP="00AD1626">
      <w:pPr>
        <w:jc w:val="center"/>
        <w:rPr>
          <w:b/>
          <w:bCs/>
          <w:sz w:val="26"/>
          <w:szCs w:val="26"/>
        </w:rPr>
      </w:pPr>
      <w:r>
        <w:rPr>
          <w:b/>
          <w:bCs/>
          <w:sz w:val="26"/>
          <w:szCs w:val="26"/>
        </w:rPr>
        <w:t>главного</w:t>
      </w:r>
      <w:r w:rsidRPr="00467FD8">
        <w:rPr>
          <w:b/>
          <w:bCs/>
          <w:sz w:val="26"/>
          <w:szCs w:val="26"/>
        </w:rPr>
        <w:t xml:space="preserve"> государственного налогового инспектора отдела выездных проверок  Межрайонной инспекции ФНС России по крупнейшим налогоплательщикам по Калининградской области</w:t>
      </w:r>
    </w:p>
    <w:p w:rsidR="00B170E3" w:rsidRPr="007F482D" w:rsidRDefault="00B170E3" w:rsidP="00063C2A">
      <w:pPr>
        <w:ind w:left="360"/>
        <w:jc w:val="center"/>
        <w:rPr>
          <w:b/>
          <w:bCs/>
          <w:sz w:val="28"/>
          <w:szCs w:val="28"/>
        </w:rPr>
      </w:pPr>
    </w:p>
    <w:p w:rsidR="00063C2A" w:rsidRDefault="00063C2A" w:rsidP="00063C2A">
      <w:pPr>
        <w:jc w:val="center"/>
        <w:rPr>
          <w:b/>
          <w:sz w:val="28"/>
          <w:szCs w:val="28"/>
        </w:rPr>
      </w:pPr>
    </w:p>
    <w:p w:rsidR="0049285D" w:rsidRPr="00EE7E09" w:rsidRDefault="0049285D" w:rsidP="0049285D">
      <w:pPr>
        <w:jc w:val="center"/>
        <w:rPr>
          <w:b/>
          <w:sz w:val="26"/>
          <w:szCs w:val="26"/>
        </w:rPr>
      </w:pPr>
      <w:r w:rsidRPr="00EE7E09">
        <w:rPr>
          <w:b/>
          <w:sz w:val="26"/>
          <w:szCs w:val="26"/>
          <w:lang w:val="en-US"/>
        </w:rPr>
        <w:t>I</w:t>
      </w:r>
      <w:r w:rsidRPr="00EE7E09">
        <w:rPr>
          <w:b/>
          <w:sz w:val="26"/>
          <w:szCs w:val="26"/>
        </w:rPr>
        <w:t>. Общие положения</w:t>
      </w:r>
    </w:p>
    <w:p w:rsidR="0049285D" w:rsidRDefault="0049285D" w:rsidP="0049285D">
      <w:pPr>
        <w:ind w:left="360"/>
        <w:jc w:val="both"/>
        <w:rPr>
          <w:b/>
          <w:sz w:val="28"/>
          <w:szCs w:val="28"/>
        </w:rPr>
      </w:pPr>
    </w:p>
    <w:p w:rsidR="00EB6AE0" w:rsidRDefault="0049285D" w:rsidP="00EC2824">
      <w:pPr>
        <w:tabs>
          <w:tab w:val="left" w:pos="1134"/>
        </w:tabs>
        <w:ind w:firstLine="709"/>
        <w:jc w:val="both"/>
      </w:pPr>
      <w:r>
        <w:t xml:space="preserve">1. Должность федеральной государственной гражданской службы (далее - гражданская служба) </w:t>
      </w:r>
      <w:r w:rsidR="00EB6AE0">
        <w:t>главного</w:t>
      </w:r>
      <w:r>
        <w:t xml:space="preserve"> государственного налогового инспектора </w:t>
      </w:r>
      <w:r>
        <w:rPr>
          <w:bCs/>
        </w:rPr>
        <w:t>отдела выездных проверок  Межрайонной инспекции ФНС России по крупнейшим налогоплательщикам по Калининградской области</w:t>
      </w:r>
      <w:r>
        <w:t xml:space="preserve">  (далее - </w:t>
      </w:r>
      <w:r w:rsidR="00EB6AE0">
        <w:t>главный</w:t>
      </w:r>
      <w:r>
        <w:t xml:space="preserve"> государственный налоговый инспектор) относится </w:t>
      </w:r>
      <w:r w:rsidR="00EB6AE0">
        <w:t>к ведущей группе должностей гражданской службы категории «специалисты».</w:t>
      </w:r>
    </w:p>
    <w:p w:rsidR="00EC2824" w:rsidRDefault="00EC2824" w:rsidP="00EC2824">
      <w:pPr>
        <w:ind w:firstLine="633"/>
        <w:jc w:val="both"/>
        <w:rPr>
          <w:bCs/>
        </w:rPr>
      </w:pPr>
      <w:r w:rsidRPr="00EC2824">
        <w:rPr>
          <w:bCs/>
        </w:rPr>
        <w:t>Регистрационный номер (код) должности по Реестру должностей федеральной государственной гражданской службы, утвержденному Указом</w:t>
      </w:r>
      <w:r>
        <w:rPr>
          <w:bCs/>
        </w:rPr>
        <w:t xml:space="preserve"> </w:t>
      </w:r>
      <w:r w:rsidRPr="00EC2824">
        <w:rPr>
          <w:bCs/>
        </w:rPr>
        <w:t>Президента Российской Федерации от 31.12.2005 № 1574 «О реестре</w:t>
      </w:r>
      <w:r>
        <w:rPr>
          <w:bCs/>
        </w:rPr>
        <w:t xml:space="preserve"> </w:t>
      </w:r>
      <w:r w:rsidRPr="00EC2824">
        <w:rPr>
          <w:bCs/>
        </w:rPr>
        <w:t>должностей федеральной государственной гражданской службы», -</w:t>
      </w:r>
      <w:r>
        <w:rPr>
          <w:bCs/>
        </w:rPr>
        <w:t>11-3-3-094</w:t>
      </w:r>
    </w:p>
    <w:p w:rsidR="00EC2824" w:rsidRDefault="00EC2824" w:rsidP="00EC2824">
      <w:pPr>
        <w:ind w:firstLine="633"/>
        <w:jc w:val="both"/>
        <w:rPr>
          <w:bCs/>
        </w:rPr>
      </w:pPr>
      <w:r>
        <w:rPr>
          <w:bCs/>
        </w:rPr>
        <w:t>2. Область профессиональной служебной деятельности главного государственного налогового инспектора отдела выездных проверок Инспекции :регулирование налоговой деятельности, в части выездных налоговых проверок.</w:t>
      </w:r>
    </w:p>
    <w:p w:rsidR="00EC2824" w:rsidRPr="002326CF" w:rsidRDefault="00EC2824" w:rsidP="00EC2824">
      <w:pPr>
        <w:pStyle w:val="ac"/>
        <w:numPr>
          <w:ilvl w:val="0"/>
          <w:numId w:val="8"/>
        </w:numPr>
        <w:tabs>
          <w:tab w:val="left" w:pos="993"/>
        </w:tabs>
        <w:autoSpaceDE w:val="0"/>
        <w:autoSpaceDN w:val="0"/>
        <w:adjustRightInd w:val="0"/>
        <w:ind w:left="0" w:firstLine="540"/>
        <w:jc w:val="both"/>
        <w:outlineLvl w:val="2"/>
      </w:pPr>
      <w:r w:rsidRPr="002326CF">
        <w:t xml:space="preserve">Вид профессиональной служебной деятельности </w:t>
      </w:r>
      <w:r>
        <w:t>главного</w:t>
      </w:r>
      <w:r w:rsidRPr="002326CF">
        <w:t xml:space="preserve"> государственного налогового инспектора выездных проверок Инспекции: осуществление налогового контроля, в части относящейся к выездным налоговым проверкам.</w:t>
      </w:r>
    </w:p>
    <w:p w:rsidR="0049285D" w:rsidRDefault="00EC2824" w:rsidP="0049285D">
      <w:pPr>
        <w:autoSpaceDE w:val="0"/>
        <w:autoSpaceDN w:val="0"/>
        <w:adjustRightInd w:val="0"/>
        <w:ind w:firstLine="540"/>
        <w:jc w:val="both"/>
        <w:outlineLvl w:val="2"/>
      </w:pPr>
      <w:r>
        <w:t>4</w:t>
      </w:r>
      <w:r w:rsidR="0049285D">
        <w:t xml:space="preserve">. Назначение на должность и освобождение от должности </w:t>
      </w:r>
      <w:r w:rsidR="00EB6AE0">
        <w:t>главного</w:t>
      </w:r>
      <w:r w:rsidR="0049285D">
        <w:t xml:space="preserve"> государственного налогового инспектора осуществляются приказом </w:t>
      </w:r>
      <w:r w:rsidR="0049285D">
        <w:rPr>
          <w:bCs/>
        </w:rPr>
        <w:t>Межрайонной инспекции ФНС России по крупнейшим налогоплательщикам по Калининградской области</w:t>
      </w:r>
      <w:r w:rsidR="0049285D">
        <w:t xml:space="preserve"> (далее - инспекция).</w:t>
      </w:r>
    </w:p>
    <w:p w:rsidR="0049285D" w:rsidRDefault="00EC2824" w:rsidP="00EC2824">
      <w:pPr>
        <w:tabs>
          <w:tab w:val="left" w:pos="993"/>
        </w:tabs>
        <w:autoSpaceDE w:val="0"/>
        <w:autoSpaceDN w:val="0"/>
        <w:adjustRightInd w:val="0"/>
        <w:ind w:firstLine="540"/>
        <w:jc w:val="both"/>
        <w:outlineLvl w:val="2"/>
      </w:pPr>
      <w:r>
        <w:t xml:space="preserve">5. </w:t>
      </w:r>
      <w:r w:rsidR="00EB6AE0">
        <w:t>Главный</w:t>
      </w:r>
      <w:r w:rsidR="0049285D">
        <w:t xml:space="preserve"> государственный налоговый инспектор непосредственно подчиняется начальнику отдела</w:t>
      </w:r>
      <w:r w:rsidR="00AC555E">
        <w:t xml:space="preserve"> выездных проверок</w:t>
      </w:r>
      <w:r w:rsidR="0049285D">
        <w:t>.</w:t>
      </w:r>
    </w:p>
    <w:p w:rsidR="00524F95" w:rsidRPr="00EE7E09" w:rsidRDefault="00524F95" w:rsidP="00524F95">
      <w:pPr>
        <w:autoSpaceDE w:val="0"/>
        <w:autoSpaceDN w:val="0"/>
        <w:adjustRightInd w:val="0"/>
        <w:ind w:firstLine="540"/>
        <w:jc w:val="both"/>
        <w:outlineLvl w:val="2"/>
        <w:rPr>
          <w:sz w:val="26"/>
          <w:szCs w:val="26"/>
        </w:rPr>
      </w:pPr>
      <w:r w:rsidRPr="003A1491">
        <w:rPr>
          <w:sz w:val="28"/>
          <w:szCs w:val="28"/>
        </w:rPr>
        <w:tab/>
      </w:r>
    </w:p>
    <w:p w:rsidR="0049285D" w:rsidRPr="00EE7E09" w:rsidRDefault="0049285D" w:rsidP="0049285D">
      <w:pPr>
        <w:ind w:left="540" w:firstLine="1080"/>
        <w:jc w:val="center"/>
        <w:rPr>
          <w:b/>
          <w:sz w:val="26"/>
          <w:szCs w:val="26"/>
        </w:rPr>
      </w:pPr>
      <w:r w:rsidRPr="00EE7E09">
        <w:rPr>
          <w:b/>
          <w:sz w:val="26"/>
          <w:szCs w:val="26"/>
          <w:lang w:val="en-US"/>
        </w:rPr>
        <w:t>II</w:t>
      </w:r>
      <w:r w:rsidRPr="00EE7E09">
        <w:rPr>
          <w:b/>
          <w:sz w:val="26"/>
          <w:szCs w:val="26"/>
        </w:rPr>
        <w:t xml:space="preserve">. Квалификационные требования </w:t>
      </w:r>
      <w:r w:rsidR="00EC2824" w:rsidRPr="00EE7E09">
        <w:rPr>
          <w:b/>
          <w:sz w:val="26"/>
          <w:szCs w:val="26"/>
        </w:rPr>
        <w:t>для замещения должности гражданской службы</w:t>
      </w:r>
    </w:p>
    <w:p w:rsidR="0049285D" w:rsidRPr="00EE7E09" w:rsidRDefault="0049285D" w:rsidP="0049285D">
      <w:pPr>
        <w:ind w:left="360"/>
        <w:jc w:val="center"/>
        <w:rPr>
          <w:sz w:val="26"/>
          <w:szCs w:val="26"/>
        </w:rPr>
      </w:pPr>
    </w:p>
    <w:p w:rsidR="0049285D" w:rsidRDefault="00EC2824" w:rsidP="0049285D">
      <w:pPr>
        <w:widowControl w:val="0"/>
        <w:autoSpaceDE w:val="0"/>
        <w:autoSpaceDN w:val="0"/>
        <w:adjustRightInd w:val="0"/>
        <w:ind w:firstLine="540"/>
        <w:jc w:val="both"/>
      </w:pPr>
      <w:r>
        <w:t>6</w:t>
      </w:r>
      <w:r w:rsidR="0049285D">
        <w:t xml:space="preserve">. Для замещения должности </w:t>
      </w:r>
      <w:r w:rsidR="00EB6AE0">
        <w:t>главного</w:t>
      </w:r>
      <w:r w:rsidR="0049285D">
        <w:t xml:space="preserve"> государственного налогового инспектора устанавливаются следующие требования:</w:t>
      </w:r>
    </w:p>
    <w:p w:rsidR="0049285D" w:rsidRDefault="00EC2824" w:rsidP="0049285D">
      <w:pPr>
        <w:widowControl w:val="0"/>
        <w:autoSpaceDE w:val="0"/>
        <w:autoSpaceDN w:val="0"/>
        <w:adjustRightInd w:val="0"/>
        <w:ind w:firstLine="540"/>
        <w:jc w:val="both"/>
      </w:pPr>
      <w:r>
        <w:t>6.1.  Н</w:t>
      </w:r>
      <w:r w:rsidR="0049285D">
        <w:t>аличие высшего профессионального образования;</w:t>
      </w:r>
    </w:p>
    <w:p w:rsidR="00EC2824" w:rsidRDefault="00EC2824" w:rsidP="00EC282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6.2.  </w:t>
      </w:r>
      <w:r>
        <w:rPr>
          <w:rFonts w:ascii="Times New Roman" w:hAnsi="Times New Roman" w:cs="Times New Roman"/>
        </w:rPr>
        <w:t xml:space="preserve">Без предъявления требований к стажу государственной гражданской службы или стажу работы по специальности, направлению подготовки, который необходим для замещения должности гражданской службы </w:t>
      </w:r>
      <w:r w:rsidRPr="0034673D">
        <w:rPr>
          <w:rFonts w:ascii="Times New Roman" w:hAnsi="Times New Roman" w:cs="Times New Roman"/>
        </w:rPr>
        <w:t>старшего государственного налогового инспектора</w:t>
      </w:r>
      <w:r>
        <w:t xml:space="preserve"> </w:t>
      </w:r>
      <w:r>
        <w:rPr>
          <w:rFonts w:ascii="Times New Roman" w:hAnsi="Times New Roman" w:cs="Times New Roman"/>
          <w:sz w:val="24"/>
          <w:szCs w:val="24"/>
        </w:rPr>
        <w:t>выездных проверок (Указ Президента Российской Федерации от 12.10.2017 №478);</w:t>
      </w:r>
    </w:p>
    <w:p w:rsidR="0049285D" w:rsidRDefault="00EC2824" w:rsidP="0049285D">
      <w:pPr>
        <w:widowControl w:val="0"/>
        <w:autoSpaceDE w:val="0"/>
        <w:autoSpaceDN w:val="0"/>
        <w:adjustRightInd w:val="0"/>
        <w:ind w:firstLine="540"/>
        <w:jc w:val="both"/>
      </w:pPr>
      <w:r>
        <w:t>6.3. Н</w:t>
      </w:r>
      <w:r w:rsidRPr="00A6765A">
        <w:t xml:space="preserve">аличие </w:t>
      </w:r>
      <w:r>
        <w:t>базовых  знаний</w:t>
      </w:r>
      <w:r w:rsidR="00336C03">
        <w:t xml:space="preserve">: государственного языка Российской Федерации (Русского языка), знание </w:t>
      </w:r>
      <w:hyperlink r:id="rId7" w:history="1">
        <w:r w:rsidR="0049285D" w:rsidRPr="00EB6AE0">
          <w:rPr>
            <w:rStyle w:val="aa"/>
            <w:color w:val="auto"/>
          </w:rPr>
          <w:t>Конституции</w:t>
        </w:r>
      </w:hyperlink>
      <w:r w:rsidR="0049285D">
        <w:t xml:space="preserve"> Российской Федерации, федеральных конституционных законов, федеральных законов, указов Президента Российской Федерации и постановлений Правительства </w:t>
      </w:r>
      <w:r w:rsidR="0049285D">
        <w:lastRenderedPageBreak/>
        <w:t>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 служебного распорядка инспекции, порядка работы со служебной информацией, основ делопроизводства, правил охраны труда и противопожарной безопасности; аппаратного и программного обеспечения; 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336C03" w:rsidRDefault="00336C03" w:rsidP="00336C03">
      <w:pPr>
        <w:widowControl w:val="0"/>
        <w:autoSpaceDE w:val="0"/>
        <w:autoSpaceDN w:val="0"/>
        <w:adjustRightInd w:val="0"/>
        <w:ind w:firstLine="567"/>
        <w:jc w:val="both"/>
      </w:pPr>
      <w:r>
        <w:t>6. 4. Наличие профессиональных знаний:</w:t>
      </w:r>
    </w:p>
    <w:p w:rsidR="00336C03" w:rsidRDefault="00336C03" w:rsidP="00336C03">
      <w:pPr>
        <w:widowControl w:val="0"/>
        <w:autoSpaceDE w:val="0"/>
        <w:autoSpaceDN w:val="0"/>
        <w:adjustRightInd w:val="0"/>
        <w:ind w:firstLine="567"/>
        <w:jc w:val="both"/>
      </w:pPr>
      <w:r>
        <w:t xml:space="preserve">6.4.1. В сфере законодательства Российской Федерации: </w:t>
      </w:r>
    </w:p>
    <w:p w:rsidR="00336C03" w:rsidRPr="00594810" w:rsidRDefault="00336C03" w:rsidP="00336C03">
      <w:pPr>
        <w:widowControl w:val="0"/>
        <w:autoSpaceDE w:val="0"/>
        <w:autoSpaceDN w:val="0"/>
        <w:adjustRightInd w:val="0"/>
        <w:ind w:firstLine="567"/>
        <w:jc w:val="both"/>
      </w:pPr>
      <w:r>
        <w:t xml:space="preserve">- </w:t>
      </w:r>
      <w:r w:rsidRPr="00594810">
        <w:t>должен знать Налоговый Кодекс Российской Федерации;</w:t>
      </w:r>
    </w:p>
    <w:p w:rsidR="00336C03" w:rsidRPr="00594810" w:rsidRDefault="00336C03" w:rsidP="00336C03">
      <w:pPr>
        <w:autoSpaceDE w:val="0"/>
        <w:autoSpaceDN w:val="0"/>
        <w:adjustRightInd w:val="0"/>
        <w:ind w:firstLine="283"/>
        <w:jc w:val="both"/>
      </w:pPr>
      <w:r w:rsidRPr="00594810">
        <w:t xml:space="preserve">     - </w:t>
      </w:r>
      <w:hyperlink r:id="rId8" w:history="1">
        <w:r w:rsidRPr="002326CF">
          <w:t>приказ</w:t>
        </w:r>
      </w:hyperlink>
      <w:r w:rsidRPr="00594810">
        <w:t xml:space="preserve"> от 30 июня 2009 г. МВД России N 495 и ФНС России N 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w:t>
      </w:r>
    </w:p>
    <w:p w:rsidR="00336C03" w:rsidRPr="00594810" w:rsidRDefault="00336C03" w:rsidP="00336C03">
      <w:pPr>
        <w:autoSpaceDE w:val="0"/>
        <w:autoSpaceDN w:val="0"/>
        <w:adjustRightInd w:val="0"/>
        <w:ind w:firstLine="283"/>
        <w:jc w:val="both"/>
      </w:pPr>
      <w:r w:rsidRPr="00594810">
        <w:t xml:space="preserve">      - </w:t>
      </w:r>
      <w:hyperlink r:id="rId9" w:history="1">
        <w:r w:rsidRPr="002326CF">
          <w:t>приказ</w:t>
        </w:r>
      </w:hyperlink>
      <w:r w:rsidRPr="00594810">
        <w:t xml:space="preserve"> ФНС России от 25 июля 2012 г. N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 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
    <w:p w:rsidR="00336C03" w:rsidRPr="00594810" w:rsidRDefault="00336C03" w:rsidP="00336C03">
      <w:pPr>
        <w:autoSpaceDE w:val="0"/>
        <w:autoSpaceDN w:val="0"/>
        <w:adjustRightInd w:val="0"/>
        <w:ind w:firstLine="283"/>
        <w:jc w:val="both"/>
      </w:pPr>
      <w:r w:rsidRPr="00594810">
        <w:t xml:space="preserve">- </w:t>
      </w:r>
      <w:hyperlink r:id="rId10" w:history="1">
        <w:r w:rsidRPr="002326CF">
          <w:t>приказ</w:t>
        </w:r>
      </w:hyperlink>
      <w:r w:rsidRPr="00594810">
        <w:t xml:space="preserve"> ФНС России от 25 июля 2012 г. N ММВ-7-2/520@ "Об утверждении Порядка представления в банки (операторам по переводу денежных средств) документов, используемых налоговыми органами при реализации своих полномочий в отношениях, регулируемых законодательством о налогах и сборах, и представления банками (операторами по переводу денежных средств) информации по запросам налоговых органов в электронном виде по телекоммуникационным каналам связи";</w:t>
      </w:r>
    </w:p>
    <w:p w:rsidR="00336C03" w:rsidRPr="00594810" w:rsidRDefault="00336C03" w:rsidP="00336C03">
      <w:pPr>
        <w:autoSpaceDE w:val="0"/>
        <w:autoSpaceDN w:val="0"/>
        <w:adjustRightInd w:val="0"/>
        <w:ind w:firstLine="283"/>
        <w:jc w:val="both"/>
      </w:pPr>
      <w:r w:rsidRPr="00594810">
        <w:t xml:space="preserve">- </w:t>
      </w:r>
      <w:hyperlink r:id="rId11" w:history="1">
        <w:r w:rsidRPr="00594810">
          <w:t>приказ</w:t>
        </w:r>
      </w:hyperlink>
      <w:r w:rsidRPr="00594810">
        <w:t xml:space="preserve"> Минфина Российской Федерации N 20н, МНС Российской Федерации N ГБ-3-04/39 от 10 марта 1999 г. "Об утверждении Положения о порядке проведения инвентаризации имущества налогоплательщиков при налоговой проверке";</w:t>
      </w:r>
    </w:p>
    <w:p w:rsidR="00336C03" w:rsidRPr="00594810" w:rsidRDefault="00336C03" w:rsidP="00336C03">
      <w:pPr>
        <w:autoSpaceDE w:val="0"/>
        <w:autoSpaceDN w:val="0"/>
        <w:adjustRightInd w:val="0"/>
        <w:ind w:firstLine="283"/>
        <w:jc w:val="both"/>
      </w:pPr>
      <w:r w:rsidRPr="00594810">
        <w:t xml:space="preserve">-  </w:t>
      </w:r>
      <w:hyperlink r:id="rId12" w:history="1">
        <w:r w:rsidRPr="00594810">
          <w:t>приказ</w:t>
        </w:r>
      </w:hyperlink>
      <w:r w:rsidRPr="00594810">
        <w:t xml:space="preserve"> ФНС России от 2 августа 2005 г. N САЭ-3-06/354@ "Об утверждении Перечня должностных лиц налоговых органов Российской Федерации, уполномоченных составлять протоколы об административных правонарушениях";</w:t>
      </w:r>
    </w:p>
    <w:p w:rsidR="00336C03" w:rsidRPr="00594810" w:rsidRDefault="00336C03" w:rsidP="00336C03">
      <w:pPr>
        <w:autoSpaceDE w:val="0"/>
        <w:autoSpaceDN w:val="0"/>
        <w:adjustRightInd w:val="0"/>
        <w:ind w:firstLine="283"/>
        <w:jc w:val="both"/>
      </w:pPr>
      <w:r w:rsidRPr="00594810">
        <w:t xml:space="preserve">- </w:t>
      </w:r>
      <w:hyperlink r:id="rId13" w:history="1">
        <w:r w:rsidRPr="00594810">
          <w:t>приказ</w:t>
        </w:r>
      </w:hyperlink>
      <w:r w:rsidRPr="00594810">
        <w:t xml:space="preserve"> ФНС Российской Федерации от 17 февраля 2011 г. N ММВ-7-2/168@ "Об утверждении Порядка направления требования о представлении документов (информации) и порядка представления документов (информации) по требованию налогового органа в электронном виде по телекоммуникационным каналам связи";</w:t>
      </w:r>
    </w:p>
    <w:p w:rsidR="00336C03" w:rsidRPr="00594810" w:rsidRDefault="00336C03" w:rsidP="00336C03">
      <w:pPr>
        <w:autoSpaceDE w:val="0"/>
        <w:autoSpaceDN w:val="0"/>
        <w:adjustRightInd w:val="0"/>
        <w:ind w:firstLine="283"/>
        <w:jc w:val="both"/>
      </w:pPr>
      <w:r w:rsidRPr="00594810">
        <w:t xml:space="preserve">- </w:t>
      </w:r>
      <w:hyperlink r:id="rId14" w:history="1">
        <w:r w:rsidRPr="00594810">
          <w:t>приказ</w:t>
        </w:r>
      </w:hyperlink>
      <w:r w:rsidRPr="00594810">
        <w:t xml:space="preserve"> ФНС России от 6 мая 2007 г. N ММ-3-06/281@ "Об утверждении рекомендуемых форм документов, используемых налоговыми органами при реализации своих полномочий в отношениях, регулируемых законодательством о налогах и сборах";</w:t>
      </w:r>
    </w:p>
    <w:p w:rsidR="00336C03" w:rsidRPr="00594810" w:rsidRDefault="00336C03" w:rsidP="00336C03">
      <w:pPr>
        <w:autoSpaceDE w:val="0"/>
        <w:autoSpaceDN w:val="0"/>
        <w:adjustRightInd w:val="0"/>
        <w:ind w:firstLine="283"/>
        <w:jc w:val="both"/>
      </w:pPr>
      <w:r w:rsidRPr="00594810">
        <w:t xml:space="preserve">- </w:t>
      </w:r>
      <w:hyperlink r:id="rId15" w:history="1">
        <w:r w:rsidRPr="00594810">
          <w:t>приказ</w:t>
        </w:r>
      </w:hyperlink>
      <w:r w:rsidRPr="00594810">
        <w:t xml:space="preserve"> ФНС России от 30 мая 2007 г. N ММ-3-06/333@ "Об утверждении Концепции системы планирования выездных налоговых проверок";</w:t>
      </w:r>
    </w:p>
    <w:p w:rsidR="00336C03" w:rsidRDefault="00336C03" w:rsidP="00336C03">
      <w:pPr>
        <w:autoSpaceDE w:val="0"/>
        <w:autoSpaceDN w:val="0"/>
        <w:adjustRightInd w:val="0"/>
        <w:ind w:firstLine="283"/>
        <w:jc w:val="both"/>
      </w:pPr>
      <w:r w:rsidRPr="00594810">
        <w:t xml:space="preserve">- </w:t>
      </w:r>
      <w:hyperlink r:id="rId16" w:history="1">
        <w:r w:rsidRPr="00594810">
          <w:t>приказ</w:t>
        </w:r>
      </w:hyperlink>
      <w:r w:rsidRPr="00594810">
        <w:t xml:space="preserve"> ФНС России от 8 мая 2015 г. N ММВ-7-2/189@ "Об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 составлению Акта об обнаружении фактов, свидетельствующих о предусмотренных Налоговым </w:t>
      </w:r>
      <w:r w:rsidRPr="00594810">
        <w:lastRenderedPageBreak/>
        <w:t>кодексом Российской Федерации налоговых правонарушениях (за исключением налоговых правонарушений, дела о выявлении которых рассматриваются в порядке, установленном статьей 101 Налогового кодекса Российской Федерации)" (зарегистрирован Министерством юстиции Российской Федерации 28 мая 2015 г., регистрационный номер 37445).</w:t>
      </w:r>
    </w:p>
    <w:p w:rsidR="00336C03" w:rsidRPr="00842DFC" w:rsidRDefault="00336C03" w:rsidP="00336C03">
      <w:pPr>
        <w:autoSpaceDE w:val="0"/>
        <w:autoSpaceDN w:val="0"/>
        <w:adjustRightInd w:val="0"/>
        <w:ind w:firstLine="283"/>
        <w:jc w:val="both"/>
      </w:pPr>
      <w:r>
        <w:t xml:space="preserve">6.4.2. </w:t>
      </w:r>
      <w:r w:rsidRPr="00842DFC">
        <w:t>Иные профессиональные знания: порядок и критерии отбора налогоплательщиков для формирования плана выездных налоговых проверок, понятие "налоговый контроль", особенности проведения выездных налоговых проверок, в т.ч. консолидированной группы налогоплательщиков, порядок и сроки проведения выездных налоговых проверок, порядок и сроки рассмотрения материалов налоговой проверки, порядок осуществления мероприятий налогового контроля при проведении выездных налоговых проверок.</w:t>
      </w:r>
    </w:p>
    <w:p w:rsidR="00336C03" w:rsidRPr="00842DFC" w:rsidRDefault="00336C03" w:rsidP="00336C03">
      <w:pPr>
        <w:autoSpaceDE w:val="0"/>
        <w:autoSpaceDN w:val="0"/>
        <w:adjustRightInd w:val="0"/>
        <w:ind w:firstLine="283"/>
        <w:jc w:val="both"/>
      </w:pPr>
      <w:r>
        <w:t xml:space="preserve">6.5. </w:t>
      </w:r>
      <w:r w:rsidRPr="00842DFC">
        <w:t>Наличие функциональных знаний: должен знать порядок проведения выездных налоговых проверок.</w:t>
      </w:r>
    </w:p>
    <w:p w:rsidR="00336C03" w:rsidRPr="00842DFC" w:rsidRDefault="00336C03" w:rsidP="00336C03">
      <w:pPr>
        <w:autoSpaceDE w:val="0"/>
        <w:autoSpaceDN w:val="0"/>
        <w:adjustRightInd w:val="0"/>
        <w:ind w:firstLine="283"/>
        <w:jc w:val="both"/>
      </w:pPr>
      <w:r w:rsidRPr="00842DFC">
        <w:t xml:space="preserve">6.6.   Наличие базовых умений: должен уметь мыслить системно (стратегически), планировать, анализировать, рационально использовать служебное время и достигать результата, обладать коммуникативными умениями, </w:t>
      </w:r>
      <w:r>
        <w:t>э</w:t>
      </w:r>
      <w:r w:rsidRPr="00842DFC">
        <w:t>ффективно планировать</w:t>
      </w:r>
      <w:r>
        <w:t>,</w:t>
      </w:r>
      <w:r w:rsidRPr="00842DFC">
        <w:t xml:space="preserve"> организовывать работу и контролировать ее выполнение, оперативно принимать и реализовывать управленческие решения.</w:t>
      </w:r>
    </w:p>
    <w:p w:rsidR="00336C03" w:rsidRPr="00842DFC" w:rsidRDefault="00336C03" w:rsidP="00336C03">
      <w:pPr>
        <w:autoSpaceDE w:val="0"/>
        <w:autoSpaceDN w:val="0"/>
        <w:adjustRightInd w:val="0"/>
        <w:ind w:firstLine="283"/>
        <w:jc w:val="both"/>
      </w:pPr>
      <w:r w:rsidRPr="00842DFC">
        <w:t xml:space="preserve">6.7. Наличие профессиональных умений: должен уметь выполнять работу в сфере, соответствующей направлению деятельности структурного подразделения, обеспечить выполнение поставленных руководством задач, эффективно планировать служебное время, анализировать и прогнозировать деятельность в полученной сфере, использовать опыт и иметь свою точку зрения. </w:t>
      </w:r>
    </w:p>
    <w:p w:rsidR="0049285D" w:rsidRDefault="00336C03" w:rsidP="0049285D">
      <w:pPr>
        <w:widowControl w:val="0"/>
        <w:autoSpaceDE w:val="0"/>
        <w:autoSpaceDN w:val="0"/>
        <w:adjustRightInd w:val="0"/>
        <w:ind w:firstLine="540"/>
        <w:jc w:val="both"/>
      </w:pPr>
      <w:r>
        <w:t>6.8.  Н</w:t>
      </w:r>
      <w:r w:rsidR="0049285D">
        <w:t xml:space="preserve">аличие </w:t>
      </w:r>
      <w:r>
        <w:t xml:space="preserve">функциональных умений: </w:t>
      </w:r>
      <w:r w:rsidR="0049285D">
        <w:t xml:space="preserve"> </w:t>
      </w:r>
      <w:r w:rsidR="0075230B">
        <w:t xml:space="preserve">должен уметь работать </w:t>
      </w:r>
      <w:r w:rsidR="0049285D">
        <w:t xml:space="preserve">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работы: с внутренними и периферийными устройствами компьютера, информационно-коммуникационными сетями (в том числе с сетью Интернет), в операционной системе, в текстовом редакторе,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инспекции.</w:t>
      </w:r>
    </w:p>
    <w:p w:rsidR="0049285D" w:rsidRDefault="0049285D" w:rsidP="0049285D">
      <w:pPr>
        <w:ind w:left="360"/>
      </w:pPr>
    </w:p>
    <w:p w:rsidR="0049285D" w:rsidRPr="00EE7E09" w:rsidRDefault="0049285D" w:rsidP="0049285D">
      <w:pPr>
        <w:jc w:val="center"/>
        <w:rPr>
          <w:b/>
          <w:sz w:val="26"/>
          <w:szCs w:val="26"/>
        </w:rPr>
      </w:pPr>
      <w:r w:rsidRPr="00EE7E09">
        <w:rPr>
          <w:b/>
          <w:sz w:val="26"/>
          <w:szCs w:val="26"/>
          <w:lang w:val="en-US"/>
        </w:rPr>
        <w:t>III</w:t>
      </w:r>
      <w:r w:rsidRPr="00EE7E09">
        <w:rPr>
          <w:b/>
          <w:sz w:val="26"/>
          <w:szCs w:val="26"/>
        </w:rPr>
        <w:t>. Должностные обязанности, права и ответственность</w:t>
      </w:r>
    </w:p>
    <w:p w:rsidR="0049285D" w:rsidRDefault="0049285D" w:rsidP="0049285D">
      <w:pPr>
        <w:ind w:left="360"/>
        <w:jc w:val="both"/>
      </w:pPr>
    </w:p>
    <w:p w:rsidR="0049285D" w:rsidRDefault="00F20C07" w:rsidP="0049285D">
      <w:pPr>
        <w:ind w:firstLine="567"/>
        <w:jc w:val="both"/>
      </w:pPr>
      <w:r>
        <w:t>7</w:t>
      </w:r>
      <w:r w:rsidR="0049285D">
        <w:t xml:space="preserve">. Основные права и обязанности </w:t>
      </w:r>
      <w:r w:rsidR="00EB6AE0">
        <w:t>главного</w:t>
      </w:r>
      <w:r w:rsidR="0049285D">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статьями 14,15,17,18 Федерального закона от 27 июля </w:t>
      </w:r>
      <w:smartTag w:uri="urn:schemas-microsoft-com:office:smarttags" w:element="metricconverter">
        <w:smartTagPr>
          <w:attr w:name="ProductID" w:val="2004 г"/>
        </w:smartTagPr>
        <w:r w:rsidR="0049285D">
          <w:t>2004 г</w:t>
        </w:r>
      </w:smartTag>
      <w:r w:rsidR="0049285D">
        <w:t>. №79-ФЗ «О государственной гражданской службе Российской Федерации».</w:t>
      </w:r>
    </w:p>
    <w:p w:rsidR="00F20C07" w:rsidRDefault="00F20C07" w:rsidP="00F20C07">
      <w:pPr>
        <w:pStyle w:val="a5"/>
        <w:ind w:firstLine="567"/>
      </w:pPr>
      <w:r>
        <w:t>8. В целях реализации  задач и функций</w:t>
      </w:r>
      <w:r>
        <w:rPr>
          <w:bCs/>
        </w:rPr>
        <w:t xml:space="preserve">, возложенных на выездной отдел,  определенных Положением о </w:t>
      </w:r>
      <w:r>
        <w:t>межрайонной инспекции ФНС России по крупнейшим налогоплательщикам по Калининградской области</w:t>
      </w:r>
      <w:r>
        <w:rPr>
          <w:bCs/>
          <w:color w:val="3F3F3F"/>
          <w:spacing w:val="-11"/>
        </w:rPr>
        <w:t xml:space="preserve"> </w:t>
      </w:r>
      <w:r>
        <w:rPr>
          <w:bCs/>
        </w:rPr>
        <w:t xml:space="preserve">главный государственный налоговый инспектор </w:t>
      </w:r>
      <w:r>
        <w:t xml:space="preserve">отдела выездных проверок  </w:t>
      </w:r>
      <w:r w:rsidRPr="00F20C07">
        <w:rPr>
          <w:b/>
        </w:rPr>
        <w:t>обязан</w:t>
      </w:r>
      <w:r>
        <w:t>:</w:t>
      </w:r>
    </w:p>
    <w:p w:rsidR="00F20C07" w:rsidRDefault="00F20C07" w:rsidP="00F20C07">
      <w:pPr>
        <w:pStyle w:val="a5"/>
        <w:ind w:firstLine="708"/>
      </w:pPr>
      <w:r>
        <w:t xml:space="preserve">выполнять основные обязанности гражданского служащего, определенные статьей 15 Федерального Закона  от 27.07.2004г. №79-ФЗ «О государственной гражданской службе Российской Федерации»;  </w:t>
      </w:r>
    </w:p>
    <w:p w:rsidR="00F20C07" w:rsidRDefault="00F20C07" w:rsidP="00F20C07">
      <w:pPr>
        <w:pStyle w:val="a5"/>
        <w:ind w:firstLine="720"/>
        <w:rPr>
          <w:bCs/>
        </w:rPr>
      </w:pPr>
      <w:r>
        <w:rPr>
          <w:bCs/>
        </w:rPr>
        <w:t>проводить выездные налоговые проверки;</w:t>
      </w:r>
    </w:p>
    <w:p w:rsidR="00F20C07" w:rsidRPr="00DC5C98" w:rsidRDefault="00F20C07" w:rsidP="00F20C07">
      <w:pPr>
        <w:pStyle w:val="a5"/>
        <w:ind w:firstLine="720"/>
        <w:rPr>
          <w:bCs/>
        </w:rPr>
      </w:pPr>
      <w:r>
        <w:rPr>
          <w:bCs/>
        </w:rPr>
        <w:t xml:space="preserve">проводить аналитическую работу и обрабатывать информацию в ходе выездной налоговой проверки за исполнением налогоплательщиками положений раздела </w:t>
      </w:r>
      <w:r>
        <w:rPr>
          <w:bCs/>
          <w:lang w:val="en-US"/>
        </w:rPr>
        <w:t>V</w:t>
      </w:r>
      <w:r>
        <w:rPr>
          <w:bCs/>
        </w:rPr>
        <w:t>.</w:t>
      </w:r>
      <w:r>
        <w:rPr>
          <w:bCs/>
          <w:lang w:val="en-US"/>
        </w:rPr>
        <w:t>I</w:t>
      </w:r>
      <w:r>
        <w:rPr>
          <w:bCs/>
        </w:rPr>
        <w:t>. Налогового Кодекса Российской Федерации - Взаимозависимые лица. Общие положения о ценах  и налогообложении. Налоговый контроль в связи с совершением сделок между взаимозависимыми лицами. Соглашение о ценообразовании. Контролируемые сделки;</w:t>
      </w:r>
    </w:p>
    <w:p w:rsidR="00F20C07" w:rsidRDefault="00F20C07" w:rsidP="00F20C07">
      <w:pPr>
        <w:ind w:firstLine="720"/>
        <w:jc w:val="both"/>
      </w:pPr>
      <w:r>
        <w:t>подготавливать решения о проведении выездной налоговой проверки в системе «ЭОД»;</w:t>
      </w:r>
    </w:p>
    <w:p w:rsidR="00F20C07" w:rsidRDefault="00F20C07" w:rsidP="00F20C07">
      <w:pPr>
        <w:ind w:firstLine="720"/>
        <w:jc w:val="both"/>
      </w:pPr>
      <w:r>
        <w:lastRenderedPageBreak/>
        <w:t>подготавливать справки об окончании выездной налоговой проверки в системе «ЭОД»;</w:t>
      </w:r>
    </w:p>
    <w:p w:rsidR="00F20C07" w:rsidRDefault="00F20C07" w:rsidP="00F20C07">
      <w:pPr>
        <w:jc w:val="both"/>
      </w:pPr>
      <w:r>
        <w:t xml:space="preserve">            подготавливать решения о приостановлении (возобновлении) выездной налоговой проверки в системе «ЭОД»;</w:t>
      </w:r>
    </w:p>
    <w:p w:rsidR="00F20C07" w:rsidRDefault="00F20C07" w:rsidP="00F20C07">
      <w:pPr>
        <w:ind w:firstLine="720"/>
        <w:jc w:val="both"/>
      </w:pPr>
      <w:r>
        <w:t>обеспечивать ведение информационных ресурсов «Выездной налоговой проверки» в системе «ЭОД»;</w:t>
      </w:r>
    </w:p>
    <w:p w:rsidR="00F20C07" w:rsidRDefault="00F20C07" w:rsidP="00F20C07">
      <w:pPr>
        <w:ind w:firstLine="720"/>
        <w:jc w:val="both"/>
      </w:pPr>
      <w:r>
        <w:t>подготавливать программы проверки в системе «ЭОД»;</w:t>
      </w:r>
    </w:p>
    <w:p w:rsidR="00F20C07" w:rsidRDefault="00F20C07" w:rsidP="00F20C07">
      <w:pPr>
        <w:jc w:val="both"/>
      </w:pPr>
      <w:r>
        <w:t xml:space="preserve">            обеспечивать ведение делопроизводства в отделе  выездных налоговых проверок; </w:t>
      </w:r>
    </w:p>
    <w:p w:rsidR="00F20C07" w:rsidRDefault="00F20C07" w:rsidP="00F20C07">
      <w:pPr>
        <w:ind w:firstLine="720"/>
        <w:jc w:val="both"/>
      </w:pPr>
      <w:r>
        <w:t>осуществлять контроль за правильностью исчисления и  полнотой уплаты в бюджет налогов, государственной пошлины, штрафных санкций, предъявляемых налогоплательщику за нарушение требований законодательных и нормативных правовых актов по вопросам входящим в компетенцию отдела;</w:t>
      </w:r>
    </w:p>
    <w:p w:rsidR="00F20C07" w:rsidRPr="00365915" w:rsidRDefault="00F20C07" w:rsidP="00F20C07">
      <w:pPr>
        <w:autoSpaceDE w:val="0"/>
        <w:autoSpaceDN w:val="0"/>
        <w:adjustRightInd w:val="0"/>
        <w:ind w:firstLine="540"/>
        <w:jc w:val="both"/>
      </w:pPr>
      <w:r>
        <w:t xml:space="preserve">   </w:t>
      </w:r>
      <w:r w:rsidRPr="00365915">
        <w:t>осуществл</w:t>
      </w:r>
      <w:r>
        <w:t xml:space="preserve">ять </w:t>
      </w:r>
      <w:r w:rsidRPr="00365915">
        <w:t>функции агента валютного контроля по соблюдению резидентами и нерезидентами, не являющимися кредитными организациями или валютными биржами, актов валютного законодательства в соответствии с частью 3 статьи 22 Федерального закона от 10 декабря 2003 года № 173-ФЗ «О валютном регулировании и валютном контроле» (с изм. и дополнениями) и административным регламентом исполнения Федеральной налоговой службой  государственной функции по контролю за осуществлением валютных операций резидентами и нерезидентами, не являющимися кредитными организациями или валютными биржами, утв. Приказом Минф</w:t>
      </w:r>
      <w:r>
        <w:t>ина России от 04.10.2011 № 123н;</w:t>
      </w:r>
    </w:p>
    <w:p w:rsidR="00F20C07" w:rsidRPr="00365915" w:rsidRDefault="00F20C07" w:rsidP="00F20C07">
      <w:pPr>
        <w:pStyle w:val="a5"/>
        <w:ind w:right="-55" w:firstLine="708"/>
      </w:pPr>
      <w:r w:rsidRPr="00365915">
        <w:t xml:space="preserve"> </w:t>
      </w:r>
      <w:r>
        <w:t>п</w:t>
      </w:r>
      <w:r w:rsidRPr="00365915">
        <w:t>ров</w:t>
      </w:r>
      <w:r>
        <w:t>о</w:t>
      </w:r>
      <w:r w:rsidRPr="00365915">
        <w:t>д</w:t>
      </w:r>
      <w:r>
        <w:t>ить</w:t>
      </w:r>
      <w:r w:rsidRPr="00365915">
        <w:t xml:space="preserve"> проверки полноты и достоверности учета и отчетности по валютным операциям резидентов и нерезидентов, запрос документов и информации, которые связаны с проведением валютных операций, открытием и ведением счетов;</w:t>
      </w:r>
    </w:p>
    <w:p w:rsidR="00F20C07" w:rsidRDefault="00F20C07" w:rsidP="00F20C07">
      <w:pPr>
        <w:ind w:firstLine="720"/>
        <w:jc w:val="both"/>
      </w:pPr>
      <w:r>
        <w:t>подготавливать и согласовывать акты выездной налоговой проверки;</w:t>
      </w:r>
    </w:p>
    <w:p w:rsidR="00F20C07" w:rsidRDefault="00F20C07" w:rsidP="00F20C07">
      <w:pPr>
        <w:pStyle w:val="a5"/>
        <w:ind w:firstLine="720"/>
      </w:pPr>
      <w:r>
        <w:t xml:space="preserve">подготавливать и согласовывать </w:t>
      </w:r>
      <w:r>
        <w:rPr>
          <w:bCs/>
        </w:rPr>
        <w:t>проекты решений о привлечении (об отказе в привлечении) к ответственности за совершение налогового правонарушения; в</w:t>
      </w:r>
      <w:r>
        <w:t xml:space="preserve">ручать (отправка) решения </w:t>
      </w:r>
      <w:r>
        <w:rPr>
          <w:bCs/>
        </w:rPr>
        <w:t>о привлечении (об отказе в привлечении) к ответственности за совершение налогового правонарушения</w:t>
      </w:r>
      <w:r>
        <w:t>);</w:t>
      </w:r>
    </w:p>
    <w:p w:rsidR="00F20C07" w:rsidRDefault="00F20C07" w:rsidP="00F20C07">
      <w:pPr>
        <w:tabs>
          <w:tab w:val="left" w:pos="709"/>
        </w:tabs>
        <w:ind w:firstLine="720"/>
        <w:jc w:val="both"/>
      </w:pPr>
      <w:r>
        <w:t>передавать акты (решения) технологу отдела (в период отсутствия - сотруднику, замещающего технолога отдела) для разноски в систему ЭОД не позднее дня, следующего за днем вручения акта (решения) налогоплательщику;</w:t>
      </w:r>
    </w:p>
    <w:p w:rsidR="00F20C07" w:rsidRPr="00AC555E" w:rsidRDefault="00F20C07" w:rsidP="00F20C07">
      <w:pPr>
        <w:tabs>
          <w:tab w:val="left" w:pos="9221"/>
        </w:tabs>
        <w:autoSpaceDE w:val="0"/>
        <w:autoSpaceDN w:val="0"/>
        <w:adjustRightInd w:val="0"/>
        <w:ind w:firstLine="725"/>
        <w:jc w:val="both"/>
      </w:pPr>
      <w:r w:rsidRPr="00AC555E">
        <w:t>своевременно  передавать в правовой отдел инспекции материалы выездных налоговых проверок для обеспечения производства по делам о налоговых правонарушениях в соответствии с Порядком взаимодействия структурных подразделений, утвержденным приказом Инспекции от 28.01.2014 №01-18/014 «Об утверждении Порядка взаимодействия структурных подразделений Межрайонной ИФНС России по крупнейшим налогоплательщикам по Калининградской области  при  рассмотрении письменных возражений (пояснений, ходатайств) по актам налоговой проверки, составленным по результатам выездной или камеральной налоговой проверки, а также по актам об обнаружении фактов, свидетельствующих о предусмотренных Налоговым кодексом Российской Федерации (далее – Кодекс) налоговых правонарушениях (за исключением налоговых правонарушений, предусмотренных статьями 120, 122 и 123 Кодекса), и при рассмотрении жалоб на акты Инспекции  ненормативного характера, действия или бездействие должностных лиц»;</w:t>
      </w:r>
    </w:p>
    <w:p w:rsidR="00F20C07" w:rsidRDefault="00F20C07" w:rsidP="00F20C07">
      <w:pPr>
        <w:pStyle w:val="31"/>
      </w:pPr>
      <w:r w:rsidRPr="00AC555E">
        <w:t>своевременно передавать в полном объеме качественные материалы выездных</w:t>
      </w:r>
      <w:r>
        <w:t xml:space="preserve"> налоговых проверок в  правовой отдел, направляемые в органы внутренних дел для решения вопроса о возбуждении уголовного дела и согласовывать с аналитическим отделом направляемые материалы;</w:t>
      </w:r>
    </w:p>
    <w:p w:rsidR="00F20C07" w:rsidRDefault="00F20C07" w:rsidP="00F20C07">
      <w:pPr>
        <w:pStyle w:val="a5"/>
        <w:ind w:firstLine="720"/>
        <w:rPr>
          <w:bCs/>
        </w:rPr>
      </w:pPr>
      <w:r>
        <w:t>и</w:t>
      </w:r>
      <w:r>
        <w:rPr>
          <w:szCs w:val="28"/>
        </w:rPr>
        <w:t>нформировать аналитический отдел и отдел информатизации о наличии оснований для инициирования ликвидации налогоплательщиков – юридических лиц;</w:t>
      </w:r>
    </w:p>
    <w:p w:rsidR="00F20C07" w:rsidRDefault="00F20C07" w:rsidP="00F20C07">
      <w:pPr>
        <w:ind w:left="34" w:firstLine="686"/>
        <w:jc w:val="both"/>
      </w:pPr>
      <w:r>
        <w:t>оформлять требования в соответствии со статьей 93 Налогового кодекса Российской Федерации в системе «ЭОД»;</w:t>
      </w:r>
    </w:p>
    <w:p w:rsidR="00F20C07" w:rsidRPr="00AC555E" w:rsidRDefault="00F20C07" w:rsidP="00F20C07">
      <w:pPr>
        <w:pStyle w:val="a5"/>
        <w:ind w:firstLine="720"/>
      </w:pPr>
      <w:r w:rsidRPr="00AC555E">
        <w:t>формировать поручения по истребованию документов (ст. 93.1) в другие налоговые органы;</w:t>
      </w:r>
    </w:p>
    <w:p w:rsidR="00F20C07" w:rsidRPr="00AC555E" w:rsidRDefault="00F20C07" w:rsidP="00F20C07">
      <w:pPr>
        <w:pStyle w:val="a5"/>
        <w:ind w:firstLine="720"/>
      </w:pPr>
      <w:r w:rsidRPr="00AC555E">
        <w:t>формировать требования по истребованию документов (ст.93.1) у организаций;</w:t>
      </w:r>
    </w:p>
    <w:p w:rsidR="00F20C07" w:rsidRPr="00AC555E" w:rsidRDefault="00F20C07" w:rsidP="00F20C07">
      <w:pPr>
        <w:pStyle w:val="a5"/>
        <w:ind w:firstLine="720"/>
      </w:pPr>
      <w:r w:rsidRPr="00AC555E">
        <w:lastRenderedPageBreak/>
        <w:t>проверять полноту представления документов по требованию;</w:t>
      </w:r>
    </w:p>
    <w:p w:rsidR="00F20C07" w:rsidRPr="00AC555E" w:rsidRDefault="00F20C07" w:rsidP="00F20C07">
      <w:pPr>
        <w:pStyle w:val="a5"/>
        <w:ind w:firstLine="720"/>
      </w:pPr>
      <w:r w:rsidRPr="00AC555E">
        <w:t>обеспечивать полноту и качество ведения информационных ресурсов «Истребование документов (информации) в рамках ст. 93.1 НК РФ;</w:t>
      </w:r>
    </w:p>
    <w:p w:rsidR="00F20C07" w:rsidRPr="00AC555E" w:rsidRDefault="00F20C07" w:rsidP="00F20C07">
      <w:pPr>
        <w:pStyle w:val="a5"/>
        <w:ind w:firstLine="720"/>
      </w:pPr>
      <w:r w:rsidRPr="00AC555E">
        <w:t>вносить информацию о реквизитах документов, полученных от налогоплательщика, в федеральную картотеку истребованных документов средствами системы ЭОД;</w:t>
      </w:r>
    </w:p>
    <w:p w:rsidR="00F20C07" w:rsidRPr="00AC555E" w:rsidRDefault="00F20C07" w:rsidP="00F20C07">
      <w:pPr>
        <w:pStyle w:val="a5"/>
        <w:ind w:firstLine="720"/>
      </w:pPr>
      <w:r w:rsidRPr="00AC555E">
        <w:t>принимать меры налогового контроля к налогоплательщикам, несвоевременно представившим в установленный срок истребованные документы согласно ст. 126, ст.129.1 Налогового кодекса Российской Федерации;</w:t>
      </w:r>
    </w:p>
    <w:p w:rsidR="00F20C07" w:rsidRPr="00AC555E" w:rsidRDefault="00F20C07" w:rsidP="00F20C07">
      <w:pPr>
        <w:pStyle w:val="a5"/>
        <w:ind w:firstLine="720"/>
      </w:pPr>
      <w:r w:rsidRPr="00AC555E">
        <w:t>проводить работы по анализу и обработке информации, поступающей из инспекций Федеральной налоговой службы, а также сторонних организаций;</w:t>
      </w:r>
    </w:p>
    <w:p w:rsidR="00F20C07" w:rsidRDefault="00F20C07" w:rsidP="00F20C07">
      <w:pPr>
        <w:pStyle w:val="a5"/>
        <w:ind w:firstLine="720"/>
      </w:pPr>
      <w:r>
        <w:t>проводить работу по оформлению поручений об истребовании документов, в соответствии со статьей 93.1 Налогового Кодекса Российской Федерации;</w:t>
      </w:r>
    </w:p>
    <w:p w:rsidR="00F20C07" w:rsidRDefault="00F20C07" w:rsidP="00F20C07">
      <w:pPr>
        <w:tabs>
          <w:tab w:val="left" w:pos="709"/>
        </w:tabs>
        <w:ind w:firstLine="720"/>
        <w:jc w:val="both"/>
      </w:pPr>
      <w:r>
        <w:t>возобновлять выездную налоговую проверку в срок не позднее 5 рабочих дней с даты поступления документов в отдел выездных проверок, истребованных в соответствии со статьей 93.1 НК РФ;</w:t>
      </w:r>
    </w:p>
    <w:p w:rsidR="00F20C07" w:rsidRDefault="00F20C07" w:rsidP="00F20C07">
      <w:pPr>
        <w:pStyle w:val="a5"/>
        <w:ind w:firstLine="708"/>
        <w:rPr>
          <w:bCs/>
        </w:rPr>
      </w:pPr>
      <w:r>
        <w:rPr>
          <w:bCs/>
        </w:rPr>
        <w:t>проводить анализ схем уклонения от налогообложения крупнейших и основных налогоплательщиков, вырабатывать предложения по их предотвращению;</w:t>
      </w:r>
    </w:p>
    <w:p w:rsidR="00F20C07" w:rsidRDefault="00F20C07" w:rsidP="00F20C07">
      <w:pPr>
        <w:pStyle w:val="a5"/>
        <w:ind w:firstLine="708"/>
        <w:rPr>
          <w:bCs/>
        </w:rPr>
      </w:pPr>
      <w:r>
        <w:rPr>
          <w:bCs/>
        </w:rPr>
        <w:t xml:space="preserve">организовывать работу по анализу и обработке информации, поступающей из инспекций </w:t>
      </w:r>
      <w:r>
        <w:rPr>
          <w:bCs/>
          <w:noProof/>
        </w:rPr>
        <w:t xml:space="preserve">Федеральной налоговой службы, а также </w:t>
      </w:r>
      <w:r>
        <w:rPr>
          <w:bCs/>
        </w:rPr>
        <w:t>сторонних организаций;</w:t>
      </w:r>
    </w:p>
    <w:p w:rsidR="00F20C07" w:rsidRDefault="00F20C07" w:rsidP="00F20C07">
      <w:pPr>
        <w:pStyle w:val="a5"/>
        <w:ind w:firstLine="708"/>
        <w:rPr>
          <w:bCs/>
        </w:rPr>
      </w:pPr>
      <w:r>
        <w:rPr>
          <w:bCs/>
        </w:rPr>
        <w:t>передавать в правовой отдел инспекции материалы выездных налоговых проверок для обеспечения производства по делам о налоговых правонарушениях;</w:t>
      </w:r>
    </w:p>
    <w:p w:rsidR="00F20C07" w:rsidRDefault="00F20C07" w:rsidP="00F20C07">
      <w:pPr>
        <w:pStyle w:val="a5"/>
        <w:ind w:firstLine="708"/>
        <w:rPr>
          <w:bCs/>
        </w:rPr>
      </w:pPr>
      <w:r>
        <w:rPr>
          <w:bCs/>
        </w:rPr>
        <w:t>участвовать в производстве по делам об административных правонарушениях (составлять протоколы об административных правонарушениях);</w:t>
      </w:r>
    </w:p>
    <w:p w:rsidR="00F20C07" w:rsidRDefault="00F20C07" w:rsidP="00F20C07">
      <w:pPr>
        <w:ind w:firstLine="709"/>
        <w:jc w:val="both"/>
      </w:pPr>
      <w:r>
        <w:t xml:space="preserve">проводить и оформлять материалы оперативного самоконтроля по </w:t>
      </w:r>
      <w:r>
        <w:rPr>
          <w:lang w:val="en-US"/>
        </w:rPr>
        <w:t>QBE</w:t>
      </w:r>
      <w:r>
        <w:t>-запросам, относящимся к деятельности отдела;</w:t>
      </w:r>
    </w:p>
    <w:p w:rsidR="00F20C07" w:rsidRPr="00BF11FD" w:rsidRDefault="00F20C07" w:rsidP="00F20C07">
      <w:pPr>
        <w:pStyle w:val="a5"/>
        <w:ind w:firstLine="708"/>
        <w:rPr>
          <w:bCs/>
        </w:rPr>
      </w:pPr>
      <w:r>
        <w:rPr>
          <w:bCs/>
        </w:rPr>
        <w:t>устранять выявленные по результатам аудиторских проверок в работе отдела нарушения;</w:t>
      </w:r>
    </w:p>
    <w:p w:rsidR="00F20C07" w:rsidRDefault="00F20C07" w:rsidP="00F20C07">
      <w:pPr>
        <w:pStyle w:val="a5"/>
        <w:ind w:firstLine="708"/>
        <w:rPr>
          <w:bCs/>
        </w:rPr>
      </w:pPr>
      <w:r>
        <w:rPr>
          <w:bCs/>
        </w:rPr>
        <w:t>осуществлять взаимодействия с правоохранительными органами и иными контролирующими органами по предмету деятельности отдела;</w:t>
      </w:r>
    </w:p>
    <w:p w:rsidR="00F20C07" w:rsidRDefault="00F20C07" w:rsidP="00F20C07">
      <w:pPr>
        <w:pStyle w:val="a5"/>
        <w:ind w:firstLine="708"/>
        <w:rPr>
          <w:bCs/>
          <w:iCs/>
        </w:rPr>
      </w:pPr>
      <w:r>
        <w:rPr>
          <w:bCs/>
          <w:iCs/>
          <w:color w:val="000000"/>
        </w:rPr>
        <w:t xml:space="preserve">подготавливать </w:t>
      </w:r>
      <w:r>
        <w:rPr>
          <w:bCs/>
          <w:iCs/>
        </w:rPr>
        <w:t xml:space="preserve">информационные материалы для руководства инспекции по вопросам, находящимся в компетенции отдела; </w:t>
      </w:r>
    </w:p>
    <w:p w:rsidR="00F20C07" w:rsidRDefault="00F20C07" w:rsidP="00F20C07">
      <w:pPr>
        <w:pStyle w:val="a5"/>
        <w:ind w:firstLine="708"/>
        <w:rPr>
          <w:bCs/>
          <w:iCs/>
        </w:rPr>
      </w:pPr>
      <w:r>
        <w:rPr>
          <w:bCs/>
          <w:iCs/>
        </w:rPr>
        <w:t>участвовать в проведении совещаний, семинаров по вопросам входящим в компетенцию отдела;</w:t>
      </w:r>
    </w:p>
    <w:p w:rsidR="00F20C07" w:rsidRDefault="00F20C07" w:rsidP="00F20C07">
      <w:pPr>
        <w:pStyle w:val="a5"/>
        <w:ind w:firstLine="708"/>
        <w:rPr>
          <w:bCs/>
          <w:iCs/>
        </w:rPr>
      </w:pPr>
      <w:r>
        <w:rPr>
          <w:bCs/>
          <w:iCs/>
        </w:rPr>
        <w:t>еженедельно информировать по пятницам начальника отдела (в случае отсутствия начальника отдела - исполняющего обязанности начальника отдела) о ходе выездной налоговой проверки посредством краткого отчета о проведенных мероприятиях налогового контроля, о предполагаемой сумме к доначислению;</w:t>
      </w:r>
    </w:p>
    <w:p w:rsidR="00F20C07" w:rsidRDefault="00F20C07" w:rsidP="00F20C07">
      <w:pPr>
        <w:ind w:firstLine="709"/>
        <w:jc w:val="both"/>
      </w:pPr>
      <w:r>
        <w:rPr>
          <w:color w:val="000000"/>
        </w:rPr>
        <w:t xml:space="preserve">направлять согласованные с правовым отделом Инспекции проекты актов о проведении выездных налоговых проверок </w:t>
      </w:r>
      <w:r>
        <w:t>в контрольный отдел УФНС в срок не позднее 20 календарных дней до предполагаемой даты окончания выездной налоговой проверки (вручения справки о проведенной выездной налоговой проверке);</w:t>
      </w:r>
    </w:p>
    <w:p w:rsidR="00F20C07" w:rsidRPr="00564C6E" w:rsidRDefault="00F20C07" w:rsidP="00F20C07">
      <w:pPr>
        <w:tabs>
          <w:tab w:val="left" w:pos="567"/>
        </w:tabs>
        <w:autoSpaceDE w:val="0"/>
        <w:autoSpaceDN w:val="0"/>
        <w:adjustRightInd w:val="0"/>
        <w:ind w:firstLine="567"/>
        <w:jc w:val="both"/>
        <w:rPr>
          <w:color w:val="000000"/>
        </w:rPr>
      </w:pPr>
      <w:r w:rsidRPr="00564C6E">
        <w:rPr>
          <w:color w:val="000000"/>
        </w:rPr>
        <w:t>подготавливать и направлять в УФНС России по Калининградской области заключения по жалобам, в случае если обжалуется акт Инспекции ненормативного характера (за исключением решений, вынесенных в порядке статьи 101 Кодекса) и (или) действия (бездействие) должностного лица отдела;</w:t>
      </w:r>
    </w:p>
    <w:p w:rsidR="00F20C07" w:rsidRPr="00564C6E" w:rsidRDefault="00F20C07" w:rsidP="00F20C07">
      <w:pPr>
        <w:tabs>
          <w:tab w:val="left" w:pos="567"/>
          <w:tab w:val="left" w:pos="709"/>
        </w:tabs>
        <w:autoSpaceDE w:val="0"/>
        <w:autoSpaceDN w:val="0"/>
        <w:adjustRightInd w:val="0"/>
        <w:ind w:firstLine="567"/>
        <w:jc w:val="both"/>
        <w:rPr>
          <w:color w:val="000000"/>
        </w:rPr>
      </w:pPr>
      <w:r w:rsidRPr="00564C6E">
        <w:rPr>
          <w:color w:val="000000"/>
        </w:rPr>
        <w:t xml:space="preserve">  подготавливать (в случаях указания начальника (исполняющего обязанности начальника) Инспекции) и направлять в УФНС России по Калининградской области письменные заключения по жалобам, если в соответствующей жалобе одновременно оспариваются акт Инспекции ненормативного характера и (или) действия (бездействие) должностного лица отдела;</w:t>
      </w:r>
    </w:p>
    <w:p w:rsidR="00F20C07" w:rsidRPr="00564C6E" w:rsidRDefault="00F20C07" w:rsidP="00F20C07">
      <w:pPr>
        <w:tabs>
          <w:tab w:val="left" w:pos="567"/>
        </w:tabs>
        <w:autoSpaceDE w:val="0"/>
        <w:autoSpaceDN w:val="0"/>
        <w:adjustRightInd w:val="0"/>
        <w:ind w:firstLine="567"/>
        <w:jc w:val="both"/>
        <w:rPr>
          <w:color w:val="000000"/>
        </w:rPr>
      </w:pPr>
      <w:r w:rsidRPr="00564C6E">
        <w:rPr>
          <w:color w:val="000000"/>
        </w:rPr>
        <w:t xml:space="preserve">  подготавливать заключение по жалобе (апелляционной жалобе) в случае, если подготовка такого заключения по жалобе  определена начальником (исполняющим обязанности начальника) Инспекции;</w:t>
      </w:r>
    </w:p>
    <w:p w:rsidR="00F20C07" w:rsidRPr="00AC555E" w:rsidRDefault="00F20C07" w:rsidP="00F20C07">
      <w:pPr>
        <w:ind w:firstLine="709"/>
        <w:jc w:val="both"/>
      </w:pPr>
      <w:r w:rsidRPr="00AC555E">
        <w:lastRenderedPageBreak/>
        <w:t>осуществлять работу по предоставлению проанализированных корректных данных                       в отдел информатизации о выявленных несоответствиях в ведомственных классификаторах и справочниках прикладных программных средств общего                                  и ведомственного назначения, для дальнейшего исправления или перенаправления данной информации в Управление;</w:t>
      </w:r>
    </w:p>
    <w:p w:rsidR="00F20C07" w:rsidRDefault="00F20C07" w:rsidP="00F20C07">
      <w:pPr>
        <w:pStyle w:val="a5"/>
        <w:ind w:firstLine="708"/>
        <w:rPr>
          <w:bCs/>
        </w:rPr>
      </w:pPr>
      <w:r>
        <w:rPr>
          <w:bCs/>
        </w:rPr>
        <w:t>поддерживать уровень квалификации, необходимый для надлежащего исполнения должностных обязанностей, повышать квалификацию не реже 1 раза в три года;</w:t>
      </w:r>
    </w:p>
    <w:p w:rsidR="00F20C07" w:rsidRDefault="00F20C07" w:rsidP="00F20C07">
      <w:pPr>
        <w:pStyle w:val="a5"/>
        <w:ind w:firstLine="708"/>
        <w:rPr>
          <w:bCs/>
        </w:rPr>
      </w:pPr>
      <w:r>
        <w:rPr>
          <w:bCs/>
        </w:rPr>
        <w:t>передавать аналитическому отделу решения о привлечении (об отказе в привлечении), вынесенные по результатам проведения выездных налоговых проверок не позднее дня, следующим за днем вручения, а также имеющеюся информацию о движении денежных средств на счетах налогоплательщиков в банках, по которым налоговым органом вынесено решение о взыскании налога за счет денежных средств, либо о приостановлении операций;</w:t>
      </w:r>
    </w:p>
    <w:p w:rsidR="00F20C07" w:rsidRDefault="00F20C07" w:rsidP="00F20C07">
      <w:pPr>
        <w:pStyle w:val="ab"/>
        <w:spacing w:line="278" w:lineRule="exact"/>
        <w:ind w:right="110" w:firstLine="709"/>
        <w:jc w:val="both"/>
        <w:rPr>
          <w:bCs/>
        </w:rPr>
      </w:pPr>
      <w:r w:rsidRPr="00301E14">
        <w:rPr>
          <w:rFonts w:ascii="Times New Roman" w:hAnsi="Times New Roman" w:cs="Times New Roman"/>
        </w:rPr>
        <w:t>выявление зависимых (дочерних) обществ (предприятий) в целях взыскания недоимки, возникшей по итогам проведенной налоговой проверки, числящейся более трех месяцев с организаций, являющихся в соответствии с гражданским законодательством Российской Федерации зависимыми (дочерними) обществами (предприятиями), анализ выписок банка по счетам зависимых (дочерних) обществ (предприятий).</w:t>
      </w:r>
    </w:p>
    <w:p w:rsidR="00F20C07" w:rsidRDefault="00F20C07" w:rsidP="00F20C07">
      <w:pPr>
        <w:pStyle w:val="a5"/>
        <w:ind w:right="-55" w:firstLine="708"/>
      </w:pPr>
      <w:r>
        <w:t xml:space="preserve">согласно порядку подключения пользователей к услуге удаленного доступа к федеральным информационным ресурсам, сопровождаемым </w:t>
      </w:r>
      <w:r w:rsidRPr="00D04D2C">
        <w:rPr>
          <w:color w:val="000000"/>
          <w:sz w:val="26"/>
          <w:szCs w:val="26"/>
        </w:rPr>
        <w:t>ФКУ «Налог-Сервис» ФНС России</w:t>
      </w:r>
      <w:r w:rsidRPr="00D04D2C">
        <w:rPr>
          <w:rFonts w:ascii="Helv" w:hAnsi="Helv" w:cs="Helv"/>
          <w:color w:val="000000"/>
          <w:sz w:val="26"/>
          <w:szCs w:val="26"/>
        </w:rPr>
        <w:t xml:space="preserve"> </w:t>
      </w:r>
      <w:r w:rsidRPr="00D04D2C">
        <w:rPr>
          <w:rFonts w:ascii="Calibri" w:hAnsi="Calibri" w:cs="Helv"/>
          <w:color w:val="000000"/>
          <w:sz w:val="26"/>
          <w:szCs w:val="26"/>
        </w:rPr>
        <w:t xml:space="preserve"> </w:t>
      </w:r>
      <w:r w:rsidRPr="00D04D2C">
        <w:rPr>
          <w:color w:val="000000"/>
          <w:sz w:val="26"/>
          <w:szCs w:val="26"/>
        </w:rPr>
        <w:t xml:space="preserve">и утвержденные Приказом ФНС России от 15.09.2014 № ММВ-7-6/476@ </w:t>
      </w:r>
      <w:r>
        <w:rPr>
          <w:color w:val="000000"/>
          <w:sz w:val="26"/>
          <w:szCs w:val="26"/>
        </w:rPr>
        <w:t>«</w:t>
      </w:r>
      <w:r w:rsidRPr="00D04D2C">
        <w:rPr>
          <w:color w:val="000000"/>
          <w:sz w:val="26"/>
          <w:szCs w:val="26"/>
        </w:rPr>
        <w:t>О внесении изменений в приказ ФНС России от 11.02.2013 № ММВ-7-4/69@</w:t>
      </w:r>
      <w:r>
        <w:rPr>
          <w:color w:val="000000"/>
          <w:sz w:val="26"/>
          <w:szCs w:val="26"/>
        </w:rPr>
        <w:t xml:space="preserve">» </w:t>
      </w:r>
      <w:r>
        <w:rPr>
          <w:szCs w:val="28"/>
        </w:rPr>
        <w:t xml:space="preserve">и в соответствии с разрешением на удаленный доступ использовать </w:t>
      </w:r>
      <w:r>
        <w:t>при проведении выездных налоговых проверок информацию, содержащуюся в информационных ресурсах баз удаленного доступа (согласно оформленной заявки):</w:t>
      </w:r>
    </w:p>
    <w:p w:rsidR="00F20C07" w:rsidRDefault="00F20C07" w:rsidP="00F20C07">
      <w:r>
        <w:t xml:space="preserve">1.Единый государственный реестр налогоплательщиков (ЕГРН) </w:t>
      </w:r>
    </w:p>
    <w:p w:rsidR="00F20C07" w:rsidRDefault="00F20C07" w:rsidP="00F20C07">
      <w:r>
        <w:t>2.Сведения о физических лицах</w:t>
      </w:r>
    </w:p>
    <w:p w:rsidR="00F20C07" w:rsidRDefault="00F20C07" w:rsidP="00F20C07">
      <w:r>
        <w:t>3.Банковские счета</w:t>
      </w:r>
    </w:p>
    <w:p w:rsidR="00F20C07" w:rsidRDefault="00F20C07" w:rsidP="00F20C07">
      <w:r>
        <w:t>4.Полные сведения, содержащиеся в Едином государственном реестре юридических лиц (ЕГРЮЛ)</w:t>
      </w:r>
    </w:p>
    <w:p w:rsidR="00F20C07" w:rsidRDefault="00F20C07" w:rsidP="00F20C07">
      <w:r>
        <w:t>5.Полные сведения, содержащиеся в государственном реестре индивидуальных предпринимателей (ЕГРИП)</w:t>
      </w:r>
    </w:p>
    <w:p w:rsidR="00F20C07" w:rsidRDefault="00F20C07" w:rsidP="00F20C07">
      <w:r>
        <w:t>6.Открытые и общедоступные сведения, содержащиеся в ЕГРЮЛ</w:t>
      </w:r>
    </w:p>
    <w:p w:rsidR="00F20C07" w:rsidRDefault="00F20C07" w:rsidP="00F20C07">
      <w:r>
        <w:t>7.Открытые и общедоступные сведения, содержащиеся в ЕГРИП</w:t>
      </w:r>
    </w:p>
    <w:p w:rsidR="00F20C07" w:rsidRDefault="00F20C07" w:rsidP="00F20C07">
      <w:r>
        <w:t>8.«Таможенный союз - обмен» (Сведения об уплате косвенных налогов при импорте / экспорте между РФ, Республикой Беларусь и Республикой Казахстан)</w:t>
      </w:r>
    </w:p>
    <w:p w:rsidR="00F20C07" w:rsidRDefault="00F20C07" w:rsidP="00F20C07">
      <w:r>
        <w:t>9.База данных деклараций об объемах производства и оборота этилового спирта, алкогольной продукции «Декларации по алкоголю»</w:t>
      </w:r>
    </w:p>
    <w:p w:rsidR="00F20C07" w:rsidRDefault="00F20C07" w:rsidP="00F20C07">
      <w:r>
        <w:t>10.Справочник кредитных организаций</w:t>
      </w:r>
    </w:p>
    <w:p w:rsidR="00F20C07" w:rsidRDefault="00F20C07" w:rsidP="00F20C07">
      <w:r>
        <w:t>11.СЛПФЛ и Реестр дисквалифицированных лиц</w:t>
      </w:r>
    </w:p>
    <w:p w:rsidR="00F20C07" w:rsidRDefault="00F20C07" w:rsidP="00F20C07">
      <w:r>
        <w:t>12.Контрольно-кассовая техника</w:t>
      </w:r>
    </w:p>
    <w:p w:rsidR="00F20C07" w:rsidRDefault="00F20C07" w:rsidP="00F20C07">
      <w:r>
        <w:t>13.Ограничения</w:t>
      </w:r>
    </w:p>
    <w:p w:rsidR="00F20C07" w:rsidRDefault="00F20C07" w:rsidP="00F20C07">
      <w:r>
        <w:t>14.Предпроверочный анализ налогоплательщиков</w:t>
      </w:r>
    </w:p>
    <w:p w:rsidR="00F20C07" w:rsidRDefault="00F20C07" w:rsidP="00F20C07">
      <w:r>
        <w:t>15.НДС</w:t>
      </w:r>
    </w:p>
    <w:p w:rsidR="00F20C07" w:rsidRDefault="00F20C07" w:rsidP="00F20C07">
      <w:r>
        <w:t>16.Однодневки</w:t>
      </w:r>
    </w:p>
    <w:p w:rsidR="00F20C07" w:rsidRDefault="00F20C07" w:rsidP="00F20C07">
      <w:r>
        <w:t>17.Приостановление операций по счетам</w:t>
      </w:r>
    </w:p>
    <w:p w:rsidR="00F20C07" w:rsidRDefault="00F20C07" w:rsidP="00F20C07">
      <w:r>
        <w:t>18.Статистика по задаче «Личный кабинет»</w:t>
      </w:r>
    </w:p>
    <w:p w:rsidR="00F20C07" w:rsidRDefault="00F20C07" w:rsidP="00F20C07">
      <w:r>
        <w:t>19.Программный комплекс визуального анализа информации для автоматизации процессов налогового контроля (ПК ВАИ)</w:t>
      </w:r>
    </w:p>
    <w:p w:rsidR="00F20C07" w:rsidRDefault="00F20C07" w:rsidP="00F20C07">
      <w:r>
        <w:t>20.Доступ к отчетам из комплекса ПАК.Аналитика</w:t>
      </w:r>
    </w:p>
    <w:p w:rsidR="00F20C07" w:rsidRDefault="00F20C07" w:rsidP="00F20C07">
      <w:r>
        <w:t>21.Росфиннадзор</w:t>
      </w:r>
    </w:p>
    <w:p w:rsidR="00F20C07" w:rsidRDefault="00F20C07" w:rsidP="00F20C07">
      <w:r>
        <w:t>22.Выписки из ЕГРЮЛ, ЕГРИП в сети Интернет</w:t>
      </w:r>
    </w:p>
    <w:p w:rsidR="00F20C07" w:rsidRDefault="00F20C07" w:rsidP="00F20C07">
      <w:r>
        <w:t>23.Учет схем уклонения от налогообложения</w:t>
      </w:r>
    </w:p>
    <w:p w:rsidR="00F20C07" w:rsidRDefault="00F20C07" w:rsidP="00F20C07">
      <w:r>
        <w:t>24.Просмотр списка пользователей открытых и общедоступных сведений ЕГРЮЛ/ЕГРИП, доступ к которым предоставляется бесплатно</w:t>
      </w:r>
    </w:p>
    <w:p w:rsidR="00F20C07" w:rsidRDefault="00F20C07" w:rsidP="00F20C07">
      <w:r>
        <w:t>25.Риски</w:t>
      </w:r>
    </w:p>
    <w:p w:rsidR="00F20C07" w:rsidRDefault="00F20C07" w:rsidP="00F20C07">
      <w:r>
        <w:t>26.Истребование документов</w:t>
      </w:r>
    </w:p>
    <w:p w:rsidR="00F20C07" w:rsidRDefault="00F20C07" w:rsidP="00F20C07">
      <w:r>
        <w:t>27.Проверка судимости</w:t>
      </w:r>
    </w:p>
    <w:p w:rsidR="00F20C07" w:rsidRDefault="00F20C07" w:rsidP="00F20C07">
      <w:r>
        <w:t>28.Недра</w:t>
      </w:r>
    </w:p>
    <w:p w:rsidR="00F20C07" w:rsidRDefault="00F20C07" w:rsidP="00F20C07">
      <w:r>
        <w:t>29.Сведения из Банка России</w:t>
      </w:r>
    </w:p>
    <w:p w:rsidR="00F20C07" w:rsidRDefault="00F20C07" w:rsidP="00F20C07">
      <w:r>
        <w:t>30.Банк-обмен</w:t>
      </w:r>
    </w:p>
    <w:p w:rsidR="00F20C07" w:rsidRDefault="00F20C07" w:rsidP="00F20C07">
      <w:r>
        <w:t>31.СМЭВ</w:t>
      </w:r>
    </w:p>
    <w:p w:rsidR="00F20C07" w:rsidRDefault="00F20C07" w:rsidP="00F20C07">
      <w:r>
        <w:t>32.Взаимодействие с ФМС России</w:t>
      </w:r>
    </w:p>
    <w:p w:rsidR="00F20C07" w:rsidRDefault="00F20C07" w:rsidP="00F20C07">
      <w:r>
        <w:t>33.Среднесписочная численность работников</w:t>
      </w:r>
    </w:p>
    <w:p w:rsidR="00F20C07" w:rsidRDefault="00F20C07" w:rsidP="00F20C07">
      <w:r>
        <w:t>34.Лицензии</w:t>
      </w:r>
    </w:p>
    <w:p w:rsidR="00F20C07" w:rsidRDefault="00F20C07" w:rsidP="00F20C07">
      <w:r>
        <w:t>35.ФССП Исполнительное производство</w:t>
      </w:r>
    </w:p>
    <w:p w:rsidR="00F20C07" w:rsidRDefault="00F20C07" w:rsidP="00F20C07">
      <w:r>
        <w:t>36.Сведения о лицах, отказавшихся в суде от участия в организации</w:t>
      </w:r>
    </w:p>
    <w:p w:rsidR="00F20C07" w:rsidRDefault="00F20C07" w:rsidP="00F20C07">
      <w:r>
        <w:t>37.Сведения о максимальных розничных ценах на табачные изделия</w:t>
      </w:r>
    </w:p>
    <w:p w:rsidR="00F20C07" w:rsidRDefault="00F20C07" w:rsidP="00F20C07">
      <w:r>
        <w:t>38.Участники электронного документооборота счетов-фактур</w:t>
      </w:r>
    </w:p>
    <w:p w:rsidR="00F20C07" w:rsidRDefault="00F20C07" w:rsidP="00F20C07">
      <w:r>
        <w:t>39.Учет консолидированных групп налогоплательщиков</w:t>
      </w:r>
    </w:p>
    <w:p w:rsidR="00F20C07" w:rsidRDefault="00F20C07" w:rsidP="00F20C07">
      <w:r>
        <w:t>40. Учет консолидированных групп налогоплательщиков</w:t>
      </w:r>
    </w:p>
    <w:p w:rsidR="00F20C07" w:rsidRDefault="00F20C07" w:rsidP="00F20C07">
      <w:r>
        <w:t>41.Допросы и осмотры;</w:t>
      </w:r>
    </w:p>
    <w:p w:rsidR="00F20C07" w:rsidRDefault="00F20C07" w:rsidP="00F20C07">
      <w:pPr>
        <w:tabs>
          <w:tab w:val="left" w:pos="709"/>
        </w:tabs>
        <w:ind w:firstLine="720"/>
        <w:jc w:val="both"/>
      </w:pPr>
      <w:r>
        <w:rPr>
          <w:szCs w:val="28"/>
        </w:rPr>
        <w:t xml:space="preserve">владеть навыками работы в ПК СЭД ИФНС,  </w:t>
      </w:r>
      <w:r>
        <w:rPr>
          <w:spacing w:val="-3"/>
          <w:szCs w:val="28"/>
        </w:rPr>
        <w:t>при этом руководствуется инструкциями на рабочие места</w:t>
      </w:r>
      <w:r>
        <w:t xml:space="preserve">; </w:t>
      </w:r>
    </w:p>
    <w:p w:rsidR="00F20C07" w:rsidRDefault="00F20C07" w:rsidP="00F20C07">
      <w:pPr>
        <w:tabs>
          <w:tab w:val="left" w:pos="709"/>
        </w:tabs>
        <w:ind w:firstLine="720"/>
        <w:jc w:val="both"/>
      </w:pPr>
      <w:r>
        <w:t>проводить мониторинг качества проведения предпроверочного анализа налогоплательщика, в отношении которого завершена выездная налоговая проверка;</w:t>
      </w:r>
    </w:p>
    <w:p w:rsidR="00F20C07" w:rsidRDefault="00F20C07" w:rsidP="00F20C07">
      <w:pPr>
        <w:pStyle w:val="a5"/>
        <w:ind w:firstLine="540"/>
      </w:pPr>
      <w:r>
        <w:t xml:space="preserve">  осуществлять организацию, проведение и оформление выездных налоговых проверок юридических лиц по соблюдению актов валютного законодательства Российской Федерации и актов органов валютного регулирования, полноты и достоверности учета и отчетности по валютным операциям как представитель налогового органа – агента валютного контроля;</w:t>
      </w:r>
    </w:p>
    <w:p w:rsidR="00F20C07" w:rsidRDefault="00F20C07" w:rsidP="00F20C07">
      <w:pPr>
        <w:pStyle w:val="a5"/>
        <w:ind w:firstLine="709"/>
      </w:pPr>
      <w:r>
        <w:t>обеспечить своевременную передачу материалов выездных налоговых проверок  в управление в соответствии с письмом от 23.01.2013 № ИМ-10-04/00236 дсп@ «О централизованном направлении материалов налоговых проверок в следственные органы для решения вопроса о возбуждении уголовных дел в соответствии со ст. 32 Налогового кодекса Российской Федерации» с последующей передачей в органы внутренних дел (следственные органы Следственного комитета) для решения вопроса о возбуждении уголовного дела;</w:t>
      </w:r>
    </w:p>
    <w:p w:rsidR="00F20C07" w:rsidRDefault="00F20C07" w:rsidP="00F20C07">
      <w:pPr>
        <w:pStyle w:val="a5"/>
        <w:ind w:firstLine="709"/>
      </w:pPr>
      <w:r>
        <w:t>проводить совместно с другими контролирующими органами выездные налоговые  проверки юридических лиц  по вопросам соблюдения законодательства о налогах и сборах, иных нормативных актов по налогам и другим платежам  в бюджет;</w:t>
      </w:r>
    </w:p>
    <w:p w:rsidR="00F20C07" w:rsidRDefault="00F20C07" w:rsidP="00F20C07">
      <w:pPr>
        <w:pStyle w:val="a5"/>
        <w:ind w:firstLine="709"/>
      </w:pPr>
      <w:r>
        <w:t>выполнять поручения и задания начальника отдела, руководства инспекции (начальника инспекции, заместителей начальника инспекции);</w:t>
      </w:r>
    </w:p>
    <w:p w:rsidR="00F20C07" w:rsidRDefault="00F20C07" w:rsidP="00F20C07">
      <w:pPr>
        <w:shd w:val="clear" w:color="auto" w:fill="FFFFFF"/>
        <w:tabs>
          <w:tab w:val="left" w:pos="-180"/>
        </w:tabs>
        <w:ind w:firstLine="720"/>
        <w:jc w:val="both"/>
      </w:pPr>
      <w:r>
        <w:t>хранить сведения, составляющие государственную тайну, ставшие известными по службе, пресекать противоправные действия других работников, которые могут привести к разглашению этих сведений, немедленно информировать специалиста отдела инспекции, в должностные обязанности которого включены вопросы по обеспечению безопасности и защиты государственной тайны о таких фактах, а также о других причинах и условиях возможности утечки сведений, составляющих государственную тайну;</w:t>
      </w:r>
    </w:p>
    <w:p w:rsidR="00F20C07" w:rsidRDefault="00F20C07" w:rsidP="00F20C07">
      <w:pPr>
        <w:shd w:val="clear" w:color="auto" w:fill="FFFFFF"/>
        <w:tabs>
          <w:tab w:val="left" w:pos="-180"/>
        </w:tabs>
        <w:ind w:firstLine="709"/>
        <w:jc w:val="both"/>
      </w:pPr>
      <w:r>
        <w:t xml:space="preserve"> выполнять секретные работы и знакомиться  только с теми сведениями, составляющими государственную тайну, к которым имеет доступ в силу своих должностных обязанностей;</w:t>
      </w:r>
    </w:p>
    <w:p w:rsidR="00F20C07" w:rsidRDefault="00F20C07" w:rsidP="00F20C07">
      <w:pPr>
        <w:shd w:val="clear" w:color="auto" w:fill="FFFFFF"/>
        <w:tabs>
          <w:tab w:val="left" w:pos="-180"/>
        </w:tabs>
        <w:ind w:firstLine="720"/>
        <w:jc w:val="both"/>
      </w:pPr>
      <w:r>
        <w:t xml:space="preserve"> знать степень секретности выполняемых работ, правильно определять гриф секретности носителей сведений, составляющих государственную тайну, строго соблюдать правила обращения с ними, порядок их учета и хранения, </w:t>
      </w:r>
    </w:p>
    <w:p w:rsidR="00F20C07" w:rsidRDefault="00F20C07" w:rsidP="00F20C07">
      <w:pPr>
        <w:ind w:firstLine="709"/>
        <w:jc w:val="both"/>
      </w:pPr>
      <w:r>
        <w:t>при работе с информацией, составляющей государственную тайну, имеющей конфиденциальный характер, со служебной информацией и персональными данными руководствоваться требованиями, установленными Правительством Российской Федерации и федеральными органами исполнительной власти;</w:t>
      </w:r>
    </w:p>
    <w:p w:rsidR="00F20C07" w:rsidRPr="00520801" w:rsidRDefault="00F20C07" w:rsidP="00F20C07">
      <w:pPr>
        <w:pStyle w:val="a5"/>
        <w:ind w:firstLine="720"/>
        <w:rPr>
          <w:bCs/>
        </w:rPr>
      </w:pPr>
      <w:r>
        <w:rPr>
          <w:bCs/>
        </w:rPr>
        <w:t>соблюдать правила служебного распорядка инспекции;</w:t>
      </w:r>
    </w:p>
    <w:p w:rsidR="00F20C07" w:rsidRDefault="00F20C07" w:rsidP="00F20C07">
      <w:pPr>
        <w:pStyle w:val="a5"/>
        <w:ind w:firstLine="720"/>
        <w:rPr>
          <w:bCs/>
        </w:rPr>
      </w:pPr>
      <w:r>
        <w:rPr>
          <w:bCs/>
        </w:rPr>
        <w:t>осуществлять тесное взаимодействие со структурными подразделениями Инспекции при проведении выездных налоговых проверок.</w:t>
      </w:r>
    </w:p>
    <w:p w:rsidR="00F20C07" w:rsidRDefault="00F20C07" w:rsidP="00F20C07">
      <w:pPr>
        <w:pStyle w:val="a5"/>
        <w:ind w:firstLine="720"/>
        <w:rPr>
          <w:bCs/>
        </w:rPr>
      </w:pPr>
      <w:r>
        <w:rPr>
          <w:bCs/>
        </w:rPr>
        <w:t>при освобождении от занимаемой должности государственной гражданской службы обязан подписать в установленном порядке у уполномоченных должностных лиц Инспекции обходной лист, документы с грифом «для служебного пользования», иные документы, полученные в ходе работы в Инспекции по реестру установленного образца передать делопроизводителю.</w:t>
      </w:r>
    </w:p>
    <w:p w:rsidR="00F20C07" w:rsidRDefault="00F20C07" w:rsidP="00F20C07">
      <w:pPr>
        <w:ind w:firstLine="720"/>
        <w:jc w:val="both"/>
      </w:pPr>
      <w:r>
        <w:t>В соответствии со статьей 8 Федерального закона от 25.12.2008 № 273-ФЗ «О противодействии коррупции»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в порядке, установленном федеральными законами и иными нормативными правовыми актами Российской Федерации.</w:t>
      </w:r>
    </w:p>
    <w:p w:rsidR="00F20C07" w:rsidRDefault="00F20C07" w:rsidP="00F20C07">
      <w:pPr>
        <w:ind w:firstLine="720"/>
        <w:jc w:val="both"/>
      </w:pPr>
      <w:bookmarkStart w:id="0" w:name="sub_901"/>
      <w:r>
        <w:t>Уведомлять в соответствии со статьей 9 Федерального закона «О противодействии коррупции» представителя нанимателя,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bookmarkEnd w:id="0"/>
    <w:p w:rsidR="00F20C07" w:rsidRDefault="00F20C07" w:rsidP="00F20C07">
      <w:pPr>
        <w:ind w:firstLine="709"/>
        <w:jc w:val="both"/>
      </w:pPr>
      <w:r>
        <w:t xml:space="preserve">В соответствии со статьей 11 Федерального закона «О противодействии коррупции»: </w:t>
      </w:r>
    </w:p>
    <w:p w:rsidR="00F20C07" w:rsidRDefault="00F20C07" w:rsidP="00F20C07">
      <w:pPr>
        <w:ind w:firstLine="709"/>
        <w:jc w:val="both"/>
      </w:pPr>
      <w:r>
        <w:t xml:space="preserve">принимать меры по недопущению любой возможности возникновения конфликта интересов, </w:t>
      </w:r>
      <w:bookmarkStart w:id="1" w:name="sub_1102"/>
      <w:r>
        <w:t>в письменной форме уведомить своего непосредственного начальника о возникшем конфликте интересов или о возможности его возникновения, как только ему станет об этом известно,</w:t>
      </w:r>
      <w:bookmarkStart w:id="2" w:name="sub_1106"/>
      <w:bookmarkEnd w:id="1"/>
      <w:r>
        <w:t xml:space="preserve"> в целях предотвращения конфликта интересов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законодательством Российской Федерации</w:t>
      </w:r>
      <w:bookmarkEnd w:id="2"/>
      <w:r>
        <w:t>;</w:t>
      </w:r>
    </w:p>
    <w:p w:rsidR="00F20C07" w:rsidRDefault="00F20C07" w:rsidP="00F20C07">
      <w:pPr>
        <w:shd w:val="clear" w:color="auto" w:fill="FFFFFF"/>
        <w:tabs>
          <w:tab w:val="left" w:pos="-180"/>
        </w:tabs>
        <w:ind w:firstLine="720"/>
        <w:jc w:val="both"/>
      </w:pPr>
      <w:r>
        <w:t>хранить сведения, составляющие государственную тайну, ставшие известными по службе, пресекать противоправные действия других работников, которые могут привести к разглашению этих сведений, немедленно информировать специалиста отдела инспекции, в должностные обязанности которого включены вопросы по обеспечению безопасности и защиты государственной тайны о таких фактах, а также о других причинах и условиях возможности утечки сведений, составляющих государственную тайну;</w:t>
      </w:r>
    </w:p>
    <w:p w:rsidR="00F20C07" w:rsidRDefault="00F20C07" w:rsidP="00F20C07">
      <w:pPr>
        <w:shd w:val="clear" w:color="auto" w:fill="FFFFFF"/>
        <w:tabs>
          <w:tab w:val="left" w:pos="-180"/>
        </w:tabs>
        <w:ind w:firstLine="709"/>
        <w:jc w:val="both"/>
      </w:pPr>
      <w:r>
        <w:t xml:space="preserve"> при наличии допуска выполнять секретные работы и знакомиться  только с теми сведениями, составляющими государственную тайну, к которым имеет доступ в силу своих должностных обязанностей;</w:t>
      </w:r>
    </w:p>
    <w:p w:rsidR="00F20C07" w:rsidRDefault="00F20C07" w:rsidP="00F20C07">
      <w:pPr>
        <w:shd w:val="clear" w:color="auto" w:fill="FFFFFF"/>
        <w:tabs>
          <w:tab w:val="left" w:pos="-180"/>
        </w:tabs>
        <w:ind w:firstLine="720"/>
        <w:jc w:val="both"/>
      </w:pPr>
      <w:r>
        <w:t xml:space="preserve"> знать степень секретности выполняемых работ, правильно определять гриф секретности носителей сведений, составляющих государственную тайну, строго соблюдать правила обращения с ними, порядок их учета и хранения, </w:t>
      </w:r>
    </w:p>
    <w:p w:rsidR="00F20C07" w:rsidRDefault="00F20C07" w:rsidP="00F20C07">
      <w:pPr>
        <w:ind w:firstLine="709"/>
        <w:jc w:val="both"/>
      </w:pPr>
      <w:r>
        <w:t>при работе с информацией, составляющей государственную тайну, имеющей конфиденциальный характер, со служебной информацией и персональными данными руководствоваться требованиями, установленными Правительством Российской Федерации и федеральными органами исполнительной власти.</w:t>
      </w:r>
    </w:p>
    <w:p w:rsidR="00F20C07" w:rsidRDefault="00F20C07" w:rsidP="00F20C07">
      <w:pPr>
        <w:shd w:val="clear" w:color="auto" w:fill="FFFFFF"/>
        <w:tabs>
          <w:tab w:val="left" w:pos="-180"/>
        </w:tabs>
        <w:ind w:firstLine="709"/>
        <w:jc w:val="both"/>
        <w:rPr>
          <w:b/>
        </w:rPr>
      </w:pPr>
      <w:r>
        <w:t xml:space="preserve">9. </w:t>
      </w:r>
      <w:r>
        <w:rPr>
          <w:szCs w:val="28"/>
        </w:rPr>
        <w:t xml:space="preserve">В целях исполнения возложенных обязанностей  главный государственный налоговый инспектор </w:t>
      </w:r>
      <w:r>
        <w:t xml:space="preserve">отдела выездных проверок  </w:t>
      </w:r>
      <w:r>
        <w:rPr>
          <w:szCs w:val="28"/>
        </w:rPr>
        <w:t>и</w:t>
      </w:r>
      <w:r>
        <w:rPr>
          <w:szCs w:val="18"/>
        </w:rPr>
        <w:t>меет право:</w:t>
      </w:r>
    </w:p>
    <w:p w:rsidR="00F20C07" w:rsidRDefault="00F20C07" w:rsidP="00F20C07">
      <w:pPr>
        <w:ind w:firstLine="709"/>
        <w:jc w:val="both"/>
      </w:pPr>
      <w:r>
        <w:t>представлять налоговую инспекцию в установленном порядке в организациях и учреждениях по вопросам, входящим в его компетенцию;</w:t>
      </w:r>
    </w:p>
    <w:p w:rsidR="00F20C07" w:rsidRDefault="00F20C07" w:rsidP="00F20C07">
      <w:pPr>
        <w:ind w:firstLine="709"/>
        <w:jc w:val="both"/>
      </w:pPr>
      <w:r>
        <w:t>получать от отделов налоговой инспекции сведения, необходимые для выполнения возложенных на отдел выездных проверок задач;</w:t>
      </w:r>
    </w:p>
    <w:p w:rsidR="00F20C07" w:rsidRDefault="00F20C07" w:rsidP="00F20C07">
      <w:pPr>
        <w:ind w:firstLine="709"/>
        <w:jc w:val="both"/>
      </w:pPr>
      <w:r>
        <w:t>на обеспечение надлежащих организационно-технических условий, необходимых для исполнения должностных обязанностей;</w:t>
      </w:r>
    </w:p>
    <w:p w:rsidR="00F20C07" w:rsidRDefault="00F20C07" w:rsidP="00F20C07">
      <w:pPr>
        <w:ind w:firstLine="709"/>
        <w:jc w:val="both"/>
      </w:pPr>
      <w:r>
        <w:t>на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rsidR="00F20C07" w:rsidRDefault="00F20C07" w:rsidP="00F20C07">
      <w:pPr>
        <w:ind w:firstLine="709"/>
        <w:jc w:val="both"/>
      </w:pPr>
      <w:r>
        <w:t>на оплату труда и другие выплаты в соответствии с настоящим Федеральным законом, иными нормативными правовыми актами Российской Федерации и со служебным контрактом;</w:t>
      </w:r>
    </w:p>
    <w:p w:rsidR="00F20C07" w:rsidRDefault="00F20C07" w:rsidP="00F20C07">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на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rsidR="00F20C07" w:rsidRDefault="00F20C07" w:rsidP="00F20C07">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на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отдела;</w:t>
      </w:r>
    </w:p>
    <w:p w:rsidR="00F20C07" w:rsidRDefault="00F20C07" w:rsidP="00F20C07">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на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rsidR="00F20C07" w:rsidRDefault="00F20C07" w:rsidP="00F20C07">
      <w:pPr>
        <w:pStyle w:val="ConsNormal"/>
        <w:widowControl/>
        <w:ind w:right="0" w:firstLine="709"/>
        <w:jc w:val="both"/>
        <w:rPr>
          <w:rFonts w:ascii="Times New Roman" w:hAnsi="Times New Roman" w:cs="Times New Roman"/>
          <w:sz w:val="24"/>
          <w:szCs w:val="24"/>
        </w:rPr>
      </w:pPr>
      <w:r>
        <w:rPr>
          <w:rFonts w:ascii="Times New Roman" w:hAnsi="Times New Roman" w:cs="Times New Roman"/>
          <w:sz w:val="24"/>
          <w:szCs w:val="24"/>
        </w:rPr>
        <w:t>на участие в заседаниях комиссий по вопросам, относящимся к компетенции отдела;</w:t>
      </w:r>
    </w:p>
    <w:p w:rsidR="00F20C07" w:rsidRDefault="00F20C07" w:rsidP="00F20C07">
      <w:pPr>
        <w:ind w:firstLine="709"/>
        <w:jc w:val="both"/>
      </w:pPr>
      <w:r>
        <w:t>на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других документов и материалов;</w:t>
      </w:r>
    </w:p>
    <w:p w:rsidR="00F20C07" w:rsidRDefault="00F20C07" w:rsidP="00F20C07">
      <w:pPr>
        <w:ind w:firstLine="709"/>
        <w:jc w:val="both"/>
      </w:pPr>
      <w:r>
        <w:t>на защиту сведений о гражданском служащем;</w:t>
      </w:r>
    </w:p>
    <w:p w:rsidR="00F20C07" w:rsidRDefault="00F20C07" w:rsidP="00F20C07">
      <w:pPr>
        <w:ind w:firstLine="709"/>
        <w:jc w:val="both"/>
      </w:pPr>
      <w:r>
        <w:t>на повышение своей квалификации путем обучения на специализированных курсах;</w:t>
      </w:r>
    </w:p>
    <w:p w:rsidR="00F20C07" w:rsidRDefault="00F20C07" w:rsidP="00F20C07">
      <w:pPr>
        <w:ind w:firstLine="709"/>
        <w:jc w:val="both"/>
      </w:pPr>
      <w:r>
        <w:t>на должностной карьерный рост на конкурсной основе;</w:t>
      </w:r>
    </w:p>
    <w:p w:rsidR="00F20C07" w:rsidRDefault="00F20C07" w:rsidP="00F20C07">
      <w:pPr>
        <w:ind w:firstLine="709"/>
        <w:jc w:val="both"/>
      </w:pPr>
      <w:r>
        <w:t>требовать от налогоплательщиков документы, служащие основанием для исчисления  и уплаты налогов, а также пояснения и документы, подтверждающие   правильность  и своевременность уплаты налогов;</w:t>
      </w:r>
    </w:p>
    <w:p w:rsidR="00F20C07" w:rsidRDefault="00F20C07" w:rsidP="00F20C07">
      <w:pPr>
        <w:pStyle w:val="a5"/>
        <w:ind w:firstLine="709"/>
      </w:pPr>
      <w:r>
        <w:t>осуществления иных прав, предусмотренных законодательством Российской   Федерации, законодательством субъекта Российской Федерации, нормативными правовыми актами представительных органов местного самоуправления, актами ФНС России и Управления.</w:t>
      </w:r>
    </w:p>
    <w:p w:rsidR="0049285D" w:rsidRDefault="00F20C07" w:rsidP="0049285D">
      <w:pPr>
        <w:ind w:firstLine="567"/>
        <w:jc w:val="both"/>
      </w:pPr>
      <w:r>
        <w:t>10</w:t>
      </w:r>
      <w:r w:rsidR="0049285D">
        <w:t xml:space="preserve">. </w:t>
      </w:r>
      <w:r w:rsidR="00EB6AE0">
        <w:t>Главный</w:t>
      </w:r>
      <w:r w:rsidR="0049285D">
        <w:t xml:space="preserve">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0049285D">
          <w:t>2004 г</w:t>
        </w:r>
      </w:smartTag>
      <w:r w:rsidR="0049285D">
        <w:t xml:space="preserve">. № 506, положением о </w:t>
      </w:r>
      <w:r w:rsidR="0049285D">
        <w:rPr>
          <w:bCs/>
        </w:rPr>
        <w:t>Межрайонной инспекции ФНС России по крупнейшим налогоплательщикам по Калининградской области</w:t>
      </w:r>
      <w:r w:rsidR="0049285D">
        <w:t xml:space="preserve">, утвержденному руководителем управления ФНС России по </w:t>
      </w:r>
      <w:r w:rsidR="0049285D">
        <w:rPr>
          <w:bCs/>
        </w:rPr>
        <w:t xml:space="preserve"> Калининградской области</w:t>
      </w:r>
      <w:r w:rsidR="0049285D">
        <w:t xml:space="preserve"> «14» сентября </w:t>
      </w:r>
      <w:smartTag w:uri="urn:schemas-microsoft-com:office:smarttags" w:element="metricconverter">
        <w:smartTagPr>
          <w:attr w:name="ProductID" w:val="2010 г"/>
        </w:smartTagPr>
        <w:r w:rsidR="0049285D">
          <w:t>2010 г</w:t>
        </w:r>
      </w:smartTag>
      <w:r w:rsidR="0049285D">
        <w:t xml:space="preserve">., положением об отделе выездных проверок, приказами (распоряжениями) ФНС России, приказами управления </w:t>
      </w:r>
      <w:r w:rsidR="0049285D">
        <w:rPr>
          <w:bCs/>
        </w:rPr>
        <w:t>ФНС России по Калининградской области</w:t>
      </w:r>
      <w:r w:rsidR="0049285D">
        <w:t xml:space="preserve"> (далее – управление), приказами инспекции, поручениями руководства инспекции.</w:t>
      </w:r>
    </w:p>
    <w:p w:rsidR="0049285D" w:rsidRDefault="0049285D" w:rsidP="00F20C07">
      <w:pPr>
        <w:shd w:val="clear" w:color="auto" w:fill="FFFFFF"/>
        <w:tabs>
          <w:tab w:val="left" w:pos="-180"/>
        </w:tabs>
        <w:jc w:val="both"/>
      </w:pPr>
      <w:r>
        <w:rPr>
          <w:szCs w:val="28"/>
        </w:rPr>
        <w:tab/>
      </w:r>
      <w:r w:rsidR="00F20C07">
        <w:rPr>
          <w:szCs w:val="28"/>
        </w:rPr>
        <w:t xml:space="preserve">11. </w:t>
      </w:r>
      <w:r w:rsidR="00EB6AE0">
        <w:t>Главный</w:t>
      </w:r>
      <w:r>
        <w:t xml:space="preserve"> государственный налоговый инспектор отдела выездных проверок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w:t>
      </w:r>
    </w:p>
    <w:p w:rsidR="0049285D" w:rsidRDefault="0049285D" w:rsidP="0049285D">
      <w:pPr>
        <w:ind w:firstLine="708"/>
        <w:jc w:val="both"/>
      </w:pPr>
      <w:r>
        <w:rPr>
          <w:szCs w:val="28"/>
        </w:rPr>
        <w:t>за неисполнение</w:t>
      </w:r>
      <w:r>
        <w:rPr>
          <w:bCs/>
        </w:rPr>
        <w:t xml:space="preserve"> </w:t>
      </w:r>
      <w:r>
        <w:t>(ненадлежащее исполнение) должностных обязанностей в соответствии с должностным регламентом, задачами и функциями отдела выездных проверок  и функциональными особенностями замещаемой в нем должности гражданской службы;</w:t>
      </w:r>
    </w:p>
    <w:p w:rsidR="0049285D" w:rsidRDefault="0049285D" w:rsidP="0049285D">
      <w:pPr>
        <w:ind w:firstLine="708"/>
        <w:jc w:val="both"/>
        <w:rPr>
          <w:szCs w:val="28"/>
        </w:rPr>
      </w:pPr>
      <w:r>
        <w:rPr>
          <w:szCs w:val="28"/>
        </w:rPr>
        <w:t xml:space="preserve">за некачественное и несвоевременное выполнение задач, возложенных на </w:t>
      </w:r>
      <w:r>
        <w:t>отдел выездных проверок</w:t>
      </w:r>
      <w:r>
        <w:rPr>
          <w:szCs w:val="28"/>
        </w:rPr>
        <w:t>;</w:t>
      </w:r>
    </w:p>
    <w:p w:rsidR="0049285D" w:rsidRDefault="0049285D" w:rsidP="0049285D">
      <w:pPr>
        <w:ind w:firstLine="708"/>
        <w:jc w:val="both"/>
        <w:rPr>
          <w:szCs w:val="28"/>
        </w:rPr>
      </w:pPr>
      <w:r>
        <w:rPr>
          <w:szCs w:val="28"/>
        </w:rPr>
        <w:t>за разглашение государственной и налоговой тайны, иной информации, ставшей ему известной в связи с исполнением должностных обязанностей;</w:t>
      </w:r>
    </w:p>
    <w:p w:rsidR="0049285D" w:rsidRDefault="0049285D" w:rsidP="0049285D">
      <w:pPr>
        <w:ind w:firstLine="708"/>
        <w:jc w:val="both"/>
        <w:rPr>
          <w:szCs w:val="28"/>
        </w:rPr>
      </w:pPr>
      <w:r>
        <w:rPr>
          <w:szCs w:val="28"/>
        </w:rPr>
        <w:t>за состояние трудовой и исполнительской дисциплины;</w:t>
      </w:r>
    </w:p>
    <w:p w:rsidR="0049285D" w:rsidRDefault="0049285D" w:rsidP="0049285D">
      <w:pPr>
        <w:ind w:firstLine="708"/>
        <w:jc w:val="both"/>
        <w:rPr>
          <w:szCs w:val="28"/>
        </w:rPr>
      </w:pPr>
      <w:r>
        <w:rPr>
          <w:szCs w:val="28"/>
        </w:rPr>
        <w:t xml:space="preserve">за исполнение иных должностных обязанностей, не предусмотренных настоящим регламентом; </w:t>
      </w:r>
    </w:p>
    <w:p w:rsidR="0049285D" w:rsidRDefault="0049285D" w:rsidP="0049285D">
      <w:pPr>
        <w:ind w:firstLine="708"/>
        <w:jc w:val="both"/>
        <w:rPr>
          <w:szCs w:val="28"/>
        </w:rPr>
      </w:pPr>
      <w:r>
        <w:rPr>
          <w:szCs w:val="28"/>
        </w:rPr>
        <w:t>за нарушение положений Кодекса этики и служебного поведения государственных гражданских служащих Федеральной налоговой службы,</w:t>
      </w:r>
      <w:r>
        <w:rPr>
          <w:color w:val="000000"/>
        </w:rPr>
        <w:t xml:space="preserve"> утвержденного Приказом ФНС России от 10.04.2011 №ММВ-7-2/260@</w:t>
      </w:r>
      <w:r>
        <w:rPr>
          <w:szCs w:val="28"/>
        </w:rPr>
        <w:t>;</w:t>
      </w:r>
    </w:p>
    <w:p w:rsidR="0049285D" w:rsidRDefault="0049285D" w:rsidP="0049285D">
      <w:pPr>
        <w:ind w:firstLine="708"/>
        <w:jc w:val="both"/>
        <w:rPr>
          <w:szCs w:val="28"/>
        </w:rPr>
      </w:pPr>
      <w:r>
        <w:rPr>
          <w:szCs w:val="28"/>
        </w:rPr>
        <w:t>за несоблюдение законов и иных нормативных правовых актов Российской Федерации, нормативных правовых актов Минфина России, приказов, распоряжений, инструкций и методических указаний ФНС России, управления ФНС России по Калининградской области.</w:t>
      </w:r>
    </w:p>
    <w:p w:rsidR="0049285D" w:rsidRDefault="0049285D" w:rsidP="0049285D">
      <w:pPr>
        <w:jc w:val="both"/>
      </w:pPr>
      <w:r>
        <w:tab/>
        <w:t>Несет дисциплинарную и уголовную ответственность в соответствии с действующим законодательством Российской Федерации за разглашение служебной и государственной тайны.</w:t>
      </w:r>
    </w:p>
    <w:p w:rsidR="0049285D" w:rsidRDefault="0049285D" w:rsidP="0049285D">
      <w:pPr>
        <w:ind w:firstLine="708"/>
        <w:jc w:val="both"/>
      </w:pPr>
      <w:r>
        <w:t>несет персональную ответственность установленную законодательством Российской Федерации за разглашение сведений, ставших ему известными в связи с исполнением должностных обязанностей;</w:t>
      </w:r>
    </w:p>
    <w:p w:rsidR="0049285D" w:rsidRDefault="0049285D" w:rsidP="0049285D">
      <w:pPr>
        <w:ind w:firstLine="708"/>
        <w:jc w:val="both"/>
      </w:pPr>
      <w:r>
        <w:t>несет персональную ответственность за нарушения установленного порядка автоматизированной обработки информации, правил хранения, использования и передачи находящихся в его распоряжении защищаемых информационных ресурсов;</w:t>
      </w:r>
    </w:p>
    <w:p w:rsidR="0049285D" w:rsidRDefault="0049285D" w:rsidP="0049285D">
      <w:pPr>
        <w:ind w:firstLine="708"/>
        <w:jc w:val="both"/>
      </w:pPr>
      <w:r>
        <w:t xml:space="preserve"> несет ответственность, установленную законодательством Российской Федерации за несоблюдение ограничений, предусмотренных положениями </w:t>
      </w:r>
      <w:hyperlink r:id="rId17" w:history="1">
        <w:r w:rsidRPr="00014A2C">
          <w:rPr>
            <w:rStyle w:val="aa"/>
            <w:color w:val="auto"/>
            <w:u w:val="none"/>
          </w:rPr>
          <w:t>части 1</w:t>
        </w:r>
      </w:hyperlink>
      <w:r>
        <w:t xml:space="preserve"> статьи 16 Федерального закона от 27 июля 2004 года № 79-ФЗ «О государственной гражданской службе Российской Федерации»;</w:t>
      </w:r>
    </w:p>
    <w:p w:rsidR="0049285D" w:rsidRDefault="0049285D" w:rsidP="0049285D">
      <w:pPr>
        <w:ind w:firstLine="708"/>
        <w:jc w:val="both"/>
      </w:pPr>
      <w:r>
        <w:t xml:space="preserve"> несет ответственность, установленную законодательством Российской Федерации за несоблюдение запретов, предусмотренных статьей 17 Федерального закона от 27 июля 2004 года № 79-ФЗ «О государственной гражданской службе Российской Федерации»;</w:t>
      </w:r>
    </w:p>
    <w:p w:rsidR="0049285D" w:rsidRDefault="0049285D" w:rsidP="0049285D">
      <w:pPr>
        <w:ind w:firstLine="708"/>
        <w:jc w:val="both"/>
      </w:pPr>
      <w:r>
        <w:t xml:space="preserve"> несет дисциплинарную ответственность за несвоевременное выполнение заданий, приказов, распоряжений и указаний, вышестоящих в порядке подчиненности руководителей;</w:t>
      </w:r>
    </w:p>
    <w:p w:rsidR="001366D5" w:rsidRDefault="001366D5" w:rsidP="001366D5">
      <w:pPr>
        <w:ind w:firstLine="708"/>
        <w:jc w:val="both"/>
      </w:pPr>
      <w:r>
        <w:t>несет ответственность за неисполнение Федерального закона от 25.12.2008 года №273-ФЗ «О противодействии коррупции»;</w:t>
      </w:r>
    </w:p>
    <w:p w:rsidR="0049285D" w:rsidRDefault="0049285D" w:rsidP="0049285D">
      <w:pPr>
        <w:ind w:firstLine="708"/>
        <w:jc w:val="both"/>
      </w:pPr>
      <w:r>
        <w:t>несет иную ответственность установленную законодательством Российской Федерации.</w:t>
      </w:r>
    </w:p>
    <w:p w:rsidR="0049285D" w:rsidRDefault="0049285D" w:rsidP="0049285D">
      <w:pPr>
        <w:ind w:firstLine="708"/>
        <w:jc w:val="both"/>
      </w:pPr>
      <w:r>
        <w:t xml:space="preserve">Согласно пункту 3 статьи 15 Федерального закона от 27 июля 2004 года № 79-ФЗ «О государственной гражданской службе Российской Федерации» в случае исполнения </w:t>
      </w:r>
      <w:r w:rsidR="00EB6AE0">
        <w:t>главным</w:t>
      </w:r>
      <w:r>
        <w:t xml:space="preserve"> государственным налоговым инспектором неправомерного поручения гражданский служащий и давший это поручение руководитель несут дисциплинарную, гражданско-правовую, административную или уголовную ответственность в соответствии с федеральными законами.</w:t>
      </w:r>
    </w:p>
    <w:p w:rsidR="00F20C07" w:rsidRPr="00B50876" w:rsidRDefault="00F20C07" w:rsidP="00F20C07">
      <w:pPr>
        <w:ind w:firstLine="720"/>
        <w:jc w:val="both"/>
      </w:pPr>
      <w:r w:rsidRPr="006843C8">
        <w:t>Исходя из задач и функций, определенных</w:t>
      </w:r>
      <w:r w:rsidRPr="006843C8">
        <w:rPr>
          <w:bCs/>
        </w:rPr>
        <w:t xml:space="preserve"> Положением об отделе выездных проверок  Инспекции, </w:t>
      </w:r>
      <w:r w:rsidRPr="006843C8">
        <w:t xml:space="preserve">старший государственный налоговый инспектор Отдела </w:t>
      </w:r>
      <w:r w:rsidRPr="006843C8">
        <w:rPr>
          <w:bCs/>
        </w:rPr>
        <w:t xml:space="preserve">имеет право </w:t>
      </w:r>
      <w:r w:rsidRPr="006843C8">
        <w:t>на доступ к сведениям, относящимся к государственной тайне и работе с ними в соответствии с Законом Российской Федерации от 21 июля 1993 года № 5485-1 « О государственной тайне», Инструкцией о порядке допуска должностных лиц и граждан РФ к государственной тайне, утвержденной Постановлением Правительства Российской Федерации от 06 февраля 2010 года №63, при наличии допуска к государственной тайне по соответствующей форме.</w:t>
      </w:r>
    </w:p>
    <w:p w:rsidR="00F20C07" w:rsidRDefault="00F20C07" w:rsidP="0049285D">
      <w:pPr>
        <w:ind w:firstLine="708"/>
        <w:jc w:val="both"/>
      </w:pPr>
    </w:p>
    <w:p w:rsidR="000544B6" w:rsidRPr="002A4077" w:rsidRDefault="000544B6" w:rsidP="000544B6">
      <w:pPr>
        <w:jc w:val="center"/>
        <w:rPr>
          <w:b/>
          <w:sz w:val="26"/>
          <w:szCs w:val="26"/>
        </w:rPr>
      </w:pPr>
      <w:r w:rsidRPr="002A4077">
        <w:rPr>
          <w:b/>
          <w:sz w:val="26"/>
          <w:szCs w:val="26"/>
          <w:lang w:val="en-US"/>
        </w:rPr>
        <w:t>IV</w:t>
      </w:r>
      <w:r w:rsidRPr="002A4077">
        <w:rPr>
          <w:b/>
          <w:sz w:val="26"/>
          <w:szCs w:val="26"/>
        </w:rPr>
        <w:t>. Перечень вопросов, по которым старший государственный</w:t>
      </w:r>
    </w:p>
    <w:p w:rsidR="000544B6" w:rsidRPr="002A4077" w:rsidRDefault="000544B6" w:rsidP="000544B6">
      <w:pPr>
        <w:jc w:val="center"/>
        <w:rPr>
          <w:b/>
          <w:sz w:val="26"/>
          <w:szCs w:val="26"/>
        </w:rPr>
      </w:pPr>
      <w:r w:rsidRPr="002A4077">
        <w:rPr>
          <w:b/>
          <w:sz w:val="26"/>
          <w:szCs w:val="26"/>
        </w:rPr>
        <w:t>налоговый инспектор вправе или обязан самостоятельно</w:t>
      </w:r>
    </w:p>
    <w:p w:rsidR="000544B6" w:rsidRPr="002A4077" w:rsidRDefault="000544B6" w:rsidP="000544B6">
      <w:pPr>
        <w:jc w:val="center"/>
        <w:rPr>
          <w:b/>
          <w:sz w:val="26"/>
          <w:szCs w:val="26"/>
        </w:rPr>
      </w:pPr>
      <w:r w:rsidRPr="002A4077">
        <w:rPr>
          <w:b/>
          <w:sz w:val="26"/>
          <w:szCs w:val="26"/>
        </w:rPr>
        <w:t>принимать управленческие и иные решения</w:t>
      </w:r>
    </w:p>
    <w:p w:rsidR="0049285D" w:rsidRDefault="0049285D" w:rsidP="0049285D">
      <w:pPr>
        <w:ind w:left="3060"/>
        <w:jc w:val="both"/>
        <w:rPr>
          <w:b/>
          <w:sz w:val="28"/>
          <w:szCs w:val="28"/>
        </w:rPr>
      </w:pPr>
    </w:p>
    <w:p w:rsidR="0049285D" w:rsidRDefault="000544B6" w:rsidP="0049285D">
      <w:pPr>
        <w:jc w:val="both"/>
      </w:pPr>
      <w:r>
        <w:t xml:space="preserve">           12</w:t>
      </w:r>
      <w:r w:rsidR="0049285D">
        <w:t xml:space="preserve">. При исполнении служебных обязанностей </w:t>
      </w:r>
      <w:r w:rsidR="00EB6AE0">
        <w:t>главный</w:t>
      </w:r>
      <w:r w:rsidR="0049285D">
        <w:t xml:space="preserve"> государственный налоговый инспектор вправе самостоятельно принимать решения по вопросам:</w:t>
      </w:r>
    </w:p>
    <w:p w:rsidR="0049285D" w:rsidRDefault="000544B6" w:rsidP="0049285D">
      <w:pPr>
        <w:jc w:val="both"/>
      </w:pPr>
      <w:r>
        <w:t xml:space="preserve">           </w:t>
      </w:r>
      <w:r w:rsidR="0049285D">
        <w:t xml:space="preserve">проведение выемки документов; </w:t>
      </w:r>
    </w:p>
    <w:p w:rsidR="0049285D" w:rsidRDefault="000544B6" w:rsidP="0049285D">
      <w:pPr>
        <w:jc w:val="both"/>
      </w:pPr>
      <w:r>
        <w:t xml:space="preserve">           </w:t>
      </w:r>
      <w:r w:rsidR="0049285D">
        <w:t xml:space="preserve">проведение осмотров; </w:t>
      </w:r>
    </w:p>
    <w:p w:rsidR="0049285D" w:rsidRDefault="000544B6" w:rsidP="0049285D">
      <w:pPr>
        <w:jc w:val="both"/>
      </w:pPr>
      <w:r>
        <w:t xml:space="preserve">           </w:t>
      </w:r>
      <w:r w:rsidR="0049285D">
        <w:t>проведение экспертизы;</w:t>
      </w:r>
    </w:p>
    <w:p w:rsidR="0049285D" w:rsidRDefault="000544B6" w:rsidP="0049285D">
      <w:pPr>
        <w:jc w:val="both"/>
      </w:pPr>
      <w:r>
        <w:t xml:space="preserve">           </w:t>
      </w:r>
      <w:r w:rsidR="0049285D">
        <w:t>проведение инвентаризации;</w:t>
      </w:r>
    </w:p>
    <w:p w:rsidR="0049285D" w:rsidRDefault="000544B6" w:rsidP="0049285D">
      <w:pPr>
        <w:jc w:val="both"/>
      </w:pPr>
      <w:r>
        <w:t xml:space="preserve">           </w:t>
      </w:r>
      <w:r w:rsidR="0049285D">
        <w:t xml:space="preserve">вызов свидетелей; </w:t>
      </w:r>
    </w:p>
    <w:p w:rsidR="0049285D" w:rsidRDefault="000544B6" w:rsidP="0049285D">
      <w:pPr>
        <w:jc w:val="both"/>
      </w:pPr>
      <w:r>
        <w:t xml:space="preserve">           </w:t>
      </w:r>
      <w:r w:rsidR="0049285D">
        <w:t xml:space="preserve">привлечение специалистов, переводчиков, понятых для участия в выездной налоговой проверке; </w:t>
      </w:r>
    </w:p>
    <w:p w:rsidR="0049285D" w:rsidRDefault="000544B6" w:rsidP="0049285D">
      <w:pPr>
        <w:jc w:val="both"/>
      </w:pPr>
      <w:r>
        <w:t xml:space="preserve">           </w:t>
      </w:r>
      <w:r w:rsidR="0049285D">
        <w:t xml:space="preserve">подготовка решений о приостановлении и возобновлении выездной налоговой проверки, </w:t>
      </w:r>
    </w:p>
    <w:p w:rsidR="0049285D" w:rsidRDefault="000544B6" w:rsidP="0049285D">
      <w:pPr>
        <w:jc w:val="both"/>
      </w:pPr>
      <w:r>
        <w:t xml:space="preserve">           </w:t>
      </w:r>
      <w:r w:rsidR="0049285D">
        <w:t xml:space="preserve">оценки правильности применения мер ответственности, предусмотренных законодательством, за нарушение налогового законодательства; </w:t>
      </w:r>
    </w:p>
    <w:p w:rsidR="0049285D" w:rsidRDefault="000544B6" w:rsidP="0049285D">
      <w:pPr>
        <w:jc w:val="both"/>
      </w:pPr>
      <w:r>
        <w:t xml:space="preserve">           </w:t>
      </w:r>
      <w:r w:rsidR="0049285D">
        <w:t>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 иным вопросам, предусмотренным положением об инспекции, иными нормативными актами;</w:t>
      </w:r>
    </w:p>
    <w:p w:rsidR="0049285D" w:rsidRDefault="000544B6" w:rsidP="0049285D">
      <w:pPr>
        <w:jc w:val="both"/>
      </w:pPr>
      <w:r>
        <w:t xml:space="preserve">          </w:t>
      </w:r>
      <w:r w:rsidR="0049285D">
        <w:t xml:space="preserve">организации работы  по реализации возложенных на него задач и функций; </w:t>
      </w:r>
    </w:p>
    <w:p w:rsidR="0049285D" w:rsidRDefault="000544B6" w:rsidP="0049285D">
      <w:pPr>
        <w:jc w:val="both"/>
      </w:pPr>
      <w:r>
        <w:t xml:space="preserve">           </w:t>
      </w:r>
      <w:r w:rsidR="0049285D">
        <w:t>выполнения поручений ФНС России, управления, инспекции, реализации иных полномочий, установленных законодательством Российской Федерации;</w:t>
      </w:r>
    </w:p>
    <w:p w:rsidR="0049285D" w:rsidRDefault="000544B6" w:rsidP="0049285D">
      <w:pPr>
        <w:jc w:val="both"/>
      </w:pPr>
      <w:r>
        <w:t xml:space="preserve">          </w:t>
      </w:r>
      <w:r w:rsidR="0049285D">
        <w:t xml:space="preserve">соблюдения налоговой и иной охраняемой законом тайны в соответствии с Налоговым кодексом, федеральными законами и иными нормативными правовыми актам; </w:t>
      </w:r>
    </w:p>
    <w:p w:rsidR="0049285D" w:rsidRDefault="0049285D" w:rsidP="0049285D">
      <w:pPr>
        <w:pStyle w:val="a5"/>
      </w:pPr>
      <w:r>
        <w:t>иным вопросам, предусмотренным положением об отделе, иными нормативными актами.</w:t>
      </w:r>
    </w:p>
    <w:p w:rsidR="0049285D" w:rsidRDefault="0049285D" w:rsidP="000544B6">
      <w:pPr>
        <w:pStyle w:val="ac"/>
        <w:numPr>
          <w:ilvl w:val="0"/>
          <w:numId w:val="9"/>
        </w:numPr>
        <w:tabs>
          <w:tab w:val="left" w:pos="-360"/>
        </w:tabs>
        <w:ind w:left="709" w:firstLine="0"/>
        <w:jc w:val="both"/>
      </w:pPr>
      <w:r>
        <w:t xml:space="preserve">При  исполнении служебных обязанностей </w:t>
      </w:r>
      <w:r w:rsidR="00EB6AE0">
        <w:t>главный</w:t>
      </w:r>
      <w:r>
        <w:t xml:space="preserve"> государственный налоговый инспектор обязан самостоятельно принимать решения по вопросам:</w:t>
      </w:r>
    </w:p>
    <w:p w:rsidR="0049285D" w:rsidRDefault="0049285D" w:rsidP="0049285D">
      <w:pPr>
        <w:ind w:left="-360"/>
        <w:jc w:val="both"/>
      </w:pPr>
      <w:r>
        <w:t xml:space="preserve">      </w:t>
      </w:r>
      <w:r w:rsidR="000544B6">
        <w:t xml:space="preserve">           </w:t>
      </w:r>
      <w:r>
        <w:t>применения законодательства Российской Федерации о налогах и сборах;</w:t>
      </w:r>
    </w:p>
    <w:p w:rsidR="0049285D" w:rsidRDefault="0049285D" w:rsidP="0049285D">
      <w:pPr>
        <w:ind w:left="-360"/>
        <w:jc w:val="both"/>
      </w:pPr>
      <w:r>
        <w:t xml:space="preserve">      </w:t>
      </w:r>
      <w:r w:rsidR="000544B6">
        <w:t xml:space="preserve">           </w:t>
      </w:r>
      <w:r>
        <w:t>подготовки обзоров по представленным документам, подтверждающим правильность</w:t>
      </w:r>
    </w:p>
    <w:p w:rsidR="0049285D" w:rsidRDefault="0049285D" w:rsidP="0049285D">
      <w:pPr>
        <w:ind w:hanging="360"/>
        <w:jc w:val="both"/>
      </w:pPr>
      <w:r>
        <w:t xml:space="preserve">      </w:t>
      </w:r>
      <w:r w:rsidR="000544B6">
        <w:t xml:space="preserve">           </w:t>
      </w:r>
      <w:r>
        <w:t>исчисления налоговой базы и применения налоговых вычетов, ставок, льгот налогоплательщиков, занимающихся различными видами деятельности;</w:t>
      </w:r>
    </w:p>
    <w:p w:rsidR="0049285D" w:rsidRDefault="000544B6" w:rsidP="0049285D">
      <w:pPr>
        <w:jc w:val="both"/>
      </w:pPr>
      <w:r>
        <w:t xml:space="preserve">          </w:t>
      </w:r>
      <w:r w:rsidR="0049285D">
        <w:t xml:space="preserve"> оформления  результатов выездных налоговых проверок:</w:t>
      </w:r>
    </w:p>
    <w:p w:rsidR="0049285D" w:rsidRDefault="000544B6" w:rsidP="0049285D">
      <w:pPr>
        <w:jc w:val="both"/>
      </w:pPr>
      <w:r>
        <w:t xml:space="preserve">           </w:t>
      </w:r>
      <w:r w:rsidR="0049285D">
        <w:t xml:space="preserve"> иным вопросам.</w:t>
      </w:r>
    </w:p>
    <w:p w:rsidR="0049285D" w:rsidRDefault="0049285D" w:rsidP="0049285D">
      <w:pPr>
        <w:jc w:val="both"/>
        <w:rPr>
          <w:b/>
          <w:sz w:val="28"/>
          <w:szCs w:val="28"/>
        </w:rPr>
      </w:pPr>
    </w:p>
    <w:p w:rsidR="000544B6" w:rsidRPr="002A4077" w:rsidRDefault="000544B6" w:rsidP="000544B6">
      <w:pPr>
        <w:jc w:val="center"/>
        <w:rPr>
          <w:b/>
          <w:sz w:val="26"/>
          <w:szCs w:val="26"/>
        </w:rPr>
      </w:pPr>
      <w:r w:rsidRPr="002A4077">
        <w:rPr>
          <w:b/>
          <w:sz w:val="26"/>
          <w:szCs w:val="26"/>
          <w:lang w:val="en-US"/>
        </w:rPr>
        <w:t>V</w:t>
      </w:r>
      <w:r w:rsidRPr="002A4077">
        <w:rPr>
          <w:b/>
          <w:sz w:val="26"/>
          <w:szCs w:val="26"/>
        </w:rPr>
        <w:t>. Перечень вопросов, по которым старший государственный</w:t>
      </w:r>
    </w:p>
    <w:p w:rsidR="000544B6" w:rsidRPr="002A4077" w:rsidRDefault="000544B6" w:rsidP="000544B6">
      <w:pPr>
        <w:jc w:val="center"/>
        <w:rPr>
          <w:b/>
          <w:sz w:val="26"/>
          <w:szCs w:val="26"/>
        </w:rPr>
      </w:pPr>
      <w:r w:rsidRPr="002A4077">
        <w:rPr>
          <w:b/>
          <w:sz w:val="26"/>
          <w:szCs w:val="26"/>
        </w:rPr>
        <w:t>налоговый инспектор вправе или обязан участвовать</w:t>
      </w:r>
    </w:p>
    <w:p w:rsidR="000544B6" w:rsidRPr="002A4077" w:rsidRDefault="000544B6" w:rsidP="000544B6">
      <w:pPr>
        <w:jc w:val="center"/>
        <w:rPr>
          <w:b/>
          <w:sz w:val="26"/>
          <w:szCs w:val="26"/>
        </w:rPr>
      </w:pPr>
      <w:r w:rsidRPr="002A4077">
        <w:rPr>
          <w:b/>
          <w:sz w:val="26"/>
          <w:szCs w:val="26"/>
        </w:rPr>
        <w:t>при подготовке проектов нормативных правовых актов</w:t>
      </w:r>
    </w:p>
    <w:p w:rsidR="000544B6" w:rsidRPr="002A4077" w:rsidRDefault="000544B6" w:rsidP="000544B6">
      <w:pPr>
        <w:jc w:val="center"/>
        <w:rPr>
          <w:b/>
          <w:sz w:val="26"/>
          <w:szCs w:val="26"/>
        </w:rPr>
      </w:pPr>
      <w:r w:rsidRPr="002A4077">
        <w:rPr>
          <w:b/>
          <w:sz w:val="26"/>
          <w:szCs w:val="26"/>
        </w:rPr>
        <w:t>и (или) проектов управленческих и иных решений</w:t>
      </w:r>
    </w:p>
    <w:p w:rsidR="0049285D" w:rsidRDefault="0049285D" w:rsidP="0049285D">
      <w:pPr>
        <w:jc w:val="center"/>
        <w:rPr>
          <w:b/>
          <w:sz w:val="28"/>
          <w:szCs w:val="28"/>
        </w:rPr>
      </w:pPr>
    </w:p>
    <w:p w:rsidR="0049285D" w:rsidRDefault="00EB6AE0" w:rsidP="000544B6">
      <w:pPr>
        <w:pStyle w:val="ac"/>
        <w:numPr>
          <w:ilvl w:val="0"/>
          <w:numId w:val="9"/>
        </w:numPr>
        <w:ind w:left="142" w:firstLine="567"/>
        <w:jc w:val="both"/>
      </w:pPr>
      <w:r>
        <w:t>Главный</w:t>
      </w:r>
      <w:r w:rsidR="0049285D">
        <w:t xml:space="preserve"> государственный налоговый инспектор в соответствии со своей компетенцией </w:t>
      </w:r>
      <w:r w:rsidR="000544B6">
        <w:t xml:space="preserve">вправе  </w:t>
      </w:r>
      <w:r w:rsidR="0049285D">
        <w:t xml:space="preserve"> участвовать в подготовке (обсуждении) следующих проектов:</w:t>
      </w:r>
    </w:p>
    <w:p w:rsidR="0049285D" w:rsidRDefault="0049285D" w:rsidP="0049285D">
      <w:pPr>
        <w:jc w:val="both"/>
      </w:pPr>
      <w:r>
        <w:t xml:space="preserve">         подготовке проектов  докумен</w:t>
      </w:r>
      <w:r>
        <w:softHyphen/>
        <w:t xml:space="preserve">тов в соответствии с требованиями Инструкции по </w:t>
      </w:r>
      <w:r w:rsidR="0071467E">
        <w:t xml:space="preserve">делопроизводству </w:t>
      </w:r>
      <w:r>
        <w:t>Межрайонной ИФНС России по крупнейшим налогоплательщикам по Калининградской области, Управления ФНС России по Калининградской области.</w:t>
      </w:r>
    </w:p>
    <w:p w:rsidR="0049285D" w:rsidRDefault="00EB6AE0" w:rsidP="000544B6">
      <w:pPr>
        <w:numPr>
          <w:ilvl w:val="0"/>
          <w:numId w:val="9"/>
        </w:numPr>
        <w:ind w:left="0" w:firstLine="540"/>
        <w:jc w:val="both"/>
      </w:pPr>
      <w:r>
        <w:t>Главный</w:t>
      </w:r>
      <w:r w:rsidR="0049285D">
        <w:t xml:space="preserve"> государственный налоговый инспектор в соответствии со своей компетенцией обязан участвовать в подготовке (обсуждении) следующих проектов:</w:t>
      </w:r>
    </w:p>
    <w:p w:rsidR="0049285D" w:rsidRDefault="0049285D" w:rsidP="0049285D">
      <w:pPr>
        <w:ind w:left="360"/>
        <w:jc w:val="both"/>
      </w:pPr>
      <w:r>
        <w:t>положений об инспекции и отделе;</w:t>
      </w:r>
    </w:p>
    <w:p w:rsidR="0049285D" w:rsidRDefault="0049285D" w:rsidP="0049285D">
      <w:pPr>
        <w:ind w:left="360"/>
        <w:jc w:val="both"/>
      </w:pPr>
      <w:r>
        <w:t>графика отпусков гражданских служащих отдела;</w:t>
      </w:r>
    </w:p>
    <w:p w:rsidR="0049285D" w:rsidRDefault="0049285D" w:rsidP="0049285D">
      <w:pPr>
        <w:ind w:left="360"/>
        <w:jc w:val="both"/>
      </w:pPr>
      <w:r>
        <w:t>иных актов по поручению руководства инспекции.</w:t>
      </w:r>
    </w:p>
    <w:p w:rsidR="0049285D" w:rsidRDefault="0049285D" w:rsidP="0049285D">
      <w:pPr>
        <w:shd w:val="clear" w:color="auto" w:fill="FFFFFF"/>
        <w:ind w:left="11" w:right="17" w:firstLine="714"/>
        <w:jc w:val="both"/>
      </w:pPr>
    </w:p>
    <w:p w:rsidR="000544B6" w:rsidRDefault="000544B6" w:rsidP="0049285D">
      <w:pPr>
        <w:jc w:val="center"/>
        <w:rPr>
          <w:b/>
          <w:sz w:val="26"/>
          <w:szCs w:val="26"/>
        </w:rPr>
      </w:pPr>
      <w:r>
        <w:rPr>
          <w:b/>
          <w:sz w:val="28"/>
          <w:szCs w:val="28"/>
        </w:rPr>
        <w:t xml:space="preserve">                   </w:t>
      </w:r>
      <w:r w:rsidR="0049285D" w:rsidRPr="000544B6">
        <w:rPr>
          <w:b/>
          <w:sz w:val="26"/>
          <w:szCs w:val="26"/>
        </w:rPr>
        <w:t xml:space="preserve">VI. Сроки и процедуры подготовки, рассмотрения проектов </w:t>
      </w:r>
      <w:r>
        <w:rPr>
          <w:b/>
          <w:sz w:val="26"/>
          <w:szCs w:val="26"/>
        </w:rPr>
        <w:t xml:space="preserve">        </w:t>
      </w:r>
      <w:r w:rsidR="0049285D" w:rsidRPr="000544B6">
        <w:rPr>
          <w:b/>
          <w:sz w:val="26"/>
          <w:szCs w:val="26"/>
        </w:rPr>
        <w:t xml:space="preserve">управленческих и иных решений, порядок согласования </w:t>
      </w:r>
    </w:p>
    <w:p w:rsidR="0049285D" w:rsidRDefault="0049285D" w:rsidP="0049285D">
      <w:pPr>
        <w:jc w:val="center"/>
        <w:rPr>
          <w:b/>
          <w:sz w:val="26"/>
          <w:szCs w:val="26"/>
        </w:rPr>
      </w:pPr>
      <w:r w:rsidRPr="000544B6">
        <w:rPr>
          <w:b/>
          <w:sz w:val="26"/>
          <w:szCs w:val="26"/>
        </w:rPr>
        <w:t>и принятия данных решений</w:t>
      </w:r>
    </w:p>
    <w:p w:rsidR="000544B6" w:rsidRPr="000544B6" w:rsidRDefault="000544B6" w:rsidP="0049285D">
      <w:pPr>
        <w:jc w:val="center"/>
        <w:rPr>
          <w:b/>
          <w:sz w:val="26"/>
          <w:szCs w:val="26"/>
        </w:rPr>
      </w:pPr>
    </w:p>
    <w:p w:rsidR="0049285D" w:rsidRDefault="0049285D" w:rsidP="000544B6">
      <w:pPr>
        <w:numPr>
          <w:ilvl w:val="0"/>
          <w:numId w:val="9"/>
        </w:numPr>
        <w:tabs>
          <w:tab w:val="left" w:pos="900"/>
        </w:tabs>
        <w:ind w:left="0" w:firstLine="540"/>
        <w:jc w:val="both"/>
      </w:pPr>
      <w:r>
        <w:t xml:space="preserve">В соответствии со своими должностными обязанностями </w:t>
      </w:r>
      <w:r w:rsidR="00EB6AE0">
        <w:t>главный</w:t>
      </w:r>
      <w:r>
        <w:t xml:space="preserve"> государственный налоговый инспектор принимает решения в сроки, установленные законодательными и иными нормативными правовыми актами Российской Федерации.</w:t>
      </w:r>
    </w:p>
    <w:p w:rsidR="0049285D" w:rsidRDefault="0049285D" w:rsidP="0049285D"/>
    <w:p w:rsidR="0049285D" w:rsidRPr="00EB67A6" w:rsidRDefault="0049285D" w:rsidP="0049285D">
      <w:pPr>
        <w:jc w:val="center"/>
        <w:rPr>
          <w:b/>
          <w:sz w:val="26"/>
          <w:szCs w:val="26"/>
        </w:rPr>
      </w:pPr>
      <w:r w:rsidRPr="00EB67A6">
        <w:rPr>
          <w:b/>
          <w:sz w:val="26"/>
          <w:szCs w:val="26"/>
        </w:rPr>
        <w:t>VII.</w:t>
      </w:r>
      <w:r w:rsidRPr="00EB67A6">
        <w:rPr>
          <w:sz w:val="26"/>
          <w:szCs w:val="26"/>
        </w:rPr>
        <w:t xml:space="preserve"> </w:t>
      </w:r>
      <w:r w:rsidRPr="00EB67A6">
        <w:rPr>
          <w:b/>
          <w:sz w:val="26"/>
          <w:szCs w:val="26"/>
        </w:rPr>
        <w:t>Порядок служебного взаимодействия</w:t>
      </w:r>
    </w:p>
    <w:p w:rsidR="00524F95" w:rsidRDefault="00524F95" w:rsidP="0049285D">
      <w:pPr>
        <w:jc w:val="center"/>
      </w:pPr>
    </w:p>
    <w:p w:rsidR="0049285D" w:rsidRDefault="0049285D" w:rsidP="000544B6">
      <w:pPr>
        <w:numPr>
          <w:ilvl w:val="0"/>
          <w:numId w:val="9"/>
        </w:numPr>
        <w:ind w:left="0" w:firstLine="540"/>
        <w:jc w:val="both"/>
      </w:pPr>
      <w:r>
        <w:t xml:space="preserve">Взаимодействие </w:t>
      </w:r>
      <w:r w:rsidR="00EB6AE0">
        <w:t>главного</w:t>
      </w:r>
      <w:r>
        <w:t xml:space="preserve"> государственного налогового инспектора с федеральными государственными гражданскими служащими инспекции, управления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гражданских служащих, утвержденных Указом Президента Российской Федерации от 12 августа </w:t>
      </w:r>
      <w:smartTag w:uri="urn:schemas-microsoft-com:office:smarttags" w:element="metricconverter">
        <w:smartTagPr>
          <w:attr w:name="ProductID" w:val="2002 г"/>
        </w:smartTagPr>
        <w:r>
          <w:t>2002 г</w:t>
        </w:r>
      </w:smartTag>
      <w:r>
        <w:t xml:space="preserve">. № 885 «Об утверждении общих принципов служебного поведения государственных служащих» (Собрание законодательства Российской Федерации, 2002, № 33, ст. 3196; 2007, №13, ст. 1531; 2009, № 29, ст. 3658), и требований к служебному поведению, установленных статьей 18 Федерального закона от 27 июля </w:t>
      </w:r>
      <w:smartTag w:uri="urn:schemas-microsoft-com:office:smarttags" w:element="metricconverter">
        <w:smartTagPr>
          <w:attr w:name="ProductID" w:val="2004 г"/>
        </w:smartTagPr>
        <w:r>
          <w:t>2004 г</w:t>
        </w:r>
      </w:smartTag>
      <w:r>
        <w:t>.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49285D" w:rsidRDefault="0049285D" w:rsidP="0049285D">
      <w:pPr>
        <w:jc w:val="both"/>
      </w:pPr>
    </w:p>
    <w:p w:rsidR="00EB67A6" w:rsidRDefault="00EB67A6" w:rsidP="0049285D">
      <w:pPr>
        <w:jc w:val="center"/>
        <w:rPr>
          <w:b/>
          <w:sz w:val="26"/>
          <w:szCs w:val="26"/>
        </w:rPr>
      </w:pPr>
      <w:r>
        <w:rPr>
          <w:b/>
          <w:sz w:val="26"/>
          <w:szCs w:val="26"/>
        </w:rPr>
        <w:t xml:space="preserve">    </w:t>
      </w:r>
      <w:r w:rsidR="0049285D" w:rsidRPr="00EB67A6">
        <w:rPr>
          <w:b/>
          <w:sz w:val="26"/>
          <w:szCs w:val="26"/>
        </w:rPr>
        <w:t xml:space="preserve">VIII. Перечень государственных услуг, оказываемых </w:t>
      </w:r>
    </w:p>
    <w:p w:rsidR="00EB67A6" w:rsidRDefault="0049285D" w:rsidP="0049285D">
      <w:pPr>
        <w:jc w:val="center"/>
        <w:rPr>
          <w:b/>
          <w:sz w:val="26"/>
          <w:szCs w:val="26"/>
        </w:rPr>
      </w:pPr>
      <w:r w:rsidRPr="00EB67A6">
        <w:rPr>
          <w:b/>
          <w:sz w:val="26"/>
          <w:szCs w:val="26"/>
        </w:rPr>
        <w:t xml:space="preserve">гражданам и организациям в соответствии с административным </w:t>
      </w:r>
    </w:p>
    <w:p w:rsidR="0049285D" w:rsidRPr="00EB67A6" w:rsidRDefault="0049285D" w:rsidP="0049285D">
      <w:pPr>
        <w:jc w:val="center"/>
        <w:rPr>
          <w:b/>
          <w:sz w:val="26"/>
          <w:szCs w:val="26"/>
        </w:rPr>
      </w:pPr>
      <w:r w:rsidRPr="00EB67A6">
        <w:rPr>
          <w:b/>
          <w:sz w:val="26"/>
          <w:szCs w:val="26"/>
        </w:rPr>
        <w:t>регламентом Федеральной налоговой службы</w:t>
      </w:r>
    </w:p>
    <w:p w:rsidR="00524F95" w:rsidRDefault="00524F95" w:rsidP="0049285D">
      <w:pPr>
        <w:jc w:val="center"/>
        <w:rPr>
          <w:b/>
          <w:sz w:val="28"/>
          <w:szCs w:val="28"/>
        </w:rPr>
      </w:pPr>
    </w:p>
    <w:p w:rsidR="0049285D" w:rsidRDefault="0049285D" w:rsidP="0049285D">
      <w:pPr>
        <w:ind w:firstLine="708"/>
        <w:jc w:val="both"/>
        <w:rPr>
          <w:szCs w:val="28"/>
        </w:rPr>
      </w:pPr>
      <w:r>
        <w:rPr>
          <w:szCs w:val="28"/>
        </w:rPr>
        <w:t>1</w:t>
      </w:r>
      <w:r w:rsidR="00EB67A6">
        <w:rPr>
          <w:szCs w:val="28"/>
        </w:rPr>
        <w:t>8</w:t>
      </w:r>
      <w:r>
        <w:rPr>
          <w:szCs w:val="28"/>
        </w:rPr>
        <w:t xml:space="preserve">. В соответствии с замещаемой государственной гражданской должностью и в пределах функциональной компетенции принимает участие в информационном и техническом обеспечении оказания следующих видов государственных услуг, осуществляемых </w:t>
      </w:r>
      <w:r w:rsidR="00D42B11">
        <w:t>и</w:t>
      </w:r>
      <w:r>
        <w:t>нспекцией</w:t>
      </w:r>
      <w:r>
        <w:rPr>
          <w:szCs w:val="28"/>
        </w:rPr>
        <w:t>:</w:t>
      </w:r>
    </w:p>
    <w:p w:rsidR="0049285D" w:rsidRDefault="0049285D" w:rsidP="0049285D">
      <w:pPr>
        <w:ind w:firstLine="708"/>
        <w:jc w:val="both"/>
      </w:pPr>
      <w:r>
        <w:t>реализации функции по контролю и надзору за соблюдением законодательства Российской Федерации в части защиты государственной и служебной тайны;</w:t>
      </w:r>
    </w:p>
    <w:p w:rsidR="0049285D" w:rsidRDefault="0049285D" w:rsidP="0049285D">
      <w:pPr>
        <w:ind w:firstLine="708"/>
        <w:jc w:val="both"/>
        <w:rPr>
          <w:szCs w:val="28"/>
        </w:rPr>
      </w:pPr>
      <w:r>
        <w:t>создании условий для реализации прав граждан, организаций и учреждений на обжалование решений (в том числе нормативных актов), действий или бездействия налоговых органов и их должностных лиц;</w:t>
      </w:r>
      <w:r>
        <w:rPr>
          <w:szCs w:val="28"/>
        </w:rPr>
        <w:t xml:space="preserve"> </w:t>
      </w:r>
    </w:p>
    <w:p w:rsidR="0049285D" w:rsidRDefault="0049285D" w:rsidP="0049285D">
      <w:pPr>
        <w:ind w:firstLine="708"/>
        <w:jc w:val="both"/>
        <w:rPr>
          <w:szCs w:val="28"/>
        </w:rPr>
      </w:pPr>
      <w:r>
        <w:rPr>
          <w:szCs w:val="28"/>
        </w:rPr>
        <w:t>обеспечении проведения работ по формированию общественного мнения по вопросам функционирования и развития налоговой системы;</w:t>
      </w:r>
    </w:p>
    <w:p w:rsidR="0049285D" w:rsidRDefault="0049285D" w:rsidP="0049285D">
      <w:pPr>
        <w:ind w:firstLine="708"/>
        <w:jc w:val="both"/>
        <w:rPr>
          <w:szCs w:val="28"/>
        </w:rPr>
      </w:pPr>
      <w:r>
        <w:rPr>
          <w:szCs w:val="28"/>
        </w:rPr>
        <w:t>обеспечении принятия адекватных мер во взаимодействии с правоохранительными органами в отношении основанных на коррупционных проявлениях попыток влияния на результаты налогового контроля, а также несанкционированного доступа к охраняемым федеральным законом сведениям;</w:t>
      </w:r>
    </w:p>
    <w:p w:rsidR="0049285D" w:rsidRDefault="0049285D" w:rsidP="0049285D">
      <w:pPr>
        <w:ind w:firstLine="708"/>
        <w:jc w:val="both"/>
        <w:rPr>
          <w:szCs w:val="28"/>
        </w:rPr>
      </w:pPr>
      <w:r>
        <w:rPr>
          <w:szCs w:val="28"/>
        </w:rPr>
        <w:t>взаимодействии с правоохранительными и иными органами при организации                                   в установленном порядке мероприятий по защите работников налоговых органов;</w:t>
      </w:r>
    </w:p>
    <w:p w:rsidR="0049285D" w:rsidRDefault="0049285D" w:rsidP="0049285D">
      <w:pPr>
        <w:ind w:firstLine="708"/>
        <w:jc w:val="both"/>
        <w:rPr>
          <w:szCs w:val="28"/>
        </w:rPr>
      </w:pPr>
      <w:r>
        <w:rPr>
          <w:szCs w:val="28"/>
        </w:rPr>
        <w:t>организации во взаимодействии с правоохранительными органами мероприятий                           по предупреждению, выявлению, пресечению и ликвидации последствий террористической  и диверсионной деятельности в налоговых органах;</w:t>
      </w:r>
    </w:p>
    <w:p w:rsidR="0049285D" w:rsidRDefault="0049285D" w:rsidP="0049285D">
      <w:pPr>
        <w:ind w:firstLine="708"/>
        <w:jc w:val="both"/>
        <w:rPr>
          <w:szCs w:val="28"/>
        </w:rPr>
      </w:pPr>
      <w:r>
        <w:rPr>
          <w:szCs w:val="28"/>
        </w:rPr>
        <w:t>других услуг.</w:t>
      </w:r>
    </w:p>
    <w:p w:rsidR="0049285D" w:rsidRDefault="0049285D" w:rsidP="0049285D">
      <w:pPr>
        <w:jc w:val="center"/>
        <w:rPr>
          <w:b/>
          <w:sz w:val="28"/>
          <w:szCs w:val="28"/>
        </w:rPr>
      </w:pPr>
    </w:p>
    <w:p w:rsidR="00EB67A6" w:rsidRDefault="0049285D" w:rsidP="0049285D">
      <w:pPr>
        <w:jc w:val="center"/>
        <w:rPr>
          <w:b/>
          <w:sz w:val="26"/>
          <w:szCs w:val="26"/>
        </w:rPr>
      </w:pPr>
      <w:r w:rsidRPr="00EB67A6">
        <w:rPr>
          <w:b/>
          <w:sz w:val="26"/>
          <w:szCs w:val="26"/>
        </w:rPr>
        <w:t>IX.</w:t>
      </w:r>
      <w:r w:rsidRPr="00EB67A6">
        <w:rPr>
          <w:sz w:val="26"/>
          <w:szCs w:val="26"/>
        </w:rPr>
        <w:t xml:space="preserve"> </w:t>
      </w:r>
      <w:r w:rsidRPr="00EB67A6">
        <w:rPr>
          <w:b/>
          <w:sz w:val="26"/>
          <w:szCs w:val="26"/>
        </w:rPr>
        <w:t xml:space="preserve">Показатели эффективности и результативности </w:t>
      </w:r>
    </w:p>
    <w:p w:rsidR="0049285D" w:rsidRPr="00EB67A6" w:rsidRDefault="0049285D" w:rsidP="0049285D">
      <w:pPr>
        <w:jc w:val="center"/>
        <w:rPr>
          <w:b/>
          <w:sz w:val="26"/>
          <w:szCs w:val="26"/>
        </w:rPr>
      </w:pPr>
      <w:r w:rsidRPr="00EB67A6">
        <w:rPr>
          <w:b/>
          <w:sz w:val="26"/>
          <w:szCs w:val="26"/>
        </w:rPr>
        <w:t>профессиональной служебной деятельности</w:t>
      </w:r>
    </w:p>
    <w:p w:rsidR="0049285D" w:rsidRDefault="0049285D" w:rsidP="0049285D">
      <w:pPr>
        <w:jc w:val="center"/>
      </w:pPr>
    </w:p>
    <w:p w:rsidR="0049285D" w:rsidRDefault="00EB67A6" w:rsidP="0049285D">
      <w:pPr>
        <w:shd w:val="clear" w:color="auto" w:fill="FFFFFF"/>
        <w:ind w:left="11" w:right="17" w:firstLine="714"/>
        <w:jc w:val="both"/>
        <w:rPr>
          <w:color w:val="2C2C2C"/>
          <w:szCs w:val="28"/>
        </w:rPr>
      </w:pPr>
      <w:r>
        <w:rPr>
          <w:color w:val="2C2C2C"/>
          <w:szCs w:val="28"/>
        </w:rPr>
        <w:t>19</w:t>
      </w:r>
      <w:r w:rsidR="0049285D">
        <w:rPr>
          <w:color w:val="2C2C2C"/>
          <w:szCs w:val="28"/>
        </w:rPr>
        <w:t xml:space="preserve">. Эффективность профессиональной служебной деятельности </w:t>
      </w:r>
      <w:r w:rsidR="00EB6AE0">
        <w:rPr>
          <w:color w:val="2C2C2C"/>
          <w:szCs w:val="28"/>
        </w:rPr>
        <w:t>главного</w:t>
      </w:r>
      <w:r w:rsidR="0049285D">
        <w:rPr>
          <w:color w:val="2C2C2C"/>
          <w:szCs w:val="28"/>
        </w:rPr>
        <w:t xml:space="preserve"> государственного налогового инспектора </w:t>
      </w:r>
      <w:r w:rsidR="0049285D">
        <w:t xml:space="preserve">отдела выездных проверок  </w:t>
      </w:r>
      <w:r w:rsidR="0049285D">
        <w:rPr>
          <w:color w:val="2C2C2C"/>
          <w:szCs w:val="28"/>
        </w:rPr>
        <w:t>оценивается по следующим показателям:</w:t>
      </w:r>
    </w:p>
    <w:p w:rsidR="0049285D" w:rsidRDefault="0049285D" w:rsidP="0049285D">
      <w:pPr>
        <w:autoSpaceDE w:val="0"/>
        <w:autoSpaceDN w:val="0"/>
        <w:adjustRightInd w:val="0"/>
        <w:ind w:firstLine="540"/>
        <w:jc w:val="both"/>
        <w:outlineLvl w:val="2"/>
      </w:pPr>
      <w: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49285D" w:rsidRDefault="0049285D" w:rsidP="0049285D">
      <w:pPr>
        <w:autoSpaceDE w:val="0"/>
        <w:autoSpaceDN w:val="0"/>
        <w:adjustRightInd w:val="0"/>
        <w:ind w:firstLine="540"/>
        <w:jc w:val="both"/>
        <w:outlineLvl w:val="2"/>
      </w:pPr>
      <w:r>
        <w:t>своевременности и оперативности выполнения поручений;</w:t>
      </w:r>
    </w:p>
    <w:p w:rsidR="0049285D" w:rsidRDefault="0049285D" w:rsidP="0049285D">
      <w:pPr>
        <w:autoSpaceDE w:val="0"/>
        <w:autoSpaceDN w:val="0"/>
        <w:adjustRightInd w:val="0"/>
        <w:ind w:firstLine="540"/>
        <w:jc w:val="both"/>
        <w:outlineLvl w:val="2"/>
      </w:pPr>
      <w: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49285D" w:rsidRDefault="0049285D" w:rsidP="0049285D">
      <w:pPr>
        <w:ind w:firstLine="540"/>
        <w:jc w:val="both"/>
      </w:pPr>
      <w:r>
        <w:t>количеству проведенных выездных налоговых проверок;</w:t>
      </w:r>
    </w:p>
    <w:p w:rsidR="0049285D" w:rsidRDefault="0049285D" w:rsidP="0049285D">
      <w:pPr>
        <w:jc w:val="both"/>
      </w:pPr>
      <w:r>
        <w:t xml:space="preserve">         суммам доначисленных налогов и сборов, финансовых санкций по результатам выездных налоговых проверок;</w:t>
      </w:r>
    </w:p>
    <w:p w:rsidR="0049285D" w:rsidRDefault="0049285D" w:rsidP="0049285D">
      <w:pPr>
        <w:jc w:val="both"/>
      </w:pPr>
      <w:r>
        <w:t xml:space="preserve">         отсутствие нарушений правил работы с секретными документами;</w:t>
      </w:r>
    </w:p>
    <w:p w:rsidR="0049285D" w:rsidRDefault="0049285D" w:rsidP="0049285D">
      <w:pPr>
        <w:autoSpaceDE w:val="0"/>
        <w:autoSpaceDN w:val="0"/>
        <w:adjustRightInd w:val="0"/>
        <w:ind w:firstLine="540"/>
        <w:jc w:val="both"/>
        <w:outlineLvl w:val="2"/>
      </w:pPr>
      <w: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49285D" w:rsidRDefault="0049285D" w:rsidP="0049285D">
      <w:pPr>
        <w:autoSpaceDE w:val="0"/>
        <w:autoSpaceDN w:val="0"/>
        <w:adjustRightInd w:val="0"/>
        <w:ind w:firstLine="540"/>
        <w:jc w:val="both"/>
        <w:outlineLvl w:val="2"/>
      </w:pPr>
      <w: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49285D" w:rsidRDefault="0049285D" w:rsidP="0049285D">
      <w:pPr>
        <w:ind w:firstLine="540"/>
        <w:jc w:val="both"/>
      </w:pPr>
      <w:r>
        <w:t>исполнительская дисциплина, своевременность и качество отработки служебных документов по мобилизационной подготовке и гражданской обороне в соответствии                             с требованиями законов, ведомственных нормативных документов;</w:t>
      </w:r>
    </w:p>
    <w:p w:rsidR="0049285D" w:rsidRDefault="0049285D" w:rsidP="0049285D">
      <w:pPr>
        <w:jc w:val="both"/>
      </w:pPr>
      <w:r>
        <w:t xml:space="preserve">         отсутствие замечаний по трудовой и исполнительской дисциплинам со стороны руководства  инспекции и начальника отдела;</w:t>
      </w:r>
    </w:p>
    <w:p w:rsidR="0049285D" w:rsidRDefault="0049285D" w:rsidP="0049285D">
      <w:pPr>
        <w:jc w:val="both"/>
      </w:pPr>
      <w:r>
        <w:rPr>
          <w:color w:val="000000"/>
        </w:rPr>
        <w:t xml:space="preserve">         качественное и своевременное исполнение обязанностей, определенных  настоящим должностным регламентом;</w:t>
      </w:r>
    </w:p>
    <w:p w:rsidR="0049285D" w:rsidRDefault="0049285D" w:rsidP="0049285D">
      <w:pPr>
        <w:ind w:firstLine="540"/>
        <w:jc w:val="both"/>
      </w:pPr>
      <w:r>
        <w:t xml:space="preserve">коммуникабельность; </w:t>
      </w:r>
    </w:p>
    <w:p w:rsidR="0049285D" w:rsidRDefault="0049285D" w:rsidP="0049285D">
      <w:pPr>
        <w:ind w:firstLine="540"/>
        <w:jc w:val="both"/>
      </w:pPr>
      <w:r>
        <w:t>умение работать в коллективе, эмоциональная выдержанность;</w:t>
      </w:r>
    </w:p>
    <w:p w:rsidR="0049285D" w:rsidRDefault="0049285D" w:rsidP="0049285D">
      <w:pPr>
        <w:autoSpaceDE w:val="0"/>
        <w:autoSpaceDN w:val="0"/>
        <w:adjustRightInd w:val="0"/>
        <w:ind w:firstLine="540"/>
        <w:jc w:val="both"/>
        <w:outlineLvl w:val="2"/>
      </w:pPr>
      <w: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49285D" w:rsidRDefault="0049285D" w:rsidP="0049285D">
      <w:pPr>
        <w:autoSpaceDE w:val="0"/>
        <w:autoSpaceDN w:val="0"/>
        <w:adjustRightInd w:val="0"/>
        <w:ind w:firstLine="540"/>
        <w:jc w:val="both"/>
        <w:outlineLvl w:val="2"/>
      </w:pPr>
      <w:r>
        <w:t>осознанию ответственности за последствия своих действий.</w:t>
      </w:r>
    </w:p>
    <w:p w:rsidR="00A82631" w:rsidRDefault="00A82631" w:rsidP="0049285D">
      <w:pPr>
        <w:autoSpaceDE w:val="0"/>
        <w:autoSpaceDN w:val="0"/>
        <w:adjustRightInd w:val="0"/>
        <w:ind w:firstLine="540"/>
        <w:jc w:val="both"/>
        <w:outlineLvl w:val="2"/>
      </w:pPr>
    </w:p>
    <w:p w:rsidR="004E400D" w:rsidRDefault="004E400D" w:rsidP="0049285D">
      <w:pPr>
        <w:autoSpaceDE w:val="0"/>
        <w:autoSpaceDN w:val="0"/>
        <w:adjustRightInd w:val="0"/>
        <w:ind w:firstLine="540"/>
        <w:jc w:val="both"/>
        <w:outlineLvl w:val="2"/>
      </w:pPr>
    </w:p>
    <w:p w:rsidR="004E400D" w:rsidRDefault="004E400D" w:rsidP="0049285D">
      <w:pPr>
        <w:autoSpaceDE w:val="0"/>
        <w:autoSpaceDN w:val="0"/>
        <w:adjustRightInd w:val="0"/>
        <w:ind w:firstLine="540"/>
        <w:jc w:val="both"/>
        <w:outlineLvl w:val="2"/>
      </w:pPr>
    </w:p>
    <w:p w:rsidR="004E400D" w:rsidRDefault="0049285D" w:rsidP="0049285D">
      <w:pPr>
        <w:tabs>
          <w:tab w:val="left" w:pos="-360"/>
        </w:tabs>
        <w:ind w:left="-180"/>
        <w:jc w:val="both"/>
      </w:pPr>
      <w:r>
        <w:t xml:space="preserve">  </w:t>
      </w:r>
    </w:p>
    <w:p w:rsidR="004E400D" w:rsidRDefault="004E400D" w:rsidP="0049285D">
      <w:pPr>
        <w:tabs>
          <w:tab w:val="left" w:pos="-360"/>
        </w:tabs>
        <w:ind w:left="-180"/>
        <w:jc w:val="both"/>
      </w:pPr>
    </w:p>
    <w:p w:rsidR="004E400D" w:rsidRDefault="004E400D" w:rsidP="0049285D">
      <w:pPr>
        <w:tabs>
          <w:tab w:val="left" w:pos="-360"/>
        </w:tabs>
        <w:ind w:left="-180"/>
        <w:jc w:val="both"/>
      </w:pPr>
    </w:p>
    <w:p w:rsidR="004E400D" w:rsidRDefault="004E400D" w:rsidP="0049285D">
      <w:pPr>
        <w:tabs>
          <w:tab w:val="left" w:pos="-360"/>
        </w:tabs>
        <w:ind w:left="-180"/>
        <w:jc w:val="both"/>
      </w:pPr>
    </w:p>
    <w:p w:rsidR="004E400D" w:rsidRDefault="004E400D" w:rsidP="0049285D">
      <w:pPr>
        <w:tabs>
          <w:tab w:val="left" w:pos="-360"/>
        </w:tabs>
        <w:ind w:left="-180"/>
        <w:jc w:val="both"/>
      </w:pPr>
    </w:p>
    <w:p w:rsidR="004E400D" w:rsidRDefault="004E400D"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p w:rsidR="00EB67A6" w:rsidRDefault="00EB67A6" w:rsidP="0049285D">
      <w:pPr>
        <w:tabs>
          <w:tab w:val="left" w:pos="-360"/>
        </w:tabs>
        <w:ind w:left="-180"/>
        <w:jc w:val="both"/>
      </w:pPr>
    </w:p>
    <w:sectPr w:rsidR="00EB67A6" w:rsidSect="006B5791">
      <w:headerReference w:type="even" r:id="rId18"/>
      <w:headerReference w:type="default" r:id="rId19"/>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F08" w:rsidRDefault="00535F08">
      <w:r>
        <w:separator/>
      </w:r>
    </w:p>
  </w:endnote>
  <w:endnote w:type="continuationSeparator" w:id="1">
    <w:p w:rsidR="00535F08" w:rsidRDefault="00535F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F08" w:rsidRDefault="00535F08">
      <w:r>
        <w:separator/>
      </w:r>
    </w:p>
  </w:footnote>
  <w:footnote w:type="continuationSeparator" w:id="1">
    <w:p w:rsidR="00535F08" w:rsidRDefault="00535F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F" w:rsidRDefault="004D7A2E" w:rsidP="005E2892">
    <w:pPr>
      <w:pStyle w:val="a3"/>
      <w:framePr w:wrap="around" w:vAnchor="text" w:hAnchor="margin" w:xAlign="center" w:y="1"/>
      <w:rPr>
        <w:rStyle w:val="a8"/>
      </w:rPr>
    </w:pPr>
    <w:r>
      <w:rPr>
        <w:rStyle w:val="a8"/>
      </w:rPr>
      <w:fldChar w:fldCharType="begin"/>
    </w:r>
    <w:r w:rsidR="00C57D6F">
      <w:rPr>
        <w:rStyle w:val="a8"/>
      </w:rPr>
      <w:instrText xml:space="preserve">PAGE  </w:instrText>
    </w:r>
    <w:r>
      <w:rPr>
        <w:rStyle w:val="a8"/>
      </w:rPr>
      <w:fldChar w:fldCharType="end"/>
    </w:r>
  </w:p>
  <w:p w:rsidR="00C57D6F" w:rsidRDefault="00C57D6F">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6F" w:rsidRDefault="004D7A2E" w:rsidP="005E2892">
    <w:pPr>
      <w:pStyle w:val="a3"/>
      <w:framePr w:wrap="around" w:vAnchor="text" w:hAnchor="margin" w:xAlign="center" w:y="1"/>
      <w:rPr>
        <w:rStyle w:val="a8"/>
      </w:rPr>
    </w:pPr>
    <w:r>
      <w:rPr>
        <w:rStyle w:val="a8"/>
      </w:rPr>
      <w:fldChar w:fldCharType="begin"/>
    </w:r>
    <w:r w:rsidR="00C57D6F">
      <w:rPr>
        <w:rStyle w:val="a8"/>
      </w:rPr>
      <w:instrText xml:space="preserve">PAGE  </w:instrText>
    </w:r>
    <w:r>
      <w:rPr>
        <w:rStyle w:val="a8"/>
      </w:rPr>
      <w:fldChar w:fldCharType="separate"/>
    </w:r>
    <w:r w:rsidR="003F617E">
      <w:rPr>
        <w:rStyle w:val="a8"/>
        <w:noProof/>
      </w:rPr>
      <w:t>5</w:t>
    </w:r>
    <w:r>
      <w:rPr>
        <w:rStyle w:val="a8"/>
      </w:rPr>
      <w:fldChar w:fldCharType="end"/>
    </w:r>
  </w:p>
  <w:p w:rsidR="00C57D6F" w:rsidRDefault="00C57D6F">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4067"/>
    <w:multiLevelType w:val="hybridMultilevel"/>
    <w:tmpl w:val="B2F85ADC"/>
    <w:lvl w:ilvl="0" w:tplc="6F7E9528">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B065A03"/>
    <w:multiLevelType w:val="hybridMultilevel"/>
    <w:tmpl w:val="66E838F2"/>
    <w:lvl w:ilvl="0" w:tplc="833C3AD4">
      <w:start w:val="3"/>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2">
    <w:nsid w:val="1BAD6526"/>
    <w:multiLevelType w:val="hybridMultilevel"/>
    <w:tmpl w:val="D88050A2"/>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D8F48FB"/>
    <w:multiLevelType w:val="hybridMultilevel"/>
    <w:tmpl w:val="293AEAFA"/>
    <w:lvl w:ilvl="0" w:tplc="0CDA5098">
      <w:start w:val="1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4E332F90"/>
    <w:multiLevelType w:val="hybridMultilevel"/>
    <w:tmpl w:val="03563692"/>
    <w:lvl w:ilvl="0" w:tplc="60A8AC22">
      <w:start w:val="1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581A22B1"/>
    <w:multiLevelType w:val="hybridMultilevel"/>
    <w:tmpl w:val="34FCFE14"/>
    <w:lvl w:ilvl="0" w:tplc="9E80377E">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4"/>
  </w:num>
  <w:num w:numId="3">
    <w:abstractNumId w:val="0"/>
  </w:num>
  <w:num w:numId="4">
    <w:abstractNumId w:val="5"/>
  </w:num>
  <w:num w:numId="5">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063C2A"/>
    <w:rsid w:val="00000DCA"/>
    <w:rsid w:val="00001B5E"/>
    <w:rsid w:val="000077D6"/>
    <w:rsid w:val="00010875"/>
    <w:rsid w:val="0001262F"/>
    <w:rsid w:val="00014A2C"/>
    <w:rsid w:val="00016885"/>
    <w:rsid w:val="00017B40"/>
    <w:rsid w:val="000203DA"/>
    <w:rsid w:val="00020AC2"/>
    <w:rsid w:val="00022099"/>
    <w:rsid w:val="00022468"/>
    <w:rsid w:val="000236C2"/>
    <w:rsid w:val="00024B2D"/>
    <w:rsid w:val="00027FDF"/>
    <w:rsid w:val="00030DE9"/>
    <w:rsid w:val="00031222"/>
    <w:rsid w:val="00032712"/>
    <w:rsid w:val="00032BB5"/>
    <w:rsid w:val="000349CB"/>
    <w:rsid w:val="00037323"/>
    <w:rsid w:val="00040F62"/>
    <w:rsid w:val="00041559"/>
    <w:rsid w:val="00045048"/>
    <w:rsid w:val="00047378"/>
    <w:rsid w:val="000477E6"/>
    <w:rsid w:val="00047AC6"/>
    <w:rsid w:val="00053156"/>
    <w:rsid w:val="000540C0"/>
    <w:rsid w:val="000544B6"/>
    <w:rsid w:val="00054EA8"/>
    <w:rsid w:val="000611F9"/>
    <w:rsid w:val="0006127E"/>
    <w:rsid w:val="000629DC"/>
    <w:rsid w:val="00062E86"/>
    <w:rsid w:val="00063C2A"/>
    <w:rsid w:val="00067D29"/>
    <w:rsid w:val="00072BB6"/>
    <w:rsid w:val="00073B2D"/>
    <w:rsid w:val="00075DF8"/>
    <w:rsid w:val="00080C8C"/>
    <w:rsid w:val="00081B13"/>
    <w:rsid w:val="000824C1"/>
    <w:rsid w:val="0008284C"/>
    <w:rsid w:val="00085834"/>
    <w:rsid w:val="0008654E"/>
    <w:rsid w:val="00094A54"/>
    <w:rsid w:val="00094EAA"/>
    <w:rsid w:val="000954D1"/>
    <w:rsid w:val="0009666E"/>
    <w:rsid w:val="000A499E"/>
    <w:rsid w:val="000B0A3B"/>
    <w:rsid w:val="000B50B9"/>
    <w:rsid w:val="000B549C"/>
    <w:rsid w:val="000B684D"/>
    <w:rsid w:val="000C121C"/>
    <w:rsid w:val="000C437C"/>
    <w:rsid w:val="000C4E41"/>
    <w:rsid w:val="000C68DA"/>
    <w:rsid w:val="000C7F13"/>
    <w:rsid w:val="000C7F40"/>
    <w:rsid w:val="000D43F0"/>
    <w:rsid w:val="000E3326"/>
    <w:rsid w:val="000E3ABA"/>
    <w:rsid w:val="000E4014"/>
    <w:rsid w:val="000E6363"/>
    <w:rsid w:val="000E698D"/>
    <w:rsid w:val="000E6EFD"/>
    <w:rsid w:val="000F03E7"/>
    <w:rsid w:val="000F2A13"/>
    <w:rsid w:val="000F4CD5"/>
    <w:rsid w:val="000F59CC"/>
    <w:rsid w:val="000F642B"/>
    <w:rsid w:val="00101374"/>
    <w:rsid w:val="001017BA"/>
    <w:rsid w:val="00102472"/>
    <w:rsid w:val="00104A66"/>
    <w:rsid w:val="0010698A"/>
    <w:rsid w:val="00110D7D"/>
    <w:rsid w:val="00111070"/>
    <w:rsid w:val="00111C46"/>
    <w:rsid w:val="0011200D"/>
    <w:rsid w:val="00113045"/>
    <w:rsid w:val="0011334B"/>
    <w:rsid w:val="00117ACD"/>
    <w:rsid w:val="001200B5"/>
    <w:rsid w:val="00123A75"/>
    <w:rsid w:val="00124CFD"/>
    <w:rsid w:val="00126A79"/>
    <w:rsid w:val="00127A33"/>
    <w:rsid w:val="00130477"/>
    <w:rsid w:val="00131740"/>
    <w:rsid w:val="0013536C"/>
    <w:rsid w:val="001366D5"/>
    <w:rsid w:val="00140C2B"/>
    <w:rsid w:val="0014171A"/>
    <w:rsid w:val="00141741"/>
    <w:rsid w:val="00142052"/>
    <w:rsid w:val="00144AD7"/>
    <w:rsid w:val="00145FAD"/>
    <w:rsid w:val="00150AFC"/>
    <w:rsid w:val="001518B5"/>
    <w:rsid w:val="0015272D"/>
    <w:rsid w:val="00152C87"/>
    <w:rsid w:val="00154E12"/>
    <w:rsid w:val="001568C5"/>
    <w:rsid w:val="00156FE6"/>
    <w:rsid w:val="001629D0"/>
    <w:rsid w:val="001650D3"/>
    <w:rsid w:val="001736FC"/>
    <w:rsid w:val="001752CF"/>
    <w:rsid w:val="00175753"/>
    <w:rsid w:val="00177665"/>
    <w:rsid w:val="0018589A"/>
    <w:rsid w:val="00190257"/>
    <w:rsid w:val="00192958"/>
    <w:rsid w:val="001A12A4"/>
    <w:rsid w:val="001A530F"/>
    <w:rsid w:val="001A53DF"/>
    <w:rsid w:val="001A5671"/>
    <w:rsid w:val="001A6450"/>
    <w:rsid w:val="001A66B2"/>
    <w:rsid w:val="001A7367"/>
    <w:rsid w:val="001B073C"/>
    <w:rsid w:val="001B100C"/>
    <w:rsid w:val="001B1FBD"/>
    <w:rsid w:val="001B6A6D"/>
    <w:rsid w:val="001B729F"/>
    <w:rsid w:val="001B79CF"/>
    <w:rsid w:val="001E0A3D"/>
    <w:rsid w:val="001E24ED"/>
    <w:rsid w:val="001E337D"/>
    <w:rsid w:val="001E402D"/>
    <w:rsid w:val="001E4E1E"/>
    <w:rsid w:val="001E5323"/>
    <w:rsid w:val="001F3775"/>
    <w:rsid w:val="001F4E50"/>
    <w:rsid w:val="001F74E0"/>
    <w:rsid w:val="001F7CDF"/>
    <w:rsid w:val="00203B61"/>
    <w:rsid w:val="00203CCD"/>
    <w:rsid w:val="002042E5"/>
    <w:rsid w:val="00205641"/>
    <w:rsid w:val="00206123"/>
    <w:rsid w:val="00207840"/>
    <w:rsid w:val="00210AC1"/>
    <w:rsid w:val="0021201E"/>
    <w:rsid w:val="00212F04"/>
    <w:rsid w:val="00220197"/>
    <w:rsid w:val="00221141"/>
    <w:rsid w:val="00221701"/>
    <w:rsid w:val="00222C87"/>
    <w:rsid w:val="002231C4"/>
    <w:rsid w:val="00224DF8"/>
    <w:rsid w:val="0023406E"/>
    <w:rsid w:val="00235D38"/>
    <w:rsid w:val="0023634B"/>
    <w:rsid w:val="0023658C"/>
    <w:rsid w:val="002367B1"/>
    <w:rsid w:val="002369D6"/>
    <w:rsid w:val="00237DB7"/>
    <w:rsid w:val="00240F8D"/>
    <w:rsid w:val="0024150F"/>
    <w:rsid w:val="00241957"/>
    <w:rsid w:val="00244352"/>
    <w:rsid w:val="00250522"/>
    <w:rsid w:val="00250BAE"/>
    <w:rsid w:val="00266579"/>
    <w:rsid w:val="00270432"/>
    <w:rsid w:val="00272736"/>
    <w:rsid w:val="00273DAE"/>
    <w:rsid w:val="00274B18"/>
    <w:rsid w:val="00280F69"/>
    <w:rsid w:val="00282EFF"/>
    <w:rsid w:val="00283BE4"/>
    <w:rsid w:val="00286195"/>
    <w:rsid w:val="002923F3"/>
    <w:rsid w:val="00292769"/>
    <w:rsid w:val="00295B70"/>
    <w:rsid w:val="002967D9"/>
    <w:rsid w:val="002A22C0"/>
    <w:rsid w:val="002A72A9"/>
    <w:rsid w:val="002A7ABB"/>
    <w:rsid w:val="002B3FE7"/>
    <w:rsid w:val="002B66E2"/>
    <w:rsid w:val="002C097F"/>
    <w:rsid w:val="002C0C0D"/>
    <w:rsid w:val="002C0DEF"/>
    <w:rsid w:val="002C3878"/>
    <w:rsid w:val="002C4D06"/>
    <w:rsid w:val="002C5083"/>
    <w:rsid w:val="002C5C23"/>
    <w:rsid w:val="002C7717"/>
    <w:rsid w:val="002C7FFE"/>
    <w:rsid w:val="002D2833"/>
    <w:rsid w:val="002D4BE4"/>
    <w:rsid w:val="002E0DE8"/>
    <w:rsid w:val="002E4C1F"/>
    <w:rsid w:val="002E5C67"/>
    <w:rsid w:val="002E661B"/>
    <w:rsid w:val="002E6F62"/>
    <w:rsid w:val="002E6F67"/>
    <w:rsid w:val="002F07D6"/>
    <w:rsid w:val="002F1C36"/>
    <w:rsid w:val="002F3BEE"/>
    <w:rsid w:val="002F3F14"/>
    <w:rsid w:val="002F5D9D"/>
    <w:rsid w:val="002F6265"/>
    <w:rsid w:val="002F7881"/>
    <w:rsid w:val="0030132D"/>
    <w:rsid w:val="00301E14"/>
    <w:rsid w:val="0030719A"/>
    <w:rsid w:val="003101E0"/>
    <w:rsid w:val="0031029E"/>
    <w:rsid w:val="00314443"/>
    <w:rsid w:val="00314814"/>
    <w:rsid w:val="00314AAC"/>
    <w:rsid w:val="00315864"/>
    <w:rsid w:val="0031799B"/>
    <w:rsid w:val="00321ACB"/>
    <w:rsid w:val="00321AFD"/>
    <w:rsid w:val="00323337"/>
    <w:rsid w:val="0033058A"/>
    <w:rsid w:val="003319E5"/>
    <w:rsid w:val="00332CAC"/>
    <w:rsid w:val="00333B99"/>
    <w:rsid w:val="00334049"/>
    <w:rsid w:val="00334132"/>
    <w:rsid w:val="003361B3"/>
    <w:rsid w:val="00336C03"/>
    <w:rsid w:val="003377A9"/>
    <w:rsid w:val="00342BEB"/>
    <w:rsid w:val="00344DE1"/>
    <w:rsid w:val="00345891"/>
    <w:rsid w:val="00345B80"/>
    <w:rsid w:val="00345DC7"/>
    <w:rsid w:val="00347927"/>
    <w:rsid w:val="00347F87"/>
    <w:rsid w:val="00352437"/>
    <w:rsid w:val="00353745"/>
    <w:rsid w:val="00357AF0"/>
    <w:rsid w:val="00360B87"/>
    <w:rsid w:val="0036253D"/>
    <w:rsid w:val="00363774"/>
    <w:rsid w:val="00363F9F"/>
    <w:rsid w:val="0036605D"/>
    <w:rsid w:val="003738A8"/>
    <w:rsid w:val="0037421C"/>
    <w:rsid w:val="003766E9"/>
    <w:rsid w:val="00384447"/>
    <w:rsid w:val="0038541D"/>
    <w:rsid w:val="00394DDB"/>
    <w:rsid w:val="0039679E"/>
    <w:rsid w:val="003968F5"/>
    <w:rsid w:val="003A04A7"/>
    <w:rsid w:val="003A16F6"/>
    <w:rsid w:val="003A1E9D"/>
    <w:rsid w:val="003A39C8"/>
    <w:rsid w:val="003A4538"/>
    <w:rsid w:val="003A61E8"/>
    <w:rsid w:val="003B01B4"/>
    <w:rsid w:val="003B111A"/>
    <w:rsid w:val="003B4F5F"/>
    <w:rsid w:val="003C20DF"/>
    <w:rsid w:val="003C2122"/>
    <w:rsid w:val="003C2A45"/>
    <w:rsid w:val="003D7D72"/>
    <w:rsid w:val="003E31E6"/>
    <w:rsid w:val="003E5396"/>
    <w:rsid w:val="003E5E0F"/>
    <w:rsid w:val="003E7BD0"/>
    <w:rsid w:val="003F1CE3"/>
    <w:rsid w:val="003F36B9"/>
    <w:rsid w:val="003F617E"/>
    <w:rsid w:val="003F66FB"/>
    <w:rsid w:val="00400457"/>
    <w:rsid w:val="00401222"/>
    <w:rsid w:val="00402610"/>
    <w:rsid w:val="00403321"/>
    <w:rsid w:val="00404268"/>
    <w:rsid w:val="00404EFE"/>
    <w:rsid w:val="004051F7"/>
    <w:rsid w:val="00406D80"/>
    <w:rsid w:val="0041025C"/>
    <w:rsid w:val="00411324"/>
    <w:rsid w:val="004113BA"/>
    <w:rsid w:val="00414CE0"/>
    <w:rsid w:val="0041727E"/>
    <w:rsid w:val="0042113B"/>
    <w:rsid w:val="00422999"/>
    <w:rsid w:val="004231C6"/>
    <w:rsid w:val="00424818"/>
    <w:rsid w:val="004249CC"/>
    <w:rsid w:val="00424D1A"/>
    <w:rsid w:val="00425601"/>
    <w:rsid w:val="00426C3B"/>
    <w:rsid w:val="00440CB8"/>
    <w:rsid w:val="00440FB9"/>
    <w:rsid w:val="00442341"/>
    <w:rsid w:val="0044290D"/>
    <w:rsid w:val="00447A0E"/>
    <w:rsid w:val="00450867"/>
    <w:rsid w:val="00450C21"/>
    <w:rsid w:val="00453704"/>
    <w:rsid w:val="0045426A"/>
    <w:rsid w:val="0045575C"/>
    <w:rsid w:val="004559F9"/>
    <w:rsid w:val="00455F9A"/>
    <w:rsid w:val="0046386C"/>
    <w:rsid w:val="00464D8E"/>
    <w:rsid w:val="00465B2F"/>
    <w:rsid w:val="00466FB5"/>
    <w:rsid w:val="00467D5A"/>
    <w:rsid w:val="004715F8"/>
    <w:rsid w:val="0047211F"/>
    <w:rsid w:val="00472F14"/>
    <w:rsid w:val="004768DD"/>
    <w:rsid w:val="004817BE"/>
    <w:rsid w:val="00483CD4"/>
    <w:rsid w:val="004904AD"/>
    <w:rsid w:val="0049285D"/>
    <w:rsid w:val="00492F86"/>
    <w:rsid w:val="00494A0B"/>
    <w:rsid w:val="00495354"/>
    <w:rsid w:val="00496CDB"/>
    <w:rsid w:val="004A0C2F"/>
    <w:rsid w:val="004A41A8"/>
    <w:rsid w:val="004A69C1"/>
    <w:rsid w:val="004B1869"/>
    <w:rsid w:val="004B5291"/>
    <w:rsid w:val="004C51EE"/>
    <w:rsid w:val="004C5C1F"/>
    <w:rsid w:val="004C6920"/>
    <w:rsid w:val="004D6254"/>
    <w:rsid w:val="004D72A2"/>
    <w:rsid w:val="004D77B0"/>
    <w:rsid w:val="004D7A2E"/>
    <w:rsid w:val="004E1398"/>
    <w:rsid w:val="004E1737"/>
    <w:rsid w:val="004E190A"/>
    <w:rsid w:val="004E28E9"/>
    <w:rsid w:val="004E400D"/>
    <w:rsid w:val="004E4070"/>
    <w:rsid w:val="004F0787"/>
    <w:rsid w:val="004F0E49"/>
    <w:rsid w:val="004F2722"/>
    <w:rsid w:val="004F2C98"/>
    <w:rsid w:val="004F36BF"/>
    <w:rsid w:val="004F4DCB"/>
    <w:rsid w:val="004F5EDF"/>
    <w:rsid w:val="004F778A"/>
    <w:rsid w:val="005008EA"/>
    <w:rsid w:val="00503F4C"/>
    <w:rsid w:val="00504FF6"/>
    <w:rsid w:val="00506CE0"/>
    <w:rsid w:val="005118DC"/>
    <w:rsid w:val="00517311"/>
    <w:rsid w:val="00517544"/>
    <w:rsid w:val="00520801"/>
    <w:rsid w:val="00521289"/>
    <w:rsid w:val="00521DA7"/>
    <w:rsid w:val="005236BB"/>
    <w:rsid w:val="00523861"/>
    <w:rsid w:val="00524F95"/>
    <w:rsid w:val="00526CFE"/>
    <w:rsid w:val="00526FBF"/>
    <w:rsid w:val="00527A76"/>
    <w:rsid w:val="00533798"/>
    <w:rsid w:val="00535EBA"/>
    <w:rsid w:val="00535F08"/>
    <w:rsid w:val="00536559"/>
    <w:rsid w:val="005374D5"/>
    <w:rsid w:val="005407CB"/>
    <w:rsid w:val="00541091"/>
    <w:rsid w:val="005415AB"/>
    <w:rsid w:val="00541C36"/>
    <w:rsid w:val="00546976"/>
    <w:rsid w:val="005471FC"/>
    <w:rsid w:val="005500C9"/>
    <w:rsid w:val="00553E18"/>
    <w:rsid w:val="005541CA"/>
    <w:rsid w:val="005560DF"/>
    <w:rsid w:val="005570EA"/>
    <w:rsid w:val="0056080B"/>
    <w:rsid w:val="00561ACF"/>
    <w:rsid w:val="00562602"/>
    <w:rsid w:val="00563D20"/>
    <w:rsid w:val="0056427E"/>
    <w:rsid w:val="00564C6E"/>
    <w:rsid w:val="00565152"/>
    <w:rsid w:val="0056535C"/>
    <w:rsid w:val="00565D43"/>
    <w:rsid w:val="00565E02"/>
    <w:rsid w:val="00567C3C"/>
    <w:rsid w:val="00577EB0"/>
    <w:rsid w:val="00580330"/>
    <w:rsid w:val="00582340"/>
    <w:rsid w:val="0058239B"/>
    <w:rsid w:val="005833EE"/>
    <w:rsid w:val="005843E9"/>
    <w:rsid w:val="005850FB"/>
    <w:rsid w:val="00585154"/>
    <w:rsid w:val="0058526A"/>
    <w:rsid w:val="005853AA"/>
    <w:rsid w:val="00585608"/>
    <w:rsid w:val="00587368"/>
    <w:rsid w:val="005951DB"/>
    <w:rsid w:val="00595A8F"/>
    <w:rsid w:val="00596956"/>
    <w:rsid w:val="005A2C17"/>
    <w:rsid w:val="005A2EEC"/>
    <w:rsid w:val="005A30DD"/>
    <w:rsid w:val="005A4326"/>
    <w:rsid w:val="005A5901"/>
    <w:rsid w:val="005A5AB0"/>
    <w:rsid w:val="005A6169"/>
    <w:rsid w:val="005A6C36"/>
    <w:rsid w:val="005A7DC2"/>
    <w:rsid w:val="005B0253"/>
    <w:rsid w:val="005B3A6C"/>
    <w:rsid w:val="005B46D6"/>
    <w:rsid w:val="005B5B66"/>
    <w:rsid w:val="005B61E3"/>
    <w:rsid w:val="005B77FD"/>
    <w:rsid w:val="005C0B4E"/>
    <w:rsid w:val="005C2C05"/>
    <w:rsid w:val="005C58B3"/>
    <w:rsid w:val="005C678A"/>
    <w:rsid w:val="005D0B2F"/>
    <w:rsid w:val="005D1592"/>
    <w:rsid w:val="005D20EC"/>
    <w:rsid w:val="005D2A10"/>
    <w:rsid w:val="005D2EE8"/>
    <w:rsid w:val="005D37E2"/>
    <w:rsid w:val="005D4526"/>
    <w:rsid w:val="005D4680"/>
    <w:rsid w:val="005D4E48"/>
    <w:rsid w:val="005D58DE"/>
    <w:rsid w:val="005D790F"/>
    <w:rsid w:val="005E2892"/>
    <w:rsid w:val="005E2B95"/>
    <w:rsid w:val="005E61D1"/>
    <w:rsid w:val="005E6F32"/>
    <w:rsid w:val="005E7E7B"/>
    <w:rsid w:val="005E7EDD"/>
    <w:rsid w:val="005F166D"/>
    <w:rsid w:val="005F1746"/>
    <w:rsid w:val="005F2B75"/>
    <w:rsid w:val="005F73E1"/>
    <w:rsid w:val="005F77FC"/>
    <w:rsid w:val="0060133C"/>
    <w:rsid w:val="00604AC9"/>
    <w:rsid w:val="00613DC2"/>
    <w:rsid w:val="00621A51"/>
    <w:rsid w:val="00630A0E"/>
    <w:rsid w:val="0063424E"/>
    <w:rsid w:val="00635F52"/>
    <w:rsid w:val="006367E8"/>
    <w:rsid w:val="006423E9"/>
    <w:rsid w:val="00643C1A"/>
    <w:rsid w:val="006447B6"/>
    <w:rsid w:val="00644E55"/>
    <w:rsid w:val="006457FB"/>
    <w:rsid w:val="00652448"/>
    <w:rsid w:val="00652892"/>
    <w:rsid w:val="00652949"/>
    <w:rsid w:val="00657B62"/>
    <w:rsid w:val="00660A28"/>
    <w:rsid w:val="00664A4B"/>
    <w:rsid w:val="00664ACC"/>
    <w:rsid w:val="0066510C"/>
    <w:rsid w:val="0066612D"/>
    <w:rsid w:val="00671E8D"/>
    <w:rsid w:val="0067456A"/>
    <w:rsid w:val="00674914"/>
    <w:rsid w:val="0067706A"/>
    <w:rsid w:val="00680CB3"/>
    <w:rsid w:val="006838F7"/>
    <w:rsid w:val="00683BB0"/>
    <w:rsid w:val="00683D20"/>
    <w:rsid w:val="00684923"/>
    <w:rsid w:val="0068778C"/>
    <w:rsid w:val="00691931"/>
    <w:rsid w:val="00692C16"/>
    <w:rsid w:val="006951B8"/>
    <w:rsid w:val="006A1FBC"/>
    <w:rsid w:val="006A43FD"/>
    <w:rsid w:val="006A52EC"/>
    <w:rsid w:val="006B211A"/>
    <w:rsid w:val="006B5791"/>
    <w:rsid w:val="006C0DD5"/>
    <w:rsid w:val="006C196C"/>
    <w:rsid w:val="006C5833"/>
    <w:rsid w:val="006C5ED0"/>
    <w:rsid w:val="006C7641"/>
    <w:rsid w:val="006D16DE"/>
    <w:rsid w:val="006D1AF9"/>
    <w:rsid w:val="006D2DE0"/>
    <w:rsid w:val="006D7410"/>
    <w:rsid w:val="006D7A98"/>
    <w:rsid w:val="006E2C13"/>
    <w:rsid w:val="006E2CDF"/>
    <w:rsid w:val="006E3DD3"/>
    <w:rsid w:val="006E7B98"/>
    <w:rsid w:val="006F2256"/>
    <w:rsid w:val="006F2D42"/>
    <w:rsid w:val="006F3E30"/>
    <w:rsid w:val="006F5972"/>
    <w:rsid w:val="006F629F"/>
    <w:rsid w:val="006F6AED"/>
    <w:rsid w:val="006F7A6A"/>
    <w:rsid w:val="006F7ECC"/>
    <w:rsid w:val="0070100D"/>
    <w:rsid w:val="007016E5"/>
    <w:rsid w:val="00703040"/>
    <w:rsid w:val="00704625"/>
    <w:rsid w:val="00705BCB"/>
    <w:rsid w:val="007060FB"/>
    <w:rsid w:val="0071467E"/>
    <w:rsid w:val="00714F8F"/>
    <w:rsid w:val="0071798D"/>
    <w:rsid w:val="00720C5D"/>
    <w:rsid w:val="00723FD7"/>
    <w:rsid w:val="007303A5"/>
    <w:rsid w:val="007318D4"/>
    <w:rsid w:val="00734A71"/>
    <w:rsid w:val="00735962"/>
    <w:rsid w:val="007408A1"/>
    <w:rsid w:val="00742AFA"/>
    <w:rsid w:val="0075024E"/>
    <w:rsid w:val="00751936"/>
    <w:rsid w:val="0075230B"/>
    <w:rsid w:val="00754153"/>
    <w:rsid w:val="00755317"/>
    <w:rsid w:val="00757EAB"/>
    <w:rsid w:val="00760F8D"/>
    <w:rsid w:val="00761E96"/>
    <w:rsid w:val="00763C75"/>
    <w:rsid w:val="007725A2"/>
    <w:rsid w:val="0077360C"/>
    <w:rsid w:val="00774452"/>
    <w:rsid w:val="0077459B"/>
    <w:rsid w:val="00774767"/>
    <w:rsid w:val="007801A5"/>
    <w:rsid w:val="0078422D"/>
    <w:rsid w:val="00785942"/>
    <w:rsid w:val="00785CDF"/>
    <w:rsid w:val="00785F09"/>
    <w:rsid w:val="0078797F"/>
    <w:rsid w:val="007879C7"/>
    <w:rsid w:val="00791802"/>
    <w:rsid w:val="00795762"/>
    <w:rsid w:val="007957BE"/>
    <w:rsid w:val="007966EC"/>
    <w:rsid w:val="00797740"/>
    <w:rsid w:val="007A6930"/>
    <w:rsid w:val="007A7674"/>
    <w:rsid w:val="007B2172"/>
    <w:rsid w:val="007B42A9"/>
    <w:rsid w:val="007B51F0"/>
    <w:rsid w:val="007B52CD"/>
    <w:rsid w:val="007B62B0"/>
    <w:rsid w:val="007B691F"/>
    <w:rsid w:val="007C10C6"/>
    <w:rsid w:val="007C3195"/>
    <w:rsid w:val="007C4103"/>
    <w:rsid w:val="007C4E2F"/>
    <w:rsid w:val="007D053F"/>
    <w:rsid w:val="007E037F"/>
    <w:rsid w:val="007E2285"/>
    <w:rsid w:val="007E4364"/>
    <w:rsid w:val="007F39E9"/>
    <w:rsid w:val="007F482D"/>
    <w:rsid w:val="0080593A"/>
    <w:rsid w:val="00810530"/>
    <w:rsid w:val="008108CA"/>
    <w:rsid w:val="008127C0"/>
    <w:rsid w:val="008131C9"/>
    <w:rsid w:val="008134DD"/>
    <w:rsid w:val="00813A60"/>
    <w:rsid w:val="00813BE7"/>
    <w:rsid w:val="0081774B"/>
    <w:rsid w:val="00817819"/>
    <w:rsid w:val="00817964"/>
    <w:rsid w:val="00820F46"/>
    <w:rsid w:val="00823305"/>
    <w:rsid w:val="0082645A"/>
    <w:rsid w:val="00827DD3"/>
    <w:rsid w:val="00830CD7"/>
    <w:rsid w:val="00833295"/>
    <w:rsid w:val="0083554E"/>
    <w:rsid w:val="00835AD1"/>
    <w:rsid w:val="0083639E"/>
    <w:rsid w:val="0084039C"/>
    <w:rsid w:val="0084092C"/>
    <w:rsid w:val="0084384A"/>
    <w:rsid w:val="00844DB1"/>
    <w:rsid w:val="0084587B"/>
    <w:rsid w:val="0084593A"/>
    <w:rsid w:val="008469B6"/>
    <w:rsid w:val="008474E7"/>
    <w:rsid w:val="0084783E"/>
    <w:rsid w:val="00847DFA"/>
    <w:rsid w:val="00857364"/>
    <w:rsid w:val="00857C76"/>
    <w:rsid w:val="00861B4F"/>
    <w:rsid w:val="00864AC1"/>
    <w:rsid w:val="00866000"/>
    <w:rsid w:val="008662F6"/>
    <w:rsid w:val="00867FC0"/>
    <w:rsid w:val="00871CEB"/>
    <w:rsid w:val="00871E08"/>
    <w:rsid w:val="00872819"/>
    <w:rsid w:val="00874191"/>
    <w:rsid w:val="008753B3"/>
    <w:rsid w:val="0087775E"/>
    <w:rsid w:val="00881830"/>
    <w:rsid w:val="00881B05"/>
    <w:rsid w:val="008827B1"/>
    <w:rsid w:val="00882A5E"/>
    <w:rsid w:val="00883F1D"/>
    <w:rsid w:val="00885B4D"/>
    <w:rsid w:val="00887227"/>
    <w:rsid w:val="00887F3A"/>
    <w:rsid w:val="0089470C"/>
    <w:rsid w:val="00894C0A"/>
    <w:rsid w:val="008A0A0D"/>
    <w:rsid w:val="008A274D"/>
    <w:rsid w:val="008A2851"/>
    <w:rsid w:val="008A3997"/>
    <w:rsid w:val="008A500F"/>
    <w:rsid w:val="008A52FD"/>
    <w:rsid w:val="008A5B65"/>
    <w:rsid w:val="008A62E5"/>
    <w:rsid w:val="008A7C27"/>
    <w:rsid w:val="008B0C33"/>
    <w:rsid w:val="008B1C38"/>
    <w:rsid w:val="008B2B64"/>
    <w:rsid w:val="008B2C24"/>
    <w:rsid w:val="008B5F8D"/>
    <w:rsid w:val="008C0630"/>
    <w:rsid w:val="008C2EFB"/>
    <w:rsid w:val="008C721F"/>
    <w:rsid w:val="008D41BF"/>
    <w:rsid w:val="008D632F"/>
    <w:rsid w:val="008D7D61"/>
    <w:rsid w:val="008E3432"/>
    <w:rsid w:val="008E7EBE"/>
    <w:rsid w:val="008F3580"/>
    <w:rsid w:val="008F6848"/>
    <w:rsid w:val="00901F6A"/>
    <w:rsid w:val="009048C2"/>
    <w:rsid w:val="0090581D"/>
    <w:rsid w:val="00910510"/>
    <w:rsid w:val="00911234"/>
    <w:rsid w:val="00912D12"/>
    <w:rsid w:val="009149E3"/>
    <w:rsid w:val="0093540E"/>
    <w:rsid w:val="00935759"/>
    <w:rsid w:val="009359D5"/>
    <w:rsid w:val="00937691"/>
    <w:rsid w:val="00943824"/>
    <w:rsid w:val="009478AE"/>
    <w:rsid w:val="00951467"/>
    <w:rsid w:val="00954020"/>
    <w:rsid w:val="00955621"/>
    <w:rsid w:val="00955AA5"/>
    <w:rsid w:val="00961D8D"/>
    <w:rsid w:val="00964407"/>
    <w:rsid w:val="00964BC3"/>
    <w:rsid w:val="009703E2"/>
    <w:rsid w:val="00972B85"/>
    <w:rsid w:val="00975E7E"/>
    <w:rsid w:val="00977C5F"/>
    <w:rsid w:val="00982A0C"/>
    <w:rsid w:val="00990261"/>
    <w:rsid w:val="00992E8F"/>
    <w:rsid w:val="009937E6"/>
    <w:rsid w:val="00994800"/>
    <w:rsid w:val="00995038"/>
    <w:rsid w:val="00995941"/>
    <w:rsid w:val="00996227"/>
    <w:rsid w:val="009A06B2"/>
    <w:rsid w:val="009A29F2"/>
    <w:rsid w:val="009A2B5D"/>
    <w:rsid w:val="009A303D"/>
    <w:rsid w:val="009A789E"/>
    <w:rsid w:val="009A7DBB"/>
    <w:rsid w:val="009B16DE"/>
    <w:rsid w:val="009B2439"/>
    <w:rsid w:val="009B2AD7"/>
    <w:rsid w:val="009B426E"/>
    <w:rsid w:val="009B6E47"/>
    <w:rsid w:val="009B7106"/>
    <w:rsid w:val="009B7F55"/>
    <w:rsid w:val="009C2EE1"/>
    <w:rsid w:val="009C46F3"/>
    <w:rsid w:val="009D0BF1"/>
    <w:rsid w:val="009D11C0"/>
    <w:rsid w:val="009D1F08"/>
    <w:rsid w:val="009E0D9B"/>
    <w:rsid w:val="009E18D0"/>
    <w:rsid w:val="009E2528"/>
    <w:rsid w:val="009F2594"/>
    <w:rsid w:val="009F278B"/>
    <w:rsid w:val="009F2B77"/>
    <w:rsid w:val="009F38E8"/>
    <w:rsid w:val="009F3D74"/>
    <w:rsid w:val="009F3F38"/>
    <w:rsid w:val="009F44C0"/>
    <w:rsid w:val="009F52C7"/>
    <w:rsid w:val="009F6F3C"/>
    <w:rsid w:val="009F7D64"/>
    <w:rsid w:val="00A0361E"/>
    <w:rsid w:val="00A05618"/>
    <w:rsid w:val="00A0596A"/>
    <w:rsid w:val="00A06BA3"/>
    <w:rsid w:val="00A07AF6"/>
    <w:rsid w:val="00A101B0"/>
    <w:rsid w:val="00A109A5"/>
    <w:rsid w:val="00A1500D"/>
    <w:rsid w:val="00A172BE"/>
    <w:rsid w:val="00A204B3"/>
    <w:rsid w:val="00A27DE7"/>
    <w:rsid w:val="00A337B1"/>
    <w:rsid w:val="00A4108B"/>
    <w:rsid w:val="00A42B33"/>
    <w:rsid w:val="00A42C57"/>
    <w:rsid w:val="00A42DD0"/>
    <w:rsid w:val="00A44291"/>
    <w:rsid w:val="00A47118"/>
    <w:rsid w:val="00A471AC"/>
    <w:rsid w:val="00A5115D"/>
    <w:rsid w:val="00A51B8C"/>
    <w:rsid w:val="00A55632"/>
    <w:rsid w:val="00A57C97"/>
    <w:rsid w:val="00A60D67"/>
    <w:rsid w:val="00A622A7"/>
    <w:rsid w:val="00A663C9"/>
    <w:rsid w:val="00A7249E"/>
    <w:rsid w:val="00A73C06"/>
    <w:rsid w:val="00A77D48"/>
    <w:rsid w:val="00A80161"/>
    <w:rsid w:val="00A80582"/>
    <w:rsid w:val="00A82631"/>
    <w:rsid w:val="00A8411F"/>
    <w:rsid w:val="00A856B9"/>
    <w:rsid w:val="00A86393"/>
    <w:rsid w:val="00A871D1"/>
    <w:rsid w:val="00A92B44"/>
    <w:rsid w:val="00A92C94"/>
    <w:rsid w:val="00A9393B"/>
    <w:rsid w:val="00A956CD"/>
    <w:rsid w:val="00A96DE1"/>
    <w:rsid w:val="00A97C4E"/>
    <w:rsid w:val="00A97CC8"/>
    <w:rsid w:val="00AA17B0"/>
    <w:rsid w:val="00AA33EE"/>
    <w:rsid w:val="00AA3551"/>
    <w:rsid w:val="00AA4C68"/>
    <w:rsid w:val="00AB4BD3"/>
    <w:rsid w:val="00AC344F"/>
    <w:rsid w:val="00AC48CD"/>
    <w:rsid w:val="00AC4A31"/>
    <w:rsid w:val="00AC555E"/>
    <w:rsid w:val="00AD1626"/>
    <w:rsid w:val="00AE0915"/>
    <w:rsid w:val="00AE14C5"/>
    <w:rsid w:val="00AE33A1"/>
    <w:rsid w:val="00AE4104"/>
    <w:rsid w:val="00AF0C16"/>
    <w:rsid w:val="00AF1A04"/>
    <w:rsid w:val="00AF3DF6"/>
    <w:rsid w:val="00AF41AB"/>
    <w:rsid w:val="00AF5EB3"/>
    <w:rsid w:val="00B00AC8"/>
    <w:rsid w:val="00B0153D"/>
    <w:rsid w:val="00B0241A"/>
    <w:rsid w:val="00B02BB2"/>
    <w:rsid w:val="00B03E47"/>
    <w:rsid w:val="00B06511"/>
    <w:rsid w:val="00B066F5"/>
    <w:rsid w:val="00B06D94"/>
    <w:rsid w:val="00B109AB"/>
    <w:rsid w:val="00B14CB6"/>
    <w:rsid w:val="00B14E3D"/>
    <w:rsid w:val="00B16592"/>
    <w:rsid w:val="00B170E3"/>
    <w:rsid w:val="00B20D77"/>
    <w:rsid w:val="00B23AA6"/>
    <w:rsid w:val="00B23E6B"/>
    <w:rsid w:val="00B31167"/>
    <w:rsid w:val="00B333B9"/>
    <w:rsid w:val="00B361D3"/>
    <w:rsid w:val="00B40B2F"/>
    <w:rsid w:val="00B4347C"/>
    <w:rsid w:val="00B607DF"/>
    <w:rsid w:val="00B61051"/>
    <w:rsid w:val="00B61AC7"/>
    <w:rsid w:val="00B61C81"/>
    <w:rsid w:val="00B637B1"/>
    <w:rsid w:val="00B650D9"/>
    <w:rsid w:val="00B65BB9"/>
    <w:rsid w:val="00B70D23"/>
    <w:rsid w:val="00B70E23"/>
    <w:rsid w:val="00B71A0E"/>
    <w:rsid w:val="00B75B29"/>
    <w:rsid w:val="00B840CA"/>
    <w:rsid w:val="00B84BCD"/>
    <w:rsid w:val="00B93582"/>
    <w:rsid w:val="00B9446D"/>
    <w:rsid w:val="00B94F4C"/>
    <w:rsid w:val="00B968A3"/>
    <w:rsid w:val="00B96FEA"/>
    <w:rsid w:val="00B974CE"/>
    <w:rsid w:val="00BA077C"/>
    <w:rsid w:val="00BA2DB3"/>
    <w:rsid w:val="00BA3B60"/>
    <w:rsid w:val="00BA5262"/>
    <w:rsid w:val="00BA5FB1"/>
    <w:rsid w:val="00BA638C"/>
    <w:rsid w:val="00BA6448"/>
    <w:rsid w:val="00BB0866"/>
    <w:rsid w:val="00BB09B7"/>
    <w:rsid w:val="00BB126E"/>
    <w:rsid w:val="00BB53EB"/>
    <w:rsid w:val="00BC1382"/>
    <w:rsid w:val="00BC2A20"/>
    <w:rsid w:val="00BC3909"/>
    <w:rsid w:val="00BC4B2A"/>
    <w:rsid w:val="00BD012C"/>
    <w:rsid w:val="00BD0B5F"/>
    <w:rsid w:val="00BD2BFE"/>
    <w:rsid w:val="00BD394B"/>
    <w:rsid w:val="00BD4FE0"/>
    <w:rsid w:val="00BD5346"/>
    <w:rsid w:val="00BD54FD"/>
    <w:rsid w:val="00BD5AED"/>
    <w:rsid w:val="00BD7BCB"/>
    <w:rsid w:val="00BE11D7"/>
    <w:rsid w:val="00BE20B7"/>
    <w:rsid w:val="00BE3D1C"/>
    <w:rsid w:val="00BF4575"/>
    <w:rsid w:val="00BF478B"/>
    <w:rsid w:val="00BF4F1A"/>
    <w:rsid w:val="00BF5A29"/>
    <w:rsid w:val="00BF741A"/>
    <w:rsid w:val="00C01A66"/>
    <w:rsid w:val="00C03225"/>
    <w:rsid w:val="00C10750"/>
    <w:rsid w:val="00C10792"/>
    <w:rsid w:val="00C11DC0"/>
    <w:rsid w:val="00C1303A"/>
    <w:rsid w:val="00C151FB"/>
    <w:rsid w:val="00C17323"/>
    <w:rsid w:val="00C17E32"/>
    <w:rsid w:val="00C22C62"/>
    <w:rsid w:val="00C24E85"/>
    <w:rsid w:val="00C25086"/>
    <w:rsid w:val="00C2680A"/>
    <w:rsid w:val="00C27458"/>
    <w:rsid w:val="00C27A74"/>
    <w:rsid w:val="00C3190B"/>
    <w:rsid w:val="00C32CEC"/>
    <w:rsid w:val="00C32E89"/>
    <w:rsid w:val="00C334AC"/>
    <w:rsid w:val="00C338B0"/>
    <w:rsid w:val="00C378A3"/>
    <w:rsid w:val="00C413A6"/>
    <w:rsid w:val="00C4267C"/>
    <w:rsid w:val="00C435DA"/>
    <w:rsid w:val="00C43998"/>
    <w:rsid w:val="00C43E97"/>
    <w:rsid w:val="00C44D75"/>
    <w:rsid w:val="00C45D85"/>
    <w:rsid w:val="00C47FE7"/>
    <w:rsid w:val="00C51030"/>
    <w:rsid w:val="00C529D1"/>
    <w:rsid w:val="00C52A0A"/>
    <w:rsid w:val="00C54323"/>
    <w:rsid w:val="00C5750A"/>
    <w:rsid w:val="00C57D6F"/>
    <w:rsid w:val="00C60549"/>
    <w:rsid w:val="00C61A66"/>
    <w:rsid w:val="00C61D11"/>
    <w:rsid w:val="00C64035"/>
    <w:rsid w:val="00C701F0"/>
    <w:rsid w:val="00C70A5B"/>
    <w:rsid w:val="00C75182"/>
    <w:rsid w:val="00C765FC"/>
    <w:rsid w:val="00C81396"/>
    <w:rsid w:val="00C90042"/>
    <w:rsid w:val="00C94DC3"/>
    <w:rsid w:val="00CA094D"/>
    <w:rsid w:val="00CA26E0"/>
    <w:rsid w:val="00CA5321"/>
    <w:rsid w:val="00CA7CC8"/>
    <w:rsid w:val="00CB1AE7"/>
    <w:rsid w:val="00CB26F5"/>
    <w:rsid w:val="00CB2779"/>
    <w:rsid w:val="00CB32AD"/>
    <w:rsid w:val="00CB7F14"/>
    <w:rsid w:val="00CC62FC"/>
    <w:rsid w:val="00CD0F7E"/>
    <w:rsid w:val="00CE1CEB"/>
    <w:rsid w:val="00CE7AD4"/>
    <w:rsid w:val="00CF153C"/>
    <w:rsid w:val="00CF28DE"/>
    <w:rsid w:val="00CF4288"/>
    <w:rsid w:val="00CF5A46"/>
    <w:rsid w:val="00CF5A5E"/>
    <w:rsid w:val="00CF7C58"/>
    <w:rsid w:val="00D009B3"/>
    <w:rsid w:val="00D0162B"/>
    <w:rsid w:val="00D027E9"/>
    <w:rsid w:val="00D06DE8"/>
    <w:rsid w:val="00D07369"/>
    <w:rsid w:val="00D13BA5"/>
    <w:rsid w:val="00D1431B"/>
    <w:rsid w:val="00D14606"/>
    <w:rsid w:val="00D156D2"/>
    <w:rsid w:val="00D21F30"/>
    <w:rsid w:val="00D21F99"/>
    <w:rsid w:val="00D2205E"/>
    <w:rsid w:val="00D23E1F"/>
    <w:rsid w:val="00D245C6"/>
    <w:rsid w:val="00D24D87"/>
    <w:rsid w:val="00D25C76"/>
    <w:rsid w:val="00D27B08"/>
    <w:rsid w:val="00D30401"/>
    <w:rsid w:val="00D32BDD"/>
    <w:rsid w:val="00D34675"/>
    <w:rsid w:val="00D35B16"/>
    <w:rsid w:val="00D40BD1"/>
    <w:rsid w:val="00D424CD"/>
    <w:rsid w:val="00D42B11"/>
    <w:rsid w:val="00D4456D"/>
    <w:rsid w:val="00D446F8"/>
    <w:rsid w:val="00D448EA"/>
    <w:rsid w:val="00D52EBC"/>
    <w:rsid w:val="00D5412B"/>
    <w:rsid w:val="00D54519"/>
    <w:rsid w:val="00D64687"/>
    <w:rsid w:val="00D70019"/>
    <w:rsid w:val="00D71254"/>
    <w:rsid w:val="00D7133C"/>
    <w:rsid w:val="00D73417"/>
    <w:rsid w:val="00D7455C"/>
    <w:rsid w:val="00D758D4"/>
    <w:rsid w:val="00D80E93"/>
    <w:rsid w:val="00D82955"/>
    <w:rsid w:val="00D85AE5"/>
    <w:rsid w:val="00D90010"/>
    <w:rsid w:val="00D90C28"/>
    <w:rsid w:val="00D913B0"/>
    <w:rsid w:val="00D94500"/>
    <w:rsid w:val="00D94820"/>
    <w:rsid w:val="00D96460"/>
    <w:rsid w:val="00DA1600"/>
    <w:rsid w:val="00DA20F5"/>
    <w:rsid w:val="00DA32C6"/>
    <w:rsid w:val="00DA707F"/>
    <w:rsid w:val="00DA7736"/>
    <w:rsid w:val="00DB25D0"/>
    <w:rsid w:val="00DB7DE8"/>
    <w:rsid w:val="00DC0A3C"/>
    <w:rsid w:val="00DC4F88"/>
    <w:rsid w:val="00DC50BD"/>
    <w:rsid w:val="00DC6D23"/>
    <w:rsid w:val="00DD0283"/>
    <w:rsid w:val="00DD41AE"/>
    <w:rsid w:val="00DD4521"/>
    <w:rsid w:val="00DD4AD3"/>
    <w:rsid w:val="00DE09B8"/>
    <w:rsid w:val="00DE11CD"/>
    <w:rsid w:val="00DE4E9A"/>
    <w:rsid w:val="00DE5BD0"/>
    <w:rsid w:val="00DE7629"/>
    <w:rsid w:val="00DF1C7D"/>
    <w:rsid w:val="00DF473D"/>
    <w:rsid w:val="00DF4BBA"/>
    <w:rsid w:val="00DF7E2C"/>
    <w:rsid w:val="00E05961"/>
    <w:rsid w:val="00E05CCB"/>
    <w:rsid w:val="00E05E67"/>
    <w:rsid w:val="00E0669D"/>
    <w:rsid w:val="00E10A92"/>
    <w:rsid w:val="00E115E3"/>
    <w:rsid w:val="00E11C9A"/>
    <w:rsid w:val="00E148BA"/>
    <w:rsid w:val="00E14DBE"/>
    <w:rsid w:val="00E21067"/>
    <w:rsid w:val="00E241F1"/>
    <w:rsid w:val="00E25328"/>
    <w:rsid w:val="00E25DB8"/>
    <w:rsid w:val="00E273C3"/>
    <w:rsid w:val="00E30131"/>
    <w:rsid w:val="00E3185F"/>
    <w:rsid w:val="00E32513"/>
    <w:rsid w:val="00E37023"/>
    <w:rsid w:val="00E372E5"/>
    <w:rsid w:val="00E47088"/>
    <w:rsid w:val="00E50AF9"/>
    <w:rsid w:val="00E53AB7"/>
    <w:rsid w:val="00E56270"/>
    <w:rsid w:val="00E56745"/>
    <w:rsid w:val="00E61132"/>
    <w:rsid w:val="00E6431F"/>
    <w:rsid w:val="00E646B9"/>
    <w:rsid w:val="00E64FCA"/>
    <w:rsid w:val="00E670F7"/>
    <w:rsid w:val="00E700A5"/>
    <w:rsid w:val="00E802D2"/>
    <w:rsid w:val="00E832F2"/>
    <w:rsid w:val="00E905B3"/>
    <w:rsid w:val="00E90829"/>
    <w:rsid w:val="00E93A04"/>
    <w:rsid w:val="00E9444D"/>
    <w:rsid w:val="00E95D5B"/>
    <w:rsid w:val="00E9641C"/>
    <w:rsid w:val="00E967ED"/>
    <w:rsid w:val="00E96B79"/>
    <w:rsid w:val="00EA0714"/>
    <w:rsid w:val="00EA4EC5"/>
    <w:rsid w:val="00EA542B"/>
    <w:rsid w:val="00EA668E"/>
    <w:rsid w:val="00EA7D6A"/>
    <w:rsid w:val="00EB2600"/>
    <w:rsid w:val="00EB3251"/>
    <w:rsid w:val="00EB67A6"/>
    <w:rsid w:val="00EB6A3D"/>
    <w:rsid w:val="00EB6AE0"/>
    <w:rsid w:val="00EB6EAD"/>
    <w:rsid w:val="00EC12D9"/>
    <w:rsid w:val="00EC1C8B"/>
    <w:rsid w:val="00EC2824"/>
    <w:rsid w:val="00EC28D4"/>
    <w:rsid w:val="00EC432F"/>
    <w:rsid w:val="00EC44E5"/>
    <w:rsid w:val="00EC5CF8"/>
    <w:rsid w:val="00ED4806"/>
    <w:rsid w:val="00ED65F7"/>
    <w:rsid w:val="00ED7EF0"/>
    <w:rsid w:val="00EE0DF6"/>
    <w:rsid w:val="00EE3499"/>
    <w:rsid w:val="00EE56D9"/>
    <w:rsid w:val="00EE7E09"/>
    <w:rsid w:val="00EF00A9"/>
    <w:rsid w:val="00EF20BC"/>
    <w:rsid w:val="00EF2DEC"/>
    <w:rsid w:val="00EF30BA"/>
    <w:rsid w:val="00EF335E"/>
    <w:rsid w:val="00EF35EE"/>
    <w:rsid w:val="00EF47E5"/>
    <w:rsid w:val="00EF53DC"/>
    <w:rsid w:val="00EF7EF8"/>
    <w:rsid w:val="00F0013D"/>
    <w:rsid w:val="00F01101"/>
    <w:rsid w:val="00F01E38"/>
    <w:rsid w:val="00F02A24"/>
    <w:rsid w:val="00F02A32"/>
    <w:rsid w:val="00F04DC1"/>
    <w:rsid w:val="00F06574"/>
    <w:rsid w:val="00F1537B"/>
    <w:rsid w:val="00F15567"/>
    <w:rsid w:val="00F16064"/>
    <w:rsid w:val="00F20C07"/>
    <w:rsid w:val="00F24248"/>
    <w:rsid w:val="00F26681"/>
    <w:rsid w:val="00F26D99"/>
    <w:rsid w:val="00F277DF"/>
    <w:rsid w:val="00F33685"/>
    <w:rsid w:val="00F3375A"/>
    <w:rsid w:val="00F33EC4"/>
    <w:rsid w:val="00F346E1"/>
    <w:rsid w:val="00F35C54"/>
    <w:rsid w:val="00F41312"/>
    <w:rsid w:val="00F42A75"/>
    <w:rsid w:val="00F4469F"/>
    <w:rsid w:val="00F45911"/>
    <w:rsid w:val="00F5103C"/>
    <w:rsid w:val="00F53E2D"/>
    <w:rsid w:val="00F63125"/>
    <w:rsid w:val="00F6590D"/>
    <w:rsid w:val="00F70BCF"/>
    <w:rsid w:val="00F70C58"/>
    <w:rsid w:val="00F71A2E"/>
    <w:rsid w:val="00F72030"/>
    <w:rsid w:val="00F722A2"/>
    <w:rsid w:val="00F7755B"/>
    <w:rsid w:val="00F812DC"/>
    <w:rsid w:val="00F813F7"/>
    <w:rsid w:val="00F84286"/>
    <w:rsid w:val="00F84728"/>
    <w:rsid w:val="00F847A5"/>
    <w:rsid w:val="00F901BF"/>
    <w:rsid w:val="00F9140D"/>
    <w:rsid w:val="00F921F4"/>
    <w:rsid w:val="00F92B1C"/>
    <w:rsid w:val="00F9377E"/>
    <w:rsid w:val="00F9745B"/>
    <w:rsid w:val="00F97B24"/>
    <w:rsid w:val="00FA17F9"/>
    <w:rsid w:val="00FA1C95"/>
    <w:rsid w:val="00FA7824"/>
    <w:rsid w:val="00FA7AD2"/>
    <w:rsid w:val="00FB001E"/>
    <w:rsid w:val="00FB175C"/>
    <w:rsid w:val="00FB18EF"/>
    <w:rsid w:val="00FB5235"/>
    <w:rsid w:val="00FB6107"/>
    <w:rsid w:val="00FC0A5A"/>
    <w:rsid w:val="00FC1017"/>
    <w:rsid w:val="00FC19AB"/>
    <w:rsid w:val="00FC4557"/>
    <w:rsid w:val="00FD160D"/>
    <w:rsid w:val="00FD1D72"/>
    <w:rsid w:val="00FD6397"/>
    <w:rsid w:val="00FD7BE3"/>
    <w:rsid w:val="00FE14A2"/>
    <w:rsid w:val="00FE263B"/>
    <w:rsid w:val="00FE57B9"/>
    <w:rsid w:val="00FE7DA0"/>
    <w:rsid w:val="00FF0855"/>
    <w:rsid w:val="00FF444C"/>
    <w:rsid w:val="00FF44E3"/>
    <w:rsid w:val="00FF5809"/>
    <w:rsid w:val="00FF61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63C2A"/>
    <w:rPr>
      <w:sz w:val="24"/>
      <w:szCs w:val="24"/>
    </w:rPr>
  </w:style>
  <w:style w:type="paragraph" w:styleId="3">
    <w:name w:val="heading 3"/>
    <w:basedOn w:val="a"/>
    <w:next w:val="a"/>
    <w:link w:val="30"/>
    <w:qFormat/>
    <w:rsid w:val="00063C2A"/>
    <w:pPr>
      <w:keepNext/>
      <w:jc w:val="center"/>
      <w:outlineLvl w:val="2"/>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3C2A"/>
    <w:pPr>
      <w:tabs>
        <w:tab w:val="center" w:pos="4677"/>
        <w:tab w:val="right" w:pos="9355"/>
      </w:tabs>
    </w:pPr>
  </w:style>
  <w:style w:type="paragraph" w:styleId="a5">
    <w:name w:val="Body Text"/>
    <w:basedOn w:val="a"/>
    <w:link w:val="a6"/>
    <w:rsid w:val="00063C2A"/>
    <w:pPr>
      <w:jc w:val="both"/>
    </w:pPr>
  </w:style>
  <w:style w:type="paragraph" w:customStyle="1" w:styleId="ConsNormal">
    <w:name w:val="ConsNormal"/>
    <w:rsid w:val="00063C2A"/>
    <w:pPr>
      <w:widowControl w:val="0"/>
      <w:autoSpaceDE w:val="0"/>
      <w:autoSpaceDN w:val="0"/>
      <w:adjustRightInd w:val="0"/>
      <w:ind w:right="19772" w:firstLine="720"/>
    </w:pPr>
    <w:rPr>
      <w:rFonts w:ascii="Arial" w:hAnsi="Arial" w:cs="Arial"/>
    </w:rPr>
  </w:style>
  <w:style w:type="table" w:styleId="a7">
    <w:name w:val="Table Grid"/>
    <w:basedOn w:val="a1"/>
    <w:rsid w:val="00B75B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E05CCB"/>
  </w:style>
  <w:style w:type="paragraph" w:customStyle="1" w:styleId="1">
    <w:name w:val="Знак1 Знак Знак Знак"/>
    <w:basedOn w:val="a"/>
    <w:rsid w:val="00C90042"/>
    <w:pPr>
      <w:spacing w:after="160" w:line="240" w:lineRule="exact"/>
      <w:jc w:val="both"/>
    </w:pPr>
    <w:rPr>
      <w:szCs w:val="20"/>
      <w:lang w:val="en-US" w:eastAsia="en-US"/>
    </w:rPr>
  </w:style>
  <w:style w:type="paragraph" w:styleId="31">
    <w:name w:val="toc 3"/>
    <w:basedOn w:val="a"/>
    <w:next w:val="a"/>
    <w:autoRedefine/>
    <w:semiHidden/>
    <w:rsid w:val="00C90042"/>
    <w:pPr>
      <w:tabs>
        <w:tab w:val="right" w:leader="dot" w:pos="10260"/>
      </w:tabs>
      <w:ind w:firstLine="720"/>
      <w:jc w:val="both"/>
    </w:pPr>
    <w:rPr>
      <w:noProof/>
    </w:rPr>
  </w:style>
  <w:style w:type="paragraph" w:customStyle="1" w:styleId="ConsPlusCell">
    <w:name w:val="ConsPlusCell"/>
    <w:rsid w:val="00AE33A1"/>
    <w:pPr>
      <w:widowControl w:val="0"/>
      <w:autoSpaceDE w:val="0"/>
      <w:autoSpaceDN w:val="0"/>
      <w:adjustRightInd w:val="0"/>
    </w:pPr>
    <w:rPr>
      <w:rFonts w:ascii="Arial" w:hAnsi="Arial" w:cs="Arial"/>
    </w:rPr>
  </w:style>
  <w:style w:type="paragraph" w:styleId="a9">
    <w:name w:val="footer"/>
    <w:basedOn w:val="a"/>
    <w:rsid w:val="00E273C3"/>
    <w:pPr>
      <w:tabs>
        <w:tab w:val="center" w:pos="4677"/>
        <w:tab w:val="right" w:pos="9355"/>
      </w:tabs>
    </w:pPr>
  </w:style>
  <w:style w:type="character" w:customStyle="1" w:styleId="a6">
    <w:name w:val="Основной текст Знак"/>
    <w:basedOn w:val="a0"/>
    <w:link w:val="a5"/>
    <w:rsid w:val="00222C87"/>
    <w:rPr>
      <w:sz w:val="24"/>
      <w:szCs w:val="24"/>
    </w:rPr>
  </w:style>
  <w:style w:type="character" w:styleId="aa">
    <w:name w:val="Hyperlink"/>
    <w:basedOn w:val="a0"/>
    <w:uiPriority w:val="99"/>
    <w:unhideWhenUsed/>
    <w:rsid w:val="0049285D"/>
    <w:rPr>
      <w:color w:val="0000FF"/>
      <w:u w:val="single"/>
    </w:rPr>
  </w:style>
  <w:style w:type="paragraph" w:customStyle="1" w:styleId="ab">
    <w:name w:val="Стиль"/>
    <w:rsid w:val="00301E14"/>
    <w:pPr>
      <w:widowControl w:val="0"/>
      <w:autoSpaceDE w:val="0"/>
      <w:autoSpaceDN w:val="0"/>
      <w:adjustRightInd w:val="0"/>
    </w:pPr>
    <w:rPr>
      <w:rFonts w:ascii="Arial" w:hAnsi="Arial" w:cs="Arial"/>
      <w:sz w:val="24"/>
      <w:szCs w:val="24"/>
    </w:rPr>
  </w:style>
  <w:style w:type="character" w:customStyle="1" w:styleId="30">
    <w:name w:val="Заголовок 3 Знак"/>
    <w:basedOn w:val="a0"/>
    <w:link w:val="3"/>
    <w:rsid w:val="00AD1626"/>
    <w:rPr>
      <w:b/>
      <w:sz w:val="28"/>
    </w:rPr>
  </w:style>
  <w:style w:type="paragraph" w:styleId="ac">
    <w:name w:val="List Paragraph"/>
    <w:basedOn w:val="a"/>
    <w:uiPriority w:val="34"/>
    <w:qFormat/>
    <w:rsid w:val="00EC2824"/>
    <w:pPr>
      <w:ind w:left="720"/>
      <w:contextualSpacing/>
    </w:pPr>
  </w:style>
  <w:style w:type="paragraph" w:customStyle="1" w:styleId="ConsPlusNormal">
    <w:name w:val="ConsPlusNormal"/>
    <w:rsid w:val="00EC2824"/>
    <w:pPr>
      <w:widowControl w:val="0"/>
      <w:autoSpaceDE w:val="0"/>
      <w:autoSpaceDN w:val="0"/>
    </w:pPr>
    <w:rPr>
      <w:rFonts w:ascii="Calibri" w:hAnsi="Calibri" w:cs="Calibri"/>
      <w:sz w:val="22"/>
    </w:rPr>
  </w:style>
  <w:style w:type="character" w:customStyle="1" w:styleId="a4">
    <w:name w:val="Верхний колонтитул Знак"/>
    <w:basedOn w:val="a0"/>
    <w:link w:val="a3"/>
    <w:uiPriority w:val="99"/>
    <w:rsid w:val="008B2C24"/>
    <w:rPr>
      <w:sz w:val="24"/>
      <w:szCs w:val="24"/>
    </w:rPr>
  </w:style>
</w:styles>
</file>

<file path=word/webSettings.xml><?xml version="1.0" encoding="utf-8"?>
<w:webSettings xmlns:r="http://schemas.openxmlformats.org/officeDocument/2006/relationships" xmlns:w="http://schemas.openxmlformats.org/wordprocessingml/2006/main">
  <w:divs>
    <w:div w:id="84885295">
      <w:bodyDiv w:val="1"/>
      <w:marLeft w:val="0"/>
      <w:marRight w:val="0"/>
      <w:marTop w:val="0"/>
      <w:marBottom w:val="0"/>
      <w:divBdr>
        <w:top w:val="none" w:sz="0" w:space="0" w:color="auto"/>
        <w:left w:val="none" w:sz="0" w:space="0" w:color="auto"/>
        <w:bottom w:val="none" w:sz="0" w:space="0" w:color="auto"/>
        <w:right w:val="none" w:sz="0" w:space="0" w:color="auto"/>
      </w:divBdr>
    </w:div>
    <w:div w:id="268196923">
      <w:bodyDiv w:val="1"/>
      <w:marLeft w:val="0"/>
      <w:marRight w:val="0"/>
      <w:marTop w:val="0"/>
      <w:marBottom w:val="0"/>
      <w:divBdr>
        <w:top w:val="none" w:sz="0" w:space="0" w:color="auto"/>
        <w:left w:val="none" w:sz="0" w:space="0" w:color="auto"/>
        <w:bottom w:val="none" w:sz="0" w:space="0" w:color="auto"/>
        <w:right w:val="none" w:sz="0" w:space="0" w:color="auto"/>
      </w:divBdr>
    </w:div>
    <w:div w:id="436294119">
      <w:bodyDiv w:val="1"/>
      <w:marLeft w:val="0"/>
      <w:marRight w:val="0"/>
      <w:marTop w:val="0"/>
      <w:marBottom w:val="0"/>
      <w:divBdr>
        <w:top w:val="none" w:sz="0" w:space="0" w:color="auto"/>
        <w:left w:val="none" w:sz="0" w:space="0" w:color="auto"/>
        <w:bottom w:val="none" w:sz="0" w:space="0" w:color="auto"/>
        <w:right w:val="none" w:sz="0" w:space="0" w:color="auto"/>
      </w:divBdr>
    </w:div>
    <w:div w:id="692272162">
      <w:bodyDiv w:val="1"/>
      <w:marLeft w:val="0"/>
      <w:marRight w:val="0"/>
      <w:marTop w:val="0"/>
      <w:marBottom w:val="0"/>
      <w:divBdr>
        <w:top w:val="none" w:sz="0" w:space="0" w:color="auto"/>
        <w:left w:val="none" w:sz="0" w:space="0" w:color="auto"/>
        <w:bottom w:val="none" w:sz="0" w:space="0" w:color="auto"/>
        <w:right w:val="none" w:sz="0" w:space="0" w:color="auto"/>
      </w:divBdr>
    </w:div>
    <w:div w:id="693921745">
      <w:bodyDiv w:val="1"/>
      <w:marLeft w:val="0"/>
      <w:marRight w:val="0"/>
      <w:marTop w:val="0"/>
      <w:marBottom w:val="0"/>
      <w:divBdr>
        <w:top w:val="none" w:sz="0" w:space="0" w:color="auto"/>
        <w:left w:val="none" w:sz="0" w:space="0" w:color="auto"/>
        <w:bottom w:val="none" w:sz="0" w:space="0" w:color="auto"/>
        <w:right w:val="none" w:sz="0" w:space="0" w:color="auto"/>
      </w:divBdr>
    </w:div>
    <w:div w:id="899436130">
      <w:bodyDiv w:val="1"/>
      <w:marLeft w:val="0"/>
      <w:marRight w:val="0"/>
      <w:marTop w:val="0"/>
      <w:marBottom w:val="0"/>
      <w:divBdr>
        <w:top w:val="none" w:sz="0" w:space="0" w:color="auto"/>
        <w:left w:val="none" w:sz="0" w:space="0" w:color="auto"/>
        <w:bottom w:val="none" w:sz="0" w:space="0" w:color="auto"/>
        <w:right w:val="none" w:sz="0" w:space="0" w:color="auto"/>
      </w:divBdr>
    </w:div>
    <w:div w:id="1306622731">
      <w:bodyDiv w:val="1"/>
      <w:marLeft w:val="0"/>
      <w:marRight w:val="0"/>
      <w:marTop w:val="0"/>
      <w:marBottom w:val="0"/>
      <w:divBdr>
        <w:top w:val="none" w:sz="0" w:space="0" w:color="auto"/>
        <w:left w:val="none" w:sz="0" w:space="0" w:color="auto"/>
        <w:bottom w:val="none" w:sz="0" w:space="0" w:color="auto"/>
        <w:right w:val="none" w:sz="0" w:space="0" w:color="auto"/>
      </w:divBdr>
    </w:div>
    <w:div w:id="1323850090">
      <w:bodyDiv w:val="1"/>
      <w:marLeft w:val="0"/>
      <w:marRight w:val="0"/>
      <w:marTop w:val="0"/>
      <w:marBottom w:val="0"/>
      <w:divBdr>
        <w:top w:val="none" w:sz="0" w:space="0" w:color="auto"/>
        <w:left w:val="none" w:sz="0" w:space="0" w:color="auto"/>
        <w:bottom w:val="none" w:sz="0" w:space="0" w:color="auto"/>
        <w:right w:val="none" w:sz="0" w:space="0" w:color="auto"/>
      </w:divBdr>
    </w:div>
    <w:div w:id="1483622659">
      <w:bodyDiv w:val="1"/>
      <w:marLeft w:val="0"/>
      <w:marRight w:val="0"/>
      <w:marTop w:val="0"/>
      <w:marBottom w:val="0"/>
      <w:divBdr>
        <w:top w:val="none" w:sz="0" w:space="0" w:color="auto"/>
        <w:left w:val="none" w:sz="0" w:space="0" w:color="auto"/>
        <w:bottom w:val="none" w:sz="0" w:space="0" w:color="auto"/>
        <w:right w:val="none" w:sz="0" w:space="0" w:color="auto"/>
      </w:divBdr>
    </w:div>
    <w:div w:id="1684628870">
      <w:bodyDiv w:val="1"/>
      <w:marLeft w:val="0"/>
      <w:marRight w:val="0"/>
      <w:marTop w:val="0"/>
      <w:marBottom w:val="0"/>
      <w:divBdr>
        <w:top w:val="none" w:sz="0" w:space="0" w:color="auto"/>
        <w:left w:val="none" w:sz="0" w:space="0" w:color="auto"/>
        <w:bottom w:val="none" w:sz="0" w:space="0" w:color="auto"/>
        <w:right w:val="none" w:sz="0" w:space="0" w:color="auto"/>
      </w:divBdr>
    </w:div>
    <w:div w:id="180940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6A9035382525F89597C2F3C03E721DE849ADB05C7831F39550B05588DF2x8J" TargetMode="External"/><Relationship Id="rId13" Type="http://schemas.openxmlformats.org/officeDocument/2006/relationships/hyperlink" Target="consultantplus://offline/ref=A6A9035382525F89597C2F3C03E721DE849DDE06C7821F39550B05588DF2x8J"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2A8EB589D6F04C180E5C992E280D2D364BF2815CC6EB96442E81FEE1n1I" TargetMode="External"/><Relationship Id="rId12" Type="http://schemas.openxmlformats.org/officeDocument/2006/relationships/hyperlink" Target="consultantplus://offline/ref=A6A9035382525F89597C2F3C03E721DE809ADE08C68D42335D52095AF8xAJ" TargetMode="External"/><Relationship Id="rId17" Type="http://schemas.openxmlformats.org/officeDocument/2006/relationships/hyperlink" Target="consultantplus://offline/main?base=LAW;n=108752;fld=134;dst=100142_" TargetMode="External"/><Relationship Id="rId2" Type="http://schemas.openxmlformats.org/officeDocument/2006/relationships/styles" Target="styles.xml"/><Relationship Id="rId16" Type="http://schemas.openxmlformats.org/officeDocument/2006/relationships/hyperlink" Target="consultantplus://offline/ref=A6A9035382525F89597C2F3C03E721DE8497DC04CB851F39550B05588DF2x8J"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6A9035382525F89597C2F3C03E721DE8496DE08C98D42335D52095AF8xAJ" TargetMode="External"/><Relationship Id="rId5" Type="http://schemas.openxmlformats.org/officeDocument/2006/relationships/footnotes" Target="footnotes.xml"/><Relationship Id="rId15" Type="http://schemas.openxmlformats.org/officeDocument/2006/relationships/hyperlink" Target="consultantplus://offline/ref=A6A9035382525F89597C2F3C03E721DE849DD506CF861F39550B05588DF2x8J" TargetMode="External"/><Relationship Id="rId10" Type="http://schemas.openxmlformats.org/officeDocument/2006/relationships/hyperlink" Target="consultantplus://offline/ref=A6A9035382525F89597C2F3C03E721DE8498D406CE851F39550B05588DF2x8J"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A6A9035382525F89597C2F3C03E721DE849CD903C7831F39550B05588DF2x8J" TargetMode="External"/><Relationship Id="rId14" Type="http://schemas.openxmlformats.org/officeDocument/2006/relationships/hyperlink" Target="consultantplus://offline/ref=A6A9035382525F89597C2F3C03E721DE8099DE02CE8D42335D52095AF8x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6403</Words>
  <Characters>36498</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42816</CharactersWithSpaces>
  <SharedDoc>false</SharedDoc>
  <HLinks>
    <vt:vector size="12" baseType="variant">
      <vt:variant>
        <vt:i4>3735658</vt:i4>
      </vt:variant>
      <vt:variant>
        <vt:i4>3</vt:i4>
      </vt:variant>
      <vt:variant>
        <vt:i4>0</vt:i4>
      </vt:variant>
      <vt:variant>
        <vt:i4>5</vt:i4>
      </vt:variant>
      <vt:variant>
        <vt:lpwstr>consultantplus://offline/main?base=LAW;n=108752;fld=134;dst=100142_</vt:lpwstr>
      </vt:variant>
      <vt:variant>
        <vt:lpwstr/>
      </vt:variant>
      <vt:variant>
        <vt:i4>4456453</vt:i4>
      </vt:variant>
      <vt:variant>
        <vt:i4>0</vt:i4>
      </vt:variant>
      <vt:variant>
        <vt:i4>0</vt:i4>
      </vt:variant>
      <vt:variant>
        <vt:i4>5</vt:i4>
      </vt:variant>
      <vt:variant>
        <vt:lpwstr>consultantplus://offline/ref=2A8EB589D6F04C180E5C992E280D2D364BF2815CC6EB96442E81FEE1n1I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Ивченко Елена Геннадьевна</dc:creator>
  <cp:lastModifiedBy>Каплун Елена Владимировна</cp:lastModifiedBy>
  <cp:revision>2</cp:revision>
  <cp:lastPrinted>2016-04-28T10:44:00Z</cp:lastPrinted>
  <dcterms:created xsi:type="dcterms:W3CDTF">2018-02-22T07:08:00Z</dcterms:created>
  <dcterms:modified xsi:type="dcterms:W3CDTF">2018-02-22T07:08:00Z</dcterms:modified>
</cp:coreProperties>
</file>