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8" w:type="dxa"/>
        <w:tblLook w:val="0000"/>
      </w:tblPr>
      <w:tblGrid>
        <w:gridCol w:w="5220"/>
        <w:gridCol w:w="4860"/>
      </w:tblGrid>
      <w:tr w:rsidR="00E133FE" w:rsidRPr="008210EC" w:rsidTr="00A6594B">
        <w:tc>
          <w:tcPr>
            <w:tcW w:w="5220" w:type="dxa"/>
          </w:tcPr>
          <w:p w:rsidR="00E133FE" w:rsidRPr="008210EC" w:rsidRDefault="00E133FE" w:rsidP="00A659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Style w:val="a4"/>
                <w:rFonts w:ascii="Times New Roman" w:hAnsi="Times New Roman"/>
                <w:bCs/>
                <w:sz w:val="26"/>
                <w:szCs w:val="26"/>
              </w:rPr>
              <w:t xml:space="preserve">                     </w:t>
            </w:r>
          </w:p>
        </w:tc>
        <w:tc>
          <w:tcPr>
            <w:tcW w:w="4860" w:type="dxa"/>
          </w:tcPr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 xml:space="preserve">Начальник Межрайонной ИФНС России  </w:t>
            </w:r>
          </w:p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№ 10 по Калининградской области</w:t>
            </w:r>
          </w:p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_____________________ С.А. Тугушев</w:t>
            </w:r>
          </w:p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«____»_______________2018 г.</w:t>
            </w:r>
          </w:p>
          <w:p w:rsidR="00E133FE" w:rsidRPr="008210EC" w:rsidRDefault="00E133FE" w:rsidP="00A659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33FE" w:rsidRPr="008210EC" w:rsidRDefault="00E133FE" w:rsidP="00E133FE">
      <w:pPr>
        <w:pStyle w:val="a6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8210EC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E133FE" w:rsidRPr="008210EC" w:rsidRDefault="00E133FE" w:rsidP="009B5E5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Должностной регламент</w:t>
      </w:r>
    </w:p>
    <w:p w:rsidR="00E133FE" w:rsidRPr="008210EC" w:rsidRDefault="00A6594B" w:rsidP="009B5E56">
      <w:pPr>
        <w:pStyle w:val="a6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старшего</w:t>
      </w:r>
      <w:r w:rsidR="00B55102"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56CA9"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специалист</w:t>
      </w:r>
      <w:r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A56CA9"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2</w:t>
      </w:r>
      <w:r w:rsidR="006C30BE"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разряда</w:t>
      </w:r>
      <w:r w:rsidR="00E133FE"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отдела выездных проверок</w:t>
      </w:r>
    </w:p>
    <w:p w:rsidR="00E133FE" w:rsidRPr="008210EC" w:rsidRDefault="00E133FE" w:rsidP="009B5E5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Межрайонной ИФНС № 10 по Калининградской области</w:t>
      </w:r>
    </w:p>
    <w:p w:rsidR="00E133FE" w:rsidRPr="008210EC" w:rsidRDefault="00E133FE" w:rsidP="009B5E56">
      <w:pPr>
        <w:ind w:firstLine="720"/>
        <w:rPr>
          <w:rFonts w:ascii="Times New Roman" w:hAnsi="Times New Roman"/>
          <w:b/>
          <w:sz w:val="26"/>
          <w:szCs w:val="26"/>
        </w:rPr>
      </w:pPr>
      <w:r w:rsidRPr="008210EC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bookmarkStart w:id="0" w:name="sub_2050"/>
    </w:p>
    <w:p w:rsidR="002D28F5" w:rsidRPr="008210EC" w:rsidRDefault="002D28F5" w:rsidP="009B5E56">
      <w:pPr>
        <w:ind w:firstLine="720"/>
        <w:rPr>
          <w:rFonts w:ascii="Times New Roman" w:hAnsi="Times New Roman"/>
          <w:sz w:val="26"/>
          <w:szCs w:val="26"/>
        </w:rPr>
      </w:pPr>
    </w:p>
    <w:p w:rsidR="00E133FE" w:rsidRPr="008210EC" w:rsidRDefault="00E133FE" w:rsidP="009B5E5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210EC">
        <w:rPr>
          <w:rFonts w:ascii="Times New Roman" w:hAnsi="Times New Roman"/>
          <w:color w:val="auto"/>
          <w:sz w:val="26"/>
          <w:szCs w:val="26"/>
        </w:rPr>
        <w:t>I. Общие положения</w:t>
      </w:r>
    </w:p>
    <w:bookmarkEnd w:id="0"/>
    <w:p w:rsidR="00E133FE" w:rsidRPr="008210EC" w:rsidRDefault="00E133FE" w:rsidP="009B5E5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133FE" w:rsidRPr="008210EC" w:rsidRDefault="00E133FE" w:rsidP="00A6594B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2048"/>
      <w:r w:rsidRPr="008210EC">
        <w:rPr>
          <w:rFonts w:ascii="Times New Roman" w:hAnsi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A6594B" w:rsidRPr="008210EC">
        <w:rPr>
          <w:rFonts w:ascii="Times New Roman" w:hAnsi="Times New Roman"/>
          <w:sz w:val="26"/>
          <w:szCs w:val="26"/>
        </w:rPr>
        <w:t>старшего</w:t>
      </w:r>
      <w:r w:rsidR="00B55102" w:rsidRPr="008210EC">
        <w:rPr>
          <w:rFonts w:ascii="Times New Roman" w:hAnsi="Times New Roman"/>
          <w:sz w:val="26"/>
          <w:szCs w:val="26"/>
        </w:rPr>
        <w:t xml:space="preserve"> </w:t>
      </w:r>
      <w:r w:rsidR="00A56CA9" w:rsidRPr="008210EC">
        <w:rPr>
          <w:rFonts w:ascii="Times New Roman" w:hAnsi="Times New Roman"/>
          <w:sz w:val="26"/>
          <w:szCs w:val="26"/>
        </w:rPr>
        <w:t>специалист</w:t>
      </w:r>
      <w:r w:rsidR="00A6594B" w:rsidRPr="008210EC">
        <w:rPr>
          <w:rFonts w:ascii="Times New Roman" w:hAnsi="Times New Roman"/>
          <w:sz w:val="26"/>
          <w:szCs w:val="26"/>
        </w:rPr>
        <w:t>а</w:t>
      </w:r>
      <w:r w:rsidR="00A56CA9" w:rsidRPr="008210EC">
        <w:rPr>
          <w:rFonts w:ascii="Times New Roman" w:hAnsi="Times New Roman"/>
          <w:sz w:val="26"/>
          <w:szCs w:val="26"/>
        </w:rPr>
        <w:t xml:space="preserve"> 2</w:t>
      </w:r>
      <w:r w:rsidR="006C30BE" w:rsidRPr="008210EC">
        <w:rPr>
          <w:rFonts w:ascii="Times New Roman" w:hAnsi="Times New Roman"/>
          <w:sz w:val="26"/>
          <w:szCs w:val="26"/>
        </w:rPr>
        <w:t xml:space="preserve"> разряда</w:t>
      </w:r>
      <w:r w:rsidRPr="008210EC">
        <w:rPr>
          <w:rFonts w:ascii="Times New Roman" w:hAnsi="Times New Roman"/>
          <w:sz w:val="26"/>
          <w:szCs w:val="26"/>
        </w:rPr>
        <w:t xml:space="preserve"> отдела выездных проверок Межрайонной ИФНС России № 10 по Калининградской области относится к </w:t>
      </w:r>
      <w:r w:rsidR="009B4C59" w:rsidRPr="008210EC">
        <w:rPr>
          <w:rFonts w:ascii="Times New Roman" w:hAnsi="Times New Roman"/>
          <w:sz w:val="26"/>
          <w:szCs w:val="26"/>
        </w:rPr>
        <w:t>стар</w:t>
      </w:r>
      <w:r w:rsidR="006C30BE" w:rsidRPr="008210EC">
        <w:rPr>
          <w:rFonts w:ascii="Times New Roman" w:hAnsi="Times New Roman"/>
          <w:sz w:val="26"/>
          <w:szCs w:val="26"/>
        </w:rPr>
        <w:t>шей группе должностей</w:t>
      </w:r>
      <w:r w:rsidRPr="008210EC">
        <w:rPr>
          <w:rFonts w:ascii="Times New Roman" w:hAnsi="Times New Roman"/>
          <w:sz w:val="26"/>
          <w:szCs w:val="26"/>
        </w:rPr>
        <w:t xml:space="preserve"> гражданской службы категории "</w:t>
      </w:r>
      <w:r w:rsidR="006C30BE" w:rsidRPr="008210EC">
        <w:rPr>
          <w:rFonts w:ascii="Times New Roman" w:hAnsi="Times New Roman"/>
          <w:sz w:val="26"/>
          <w:szCs w:val="26"/>
        </w:rPr>
        <w:t>обеспечивающие специалисты</w:t>
      </w:r>
      <w:r w:rsidRPr="008210EC">
        <w:rPr>
          <w:rFonts w:ascii="Times New Roman" w:hAnsi="Times New Roman"/>
          <w:sz w:val="26"/>
          <w:szCs w:val="26"/>
        </w:rPr>
        <w:t>".</w:t>
      </w:r>
    </w:p>
    <w:p w:rsidR="00E133FE" w:rsidRPr="008210EC" w:rsidRDefault="00E133FE" w:rsidP="00A6594B">
      <w:pPr>
        <w:pStyle w:val="1"/>
        <w:spacing w:before="0" w:after="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210EC">
        <w:rPr>
          <w:rFonts w:ascii="Times New Roman" w:hAnsi="Times New Roman"/>
          <w:b w:val="0"/>
          <w:color w:val="auto"/>
          <w:sz w:val="26"/>
          <w:szCs w:val="26"/>
        </w:rPr>
        <w:t xml:space="preserve">Регистрационный номер (код) должности в соответствии с Реестром должностей Российской Федерации от 31.12.2005 N 1574 "О Реестре должностей федеральной государственной гражданской службы", </w:t>
      </w:r>
      <w:r w:rsidRPr="008210EC">
        <w:rPr>
          <w:rFonts w:ascii="Times New Roman" w:hAnsi="Times New Roman"/>
          <w:color w:val="auto"/>
          <w:sz w:val="26"/>
          <w:szCs w:val="26"/>
        </w:rPr>
        <w:t xml:space="preserve">- </w:t>
      </w:r>
      <w:hyperlink r:id="rId8" w:history="1">
        <w:r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11-</w:t>
        </w:r>
        <w:r w:rsidR="006C30BE"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4</w:t>
        </w:r>
        <w:r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-</w:t>
        </w:r>
        <w:r w:rsidR="00A56CA9"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4</w:t>
        </w:r>
        <w:r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-0</w:t>
        </w:r>
        <w:r w:rsidR="00A56CA9" w:rsidRPr="008210EC">
          <w:rPr>
            <w:rStyle w:val="a5"/>
            <w:rFonts w:ascii="Times New Roman" w:hAnsi="Times New Roman"/>
            <w:color w:val="auto"/>
            <w:sz w:val="26"/>
            <w:szCs w:val="26"/>
          </w:rPr>
          <w:t>89</w:t>
        </w:r>
      </w:hyperlink>
      <w:r w:rsidRPr="008210EC">
        <w:rPr>
          <w:rFonts w:ascii="Times New Roman" w:hAnsi="Times New Roman"/>
          <w:color w:val="auto"/>
          <w:sz w:val="26"/>
          <w:szCs w:val="26"/>
        </w:rPr>
        <w:t>.</w:t>
      </w:r>
    </w:p>
    <w:p w:rsidR="00E133FE" w:rsidRPr="008210EC" w:rsidRDefault="00E133FE" w:rsidP="00A6594B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2" w:name="sub_2049"/>
      <w:bookmarkEnd w:id="1"/>
      <w:r w:rsidRPr="008210EC">
        <w:rPr>
          <w:rFonts w:ascii="Times New Roman" w:hAnsi="Times New Roman"/>
          <w:color w:val="000000"/>
          <w:spacing w:val="-1"/>
          <w:sz w:val="26"/>
          <w:szCs w:val="26"/>
        </w:rPr>
        <w:t xml:space="preserve">2. </w:t>
      </w:r>
      <w:r w:rsidRPr="008210EC">
        <w:rPr>
          <w:rFonts w:ascii="Times New Roman" w:hAnsi="Times New Roman"/>
          <w:sz w:val="26"/>
          <w:szCs w:val="26"/>
        </w:rPr>
        <w:t xml:space="preserve">Область профессиональной служебной деятельности </w:t>
      </w:r>
      <w:r w:rsidR="00B55102" w:rsidRPr="008210EC">
        <w:rPr>
          <w:rFonts w:ascii="Times New Roman" w:hAnsi="Times New Roman"/>
          <w:sz w:val="26"/>
          <w:szCs w:val="26"/>
        </w:rPr>
        <w:t xml:space="preserve">старшего 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специалиста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 разряда</w:t>
      </w:r>
      <w:r w:rsidRPr="008210EC">
        <w:rPr>
          <w:rFonts w:ascii="Times New Roman" w:hAnsi="Times New Roman"/>
          <w:sz w:val="26"/>
          <w:szCs w:val="26"/>
        </w:rPr>
        <w:t xml:space="preserve">: </w:t>
      </w:r>
      <w:r w:rsidR="00A12E81" w:rsidRPr="008210EC">
        <w:rPr>
          <w:rFonts w:ascii="Times New Roman" w:hAnsi="Times New Roman"/>
          <w:sz w:val="26"/>
          <w:szCs w:val="26"/>
        </w:rPr>
        <w:t xml:space="preserve">регулирование финансовой деятельности и финансовых рынков; </w:t>
      </w:r>
      <w:r w:rsidRPr="008210EC">
        <w:rPr>
          <w:rFonts w:ascii="Times New Roman" w:hAnsi="Times New Roman"/>
          <w:sz w:val="26"/>
          <w:szCs w:val="26"/>
        </w:rPr>
        <w:t>регулирование налоговой деятельности.</w:t>
      </w:r>
    </w:p>
    <w:p w:rsidR="00E133FE" w:rsidRPr="008210EC" w:rsidRDefault="00E133FE" w:rsidP="00A6594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3. Вид профессиональной служебной деятельности </w:t>
      </w:r>
      <w:r w:rsidR="00B55102" w:rsidRPr="008210EC">
        <w:rPr>
          <w:rFonts w:ascii="Times New Roman" w:hAnsi="Times New Roman"/>
          <w:sz w:val="26"/>
          <w:szCs w:val="26"/>
        </w:rPr>
        <w:t xml:space="preserve">старшего 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специалиста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 разряда</w:t>
      </w:r>
      <w:r w:rsidR="00A6594B" w:rsidRPr="008210EC">
        <w:rPr>
          <w:rFonts w:ascii="Times New Roman" w:hAnsi="Times New Roman"/>
          <w:sz w:val="26"/>
          <w:szCs w:val="26"/>
        </w:rPr>
        <w:t>:</w:t>
      </w:r>
      <w:r w:rsidRPr="008210EC">
        <w:rPr>
          <w:rFonts w:ascii="Times New Roman" w:hAnsi="Times New Roman"/>
          <w:sz w:val="26"/>
          <w:szCs w:val="26"/>
        </w:rPr>
        <w:t xml:space="preserve"> </w:t>
      </w:r>
      <w:r w:rsidR="00A12E81" w:rsidRPr="008210EC">
        <w:rPr>
          <w:rFonts w:ascii="Times New Roman" w:hAnsi="Times New Roman"/>
          <w:sz w:val="26"/>
          <w:szCs w:val="26"/>
        </w:rPr>
        <w:t xml:space="preserve">регулирование валютной сферы, валютный контроль; </w:t>
      </w:r>
      <w:r w:rsidRPr="008210EC">
        <w:rPr>
          <w:rFonts w:ascii="Times New Roman" w:hAnsi="Times New Roman"/>
          <w:sz w:val="26"/>
          <w:szCs w:val="26"/>
        </w:rPr>
        <w:t>осуществление налогового контроля, в части относящейся к выездным налоговым проверкам.</w:t>
      </w:r>
    </w:p>
    <w:p w:rsidR="00A12E81" w:rsidRPr="008210EC" w:rsidRDefault="00E133FE" w:rsidP="00A6594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4. Назначение на должность и освобождение от должности </w:t>
      </w:r>
      <w:r w:rsidR="00B55102" w:rsidRPr="008210EC">
        <w:rPr>
          <w:rFonts w:ascii="Times New Roman" w:hAnsi="Times New Roman"/>
          <w:sz w:val="26"/>
          <w:szCs w:val="26"/>
        </w:rPr>
        <w:t xml:space="preserve">старшего 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специалиста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 разряда</w:t>
      </w:r>
      <w:r w:rsidRPr="008210EC">
        <w:rPr>
          <w:rFonts w:ascii="Times New Roman" w:hAnsi="Times New Roman"/>
          <w:sz w:val="26"/>
          <w:szCs w:val="26"/>
        </w:rPr>
        <w:t xml:space="preserve"> осуществляется начальником </w:t>
      </w:r>
      <w:r w:rsidR="00A12E81" w:rsidRPr="008210EC">
        <w:rPr>
          <w:rFonts w:ascii="Times New Roman" w:hAnsi="Times New Roman"/>
          <w:sz w:val="26"/>
          <w:szCs w:val="26"/>
        </w:rPr>
        <w:t>Инспекции.</w:t>
      </w:r>
    </w:p>
    <w:p w:rsidR="00E133FE" w:rsidRPr="008210EC" w:rsidRDefault="00E133FE" w:rsidP="00A6594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5. </w:t>
      </w:r>
      <w:r w:rsidR="00B55102" w:rsidRPr="008210EC">
        <w:rPr>
          <w:rFonts w:ascii="Times New Roman" w:hAnsi="Times New Roman"/>
          <w:sz w:val="26"/>
          <w:szCs w:val="26"/>
        </w:rPr>
        <w:t>Старший с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пециалист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Pr="008210EC">
        <w:rPr>
          <w:rFonts w:ascii="Times New Roman" w:hAnsi="Times New Roman"/>
          <w:sz w:val="26"/>
          <w:szCs w:val="26"/>
        </w:rPr>
        <w:t>непосредственно подчиняется начальнику отдела выездных проверок.</w:t>
      </w:r>
    </w:p>
    <w:bookmarkEnd w:id="2"/>
    <w:p w:rsidR="00E133FE" w:rsidRPr="008210EC" w:rsidRDefault="00E133FE" w:rsidP="009B5E56">
      <w:pPr>
        <w:ind w:firstLine="284"/>
        <w:jc w:val="both"/>
        <w:rPr>
          <w:rFonts w:ascii="Times New Roman" w:hAnsi="Times New Roman"/>
          <w:color w:val="00B050"/>
          <w:sz w:val="26"/>
          <w:szCs w:val="26"/>
        </w:rPr>
      </w:pPr>
    </w:p>
    <w:p w:rsidR="002D28F5" w:rsidRPr="008210EC" w:rsidRDefault="002D28F5" w:rsidP="009B5E56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E133FE" w:rsidRPr="008210EC" w:rsidRDefault="00E133FE" w:rsidP="009B5E56">
      <w:pPr>
        <w:pStyle w:val="1"/>
        <w:spacing w:before="0" w:after="0"/>
        <w:ind w:firstLine="284"/>
        <w:rPr>
          <w:rFonts w:ascii="Times New Roman" w:hAnsi="Times New Roman"/>
          <w:color w:val="auto"/>
          <w:sz w:val="26"/>
          <w:szCs w:val="26"/>
        </w:rPr>
      </w:pPr>
      <w:bookmarkStart w:id="3" w:name="sub_2055"/>
      <w:r w:rsidRPr="008210EC">
        <w:rPr>
          <w:rFonts w:ascii="Times New Roman" w:hAnsi="Times New Roman"/>
          <w:color w:val="auto"/>
          <w:sz w:val="26"/>
          <w:szCs w:val="26"/>
        </w:rPr>
        <w:t xml:space="preserve">II. Квалификационные требования для </w:t>
      </w:r>
    </w:p>
    <w:p w:rsidR="00E133FE" w:rsidRPr="008210EC" w:rsidRDefault="00E133FE" w:rsidP="009B5E56">
      <w:pPr>
        <w:pStyle w:val="1"/>
        <w:spacing w:before="0" w:after="0"/>
        <w:ind w:firstLine="284"/>
        <w:rPr>
          <w:rFonts w:ascii="Times New Roman" w:hAnsi="Times New Roman"/>
          <w:color w:val="auto"/>
          <w:sz w:val="26"/>
          <w:szCs w:val="26"/>
        </w:rPr>
      </w:pPr>
      <w:r w:rsidRPr="008210EC">
        <w:rPr>
          <w:rFonts w:ascii="Times New Roman" w:hAnsi="Times New Roman"/>
          <w:color w:val="auto"/>
          <w:sz w:val="26"/>
          <w:szCs w:val="26"/>
        </w:rPr>
        <w:t xml:space="preserve">замещения должности гражданской службы </w:t>
      </w:r>
    </w:p>
    <w:p w:rsidR="00E133FE" w:rsidRPr="008210EC" w:rsidRDefault="00E133FE" w:rsidP="009B5E56">
      <w:pPr>
        <w:rPr>
          <w:sz w:val="26"/>
          <w:szCs w:val="26"/>
        </w:rPr>
      </w:pPr>
    </w:p>
    <w:bookmarkEnd w:id="3"/>
    <w:p w:rsidR="00E133FE" w:rsidRPr="008210EC" w:rsidRDefault="00E133FE" w:rsidP="00A659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6. Для замещения должности </w:t>
      </w:r>
      <w:r w:rsidR="00B55102" w:rsidRPr="008210EC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A56CA9" w:rsidRPr="008210EC">
        <w:rPr>
          <w:rFonts w:ascii="Times New Roman" w:hAnsi="Times New Roman"/>
          <w:bCs/>
          <w:sz w:val="26"/>
          <w:szCs w:val="26"/>
        </w:rPr>
        <w:t>специалиста 2</w:t>
      </w:r>
      <w:r w:rsidR="006C30BE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Pr="008210EC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E133FE" w:rsidRPr="008210EC" w:rsidRDefault="00E133FE" w:rsidP="00A659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6.1.  Наличие </w:t>
      </w:r>
      <w:r w:rsidR="006C30BE" w:rsidRPr="008210EC">
        <w:rPr>
          <w:rFonts w:ascii="Times New Roman" w:hAnsi="Times New Roman" w:cs="Times New Roman"/>
          <w:sz w:val="26"/>
          <w:szCs w:val="26"/>
        </w:rPr>
        <w:t>среднего</w:t>
      </w:r>
      <w:r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981948" w:rsidRPr="003707C2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981948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E133FE" w:rsidRPr="008210EC" w:rsidRDefault="00E133FE" w:rsidP="00A659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6.2. Без </w:t>
      </w:r>
      <w:r w:rsidR="0060462C" w:rsidRPr="008210EC">
        <w:rPr>
          <w:rFonts w:ascii="Times New Roman" w:hAnsi="Times New Roman" w:cs="Times New Roman"/>
          <w:sz w:val="26"/>
          <w:szCs w:val="26"/>
        </w:rPr>
        <w:t>предъявления требования к стажу.</w:t>
      </w:r>
    </w:p>
    <w:p w:rsidR="00E133FE" w:rsidRPr="008210EC" w:rsidRDefault="00E133FE" w:rsidP="00A6594B">
      <w:pPr>
        <w:tabs>
          <w:tab w:val="left" w:pos="851"/>
        </w:tabs>
        <w:ind w:firstLine="567"/>
        <w:jc w:val="both"/>
        <w:rPr>
          <w:rFonts w:ascii="Times New Roman" w:hAnsi="Times New Roman"/>
          <w:spacing w:val="-2"/>
          <w:sz w:val="26"/>
          <w:szCs w:val="26"/>
          <w:lang w:eastAsia="en-US"/>
        </w:rPr>
      </w:pPr>
      <w:r w:rsidRPr="008210EC">
        <w:rPr>
          <w:rFonts w:ascii="Times New Roman" w:hAnsi="Times New Roman"/>
          <w:spacing w:val="-2"/>
          <w:sz w:val="26"/>
          <w:szCs w:val="26"/>
          <w:lang w:eastAsia="en-US"/>
        </w:rPr>
        <w:t xml:space="preserve">6.3. Наличие базовых знаний: </w:t>
      </w:r>
      <w:r w:rsidRPr="008210EC">
        <w:rPr>
          <w:rFonts w:ascii="Times New Roman" w:hAnsi="Times New Roman"/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9" w:history="1">
        <w:r w:rsidRPr="008210EC">
          <w:rPr>
            <w:rFonts w:ascii="Times New Roman" w:hAnsi="Times New Roman"/>
            <w:sz w:val="26"/>
            <w:szCs w:val="26"/>
            <w:lang w:eastAsia="en-US"/>
          </w:rPr>
          <w:t>Конституции</w:t>
        </w:r>
      </w:hyperlink>
      <w:r w:rsidRPr="008210EC">
        <w:rPr>
          <w:rFonts w:ascii="Times New Roman" w:hAnsi="Times New Roman"/>
          <w:sz w:val="26"/>
          <w:szCs w:val="26"/>
          <w:lang w:eastAsia="en-US"/>
        </w:rPr>
        <w:t xml:space="preserve"> Российской Федерации;</w:t>
      </w:r>
      <w:r w:rsidR="009B4C59" w:rsidRPr="008210EC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8210E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10" w:history="1">
        <w:r w:rsidRPr="008210E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Pr="008210EC">
        <w:rPr>
          <w:rFonts w:ascii="Times New Roman" w:hAnsi="Times New Roman"/>
          <w:sz w:val="26"/>
          <w:szCs w:val="26"/>
        </w:rPr>
        <w:t xml:space="preserve"> </w:t>
      </w:r>
      <w:r w:rsidRPr="008210EC">
        <w:rPr>
          <w:rFonts w:ascii="Times New Roman" w:hAnsi="Times New Roman"/>
          <w:sz w:val="26"/>
          <w:szCs w:val="26"/>
          <w:lang w:eastAsia="en-US"/>
        </w:rPr>
        <w:t>от 27 мая 2003 г. № 58-ФЗ «О системе государственной службы Российской Федерации»;</w:t>
      </w:r>
      <w:r w:rsidR="009B4C59" w:rsidRPr="008210EC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8210E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11" w:history="1">
        <w:r w:rsidRPr="008210E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Pr="008210EC">
        <w:rPr>
          <w:rFonts w:ascii="Times New Roman" w:hAnsi="Times New Roman"/>
          <w:sz w:val="26"/>
          <w:szCs w:val="26"/>
          <w:lang w:eastAsia="en-US"/>
        </w:rPr>
        <w:t xml:space="preserve"> от 27 июля 2004 г. № 79-ФЗ «О государственной гражданской службе Российской Федерации»;</w:t>
      </w:r>
      <w:r w:rsidR="009B4C59" w:rsidRPr="008210EC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8210E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12" w:history="1">
        <w:r w:rsidRPr="008210E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Pr="008210EC">
        <w:rPr>
          <w:rFonts w:ascii="Times New Roman" w:hAnsi="Times New Roman"/>
          <w:sz w:val="26"/>
          <w:szCs w:val="26"/>
          <w:lang w:eastAsia="en-US"/>
        </w:rPr>
        <w:t xml:space="preserve"> от 25 декабря 2008 г. № 273-ФЗ «О противодействии коррупции»</w:t>
      </w:r>
      <w:r w:rsidRPr="008210EC">
        <w:rPr>
          <w:rFonts w:ascii="Times New Roman" w:hAnsi="Times New Roman"/>
          <w:spacing w:val="-2"/>
          <w:sz w:val="26"/>
          <w:szCs w:val="26"/>
          <w:lang w:eastAsia="en-US"/>
        </w:rPr>
        <w:t>;</w:t>
      </w:r>
      <w:r w:rsidR="009B4C59" w:rsidRPr="008210EC">
        <w:rPr>
          <w:rFonts w:ascii="Times New Roman" w:hAnsi="Times New Roman"/>
          <w:spacing w:val="-2"/>
          <w:sz w:val="26"/>
          <w:szCs w:val="26"/>
          <w:lang w:eastAsia="en-US"/>
        </w:rPr>
        <w:t xml:space="preserve"> </w:t>
      </w:r>
      <w:r w:rsidRPr="008210EC">
        <w:rPr>
          <w:rFonts w:ascii="Times New Roman" w:hAnsi="Times New Roman"/>
          <w:spacing w:val="-2"/>
          <w:sz w:val="26"/>
          <w:szCs w:val="26"/>
          <w:lang w:eastAsia="en-US"/>
        </w:rPr>
        <w:t>знание основ делопроизводства и документооборота</w:t>
      </w:r>
      <w:r w:rsidR="009B4C59" w:rsidRPr="008210EC">
        <w:rPr>
          <w:rFonts w:ascii="Times New Roman" w:hAnsi="Times New Roman"/>
          <w:spacing w:val="-2"/>
          <w:sz w:val="26"/>
          <w:szCs w:val="26"/>
          <w:lang w:eastAsia="en-US"/>
        </w:rPr>
        <w:t>; знаний в области информационно-коммуникационных технологий.</w:t>
      </w:r>
    </w:p>
    <w:p w:rsidR="00E133FE" w:rsidRPr="008210EC" w:rsidRDefault="00E133FE" w:rsidP="00A6594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6.4. Наличие профессиональных знаний: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6.4.1. В сфере законодательства Российской Федерации: 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lastRenderedPageBreak/>
        <w:t xml:space="preserve">Налоговый </w:t>
      </w:r>
      <w:hyperlink r:id="rId13" w:history="1">
        <w:r w:rsidRPr="008210E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Бюджетный </w:t>
      </w:r>
      <w:hyperlink r:id="rId14" w:history="1">
        <w:r w:rsidRPr="008210E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8 августа 2001 г. N 129-ФЗ "О государственной регистрации юридических лиц и индивидуальных предпринимателей";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N 152-ФЗ "О персональных данных";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29 ноября 2007 г. N 282-ФЗ "Об официальном статистическом учете и системе государственной статистики в Российской Федерации";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Российской Федерации от 6 апреля 2011 г. N 63-ФЗ "Об электронной подписи";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4" w:history="1">
        <w:r w:rsidRPr="008210E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МВД России N 495 и ФНС России N ММ-7-2-347 от 30 июня 2009 г.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A12E81" w:rsidRPr="008210EC" w:rsidRDefault="00044DA6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A12E81" w:rsidRPr="008210E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 w:cs="Times New Roman"/>
          <w:sz w:val="26"/>
          <w:szCs w:val="26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</w:t>
      </w:r>
      <w:hyperlink r:id="rId33" w:history="1">
        <w:r w:rsidRPr="008210EC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</w:t>
      </w:r>
      <w:hyperlink r:id="rId34" w:history="1">
        <w:r w:rsidRPr="008210EC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</w:t>
      </w:r>
      <w:hyperlink r:id="rId35" w:history="1">
        <w:r w:rsidRPr="008210EC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</w:t>
      </w:r>
      <w:hyperlink r:id="rId36" w:history="1">
        <w:r w:rsidRPr="008210EC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</w:t>
      </w:r>
      <w:hyperlink r:id="rId37" w:history="1">
        <w:r w:rsidRPr="008210EC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"Таможенный кодекс Евразийского экономического союза" (приложение N 1 к Договору о Таможенном кодексе Евразийского экономического союза;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Гражданский кодекс Российской Федерации (часть первая)" от 30.11.1994 N 51-ФЗ (ред. от 29.07.2017) (с изм. и доп., вступ. в силу с 06.08.2017);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"Трудовой кодекс Российской Федерации" от 30.12.2001 N 197-ФЗ (ред. от 29.07.2017) (с изм. и доп., вступ. в силу с 01.10.2017);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Федеральный закон от 06.12.2011 N 402-ФЗ (ред. от 18.07.2017) "О бухгалтерском учете";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</w:t>
      </w:r>
      <w:hyperlink r:id="rId38" w:history="1">
        <w:r w:rsidRPr="008210EC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Pr="008210EC">
        <w:rPr>
          <w:rFonts w:ascii="Times New Roman" w:hAnsi="Times New Roman"/>
          <w:sz w:val="26"/>
          <w:szCs w:val="26"/>
        </w:rPr>
        <w:t xml:space="preserve"> Правительства Российской Федерации от 17 декабря 2012 г. N 1318 "О порядке проведения федеральными органами исполнительной власти оценки </w:t>
      </w:r>
      <w:r w:rsidRPr="008210EC">
        <w:rPr>
          <w:rFonts w:ascii="Times New Roman" w:hAnsi="Times New Roman"/>
          <w:sz w:val="26"/>
          <w:szCs w:val="26"/>
        </w:rPr>
        <w:lastRenderedPageBreak/>
        <w:t xml:space="preserve">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а также о внесении изменений в некоторые акты Правительства Российской Федерации";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</w:t>
      </w:r>
      <w:hyperlink r:id="rId39" w:history="1">
        <w:r w:rsidRPr="008210EC">
          <w:rPr>
            <w:rFonts w:ascii="Times New Roman" w:hAnsi="Times New Roman"/>
            <w:sz w:val="26"/>
            <w:szCs w:val="26"/>
          </w:rPr>
          <w:t>остановление</w:t>
        </w:r>
      </w:hyperlink>
      <w:r w:rsidRPr="008210EC">
        <w:rPr>
          <w:rFonts w:ascii="Times New Roman" w:hAnsi="Times New Roman"/>
          <w:sz w:val="26"/>
          <w:szCs w:val="26"/>
        </w:rPr>
        <w:t xml:space="preserve"> Правительства Российской Федерации от 15 апреля 2014 г. N 320 "Об утверждении государственной программы Российской Федерации "Управление государственными финансами и регулирование финансовых рынков"; </w:t>
      </w:r>
      <w:hyperlink r:id="rId40" w:history="1">
        <w:r w:rsidRPr="008210EC">
          <w:rPr>
            <w:rFonts w:ascii="Times New Roman" w:hAnsi="Times New Roman"/>
            <w:sz w:val="26"/>
            <w:szCs w:val="26"/>
          </w:rPr>
          <w:t>Договор</w:t>
        </w:r>
      </w:hyperlink>
      <w:r w:rsidRPr="008210EC">
        <w:rPr>
          <w:rFonts w:ascii="Times New Roman" w:hAnsi="Times New Roman"/>
          <w:sz w:val="26"/>
          <w:szCs w:val="26"/>
        </w:rPr>
        <w:t xml:space="preserve"> о Евразийском экономическом союзе от 29 мая 2014 г.;</w:t>
      </w:r>
    </w:p>
    <w:p w:rsidR="00A12E81" w:rsidRPr="008210EC" w:rsidRDefault="00A12E81" w:rsidP="00A12E81">
      <w:pPr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210EC">
        <w:rPr>
          <w:rFonts w:ascii="Times New Roman" w:hAnsi="Times New Roman"/>
          <w:sz w:val="26"/>
          <w:szCs w:val="26"/>
        </w:rPr>
        <w:t>П</w:t>
      </w:r>
      <w:hyperlink r:id="rId41" w:history="1">
        <w:r w:rsidRPr="008210EC">
          <w:rPr>
            <w:rFonts w:ascii="Times New Roman" w:eastAsia="Calibri" w:hAnsi="Times New Roman"/>
            <w:sz w:val="26"/>
            <w:szCs w:val="26"/>
            <w:lang w:eastAsia="en-US"/>
          </w:rPr>
          <w:t>риказ</w:t>
        </w:r>
      </w:hyperlink>
      <w:r w:rsidRPr="008210EC">
        <w:rPr>
          <w:rFonts w:ascii="Times New Roman" w:eastAsia="Calibri" w:hAnsi="Times New Roman"/>
          <w:sz w:val="26"/>
          <w:szCs w:val="26"/>
          <w:lang w:eastAsia="en-US"/>
        </w:rPr>
        <w:t xml:space="preserve"> Минфина России от 30 марта 2001 г. N 26н "Об утверждении Положения по бухгалтерскому учету "Учет основных средств" ПБУ 6/01",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</w:t>
      </w:r>
      <w:hyperlink r:id="rId42" w:history="1">
        <w:r w:rsidRPr="008210EC">
          <w:rPr>
            <w:rFonts w:ascii="Times New Roman" w:hAnsi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/>
          <w:sz w:val="26"/>
          <w:szCs w:val="26"/>
        </w:rPr>
        <w:t xml:space="preserve">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A12E81" w:rsidRPr="008210EC" w:rsidRDefault="00044DA6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hyperlink r:id="rId43" w:history="1">
        <w:r w:rsidR="00A12E81" w:rsidRPr="008210EC">
          <w:rPr>
            <w:rFonts w:ascii="Times New Roman" w:hAnsi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/>
          <w:sz w:val="26"/>
          <w:szCs w:val="26"/>
        </w:rPr>
        <w:t xml:space="preserve">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A12E81" w:rsidRPr="008210EC" w:rsidRDefault="00044DA6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hyperlink r:id="rId44" w:history="1">
        <w:r w:rsidR="00A12E81" w:rsidRPr="008210EC">
          <w:rPr>
            <w:rFonts w:ascii="Times New Roman" w:hAnsi="Times New Roman"/>
            <w:sz w:val="26"/>
            <w:szCs w:val="26"/>
          </w:rPr>
          <w:t>Приказ</w:t>
        </w:r>
      </w:hyperlink>
      <w:r w:rsidR="00A12E81" w:rsidRPr="008210EC">
        <w:rPr>
          <w:rFonts w:ascii="Times New Roman" w:hAnsi="Times New Roman"/>
          <w:sz w:val="26"/>
          <w:szCs w:val="26"/>
        </w:rPr>
        <w:t xml:space="preserve">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</w:t>
      </w:r>
      <w:hyperlink r:id="rId45" w:history="1">
        <w:r w:rsidRPr="008210EC">
          <w:rPr>
            <w:rFonts w:ascii="Times New Roman" w:hAnsi="Times New Roman"/>
            <w:sz w:val="26"/>
            <w:szCs w:val="26"/>
          </w:rPr>
          <w:t>риказ</w:t>
        </w:r>
      </w:hyperlink>
      <w:r w:rsidRPr="008210EC">
        <w:rPr>
          <w:rFonts w:ascii="Times New Roman" w:hAnsi="Times New Roman"/>
          <w:sz w:val="26"/>
          <w:szCs w:val="26"/>
        </w:rPr>
        <w:t xml:space="preserve"> ФНС России от 30 мая 2007 г. N ММ-3-06/333@ "Об утверждении Концепции системы планирования выездных налоговых проверок";</w:t>
      </w:r>
    </w:p>
    <w:p w:rsidR="00A12E81" w:rsidRPr="00981948" w:rsidRDefault="00044DA6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A12E81" w:rsidRPr="0098194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A12E81" w:rsidRPr="0098194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A12E81" w:rsidRPr="00981948" w:rsidRDefault="00A12E81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8194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47" w:history="1">
        <w:r w:rsidRPr="0098194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81948">
        <w:rPr>
          <w:rFonts w:ascii="Times New Roman" w:hAnsi="Times New Roman" w:cs="Times New Roman"/>
          <w:sz w:val="26"/>
          <w:szCs w:val="26"/>
        </w:rPr>
        <w:t xml:space="preserve"> от 10 декабря 2003 г. N 173-ФЗ "О валютном регулировании и валютном контроле";</w:t>
      </w:r>
    </w:p>
    <w:p w:rsidR="00A12E81" w:rsidRPr="00981948" w:rsidRDefault="00044DA6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="00A12E81" w:rsidRPr="0098194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2E81" w:rsidRPr="009819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декабря 2005 г.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A12E81" w:rsidRPr="00981948" w:rsidRDefault="00044DA6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A12E81" w:rsidRPr="0098194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2E81" w:rsidRPr="009819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 февраля 2007 г. N 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контроля";</w:t>
      </w:r>
    </w:p>
    <w:p w:rsidR="00A12E81" w:rsidRPr="00981948" w:rsidRDefault="00044DA6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="00A12E81" w:rsidRPr="0098194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2E81" w:rsidRPr="0098194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12 декабря 2015 г. N 1365 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A12E81" w:rsidRPr="00981948" w:rsidRDefault="00044DA6" w:rsidP="00A12E81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A12E81" w:rsidRPr="00981948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12E81" w:rsidRPr="00981948">
        <w:rPr>
          <w:rFonts w:ascii="Times New Roman" w:hAnsi="Times New Roman" w:cs="Times New Roman"/>
          <w:sz w:val="26"/>
          <w:szCs w:val="26"/>
        </w:rPr>
        <w:t xml:space="preserve"> Правительства РФ от 26 сентября 2017 г. N 1160 "Об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(Федеральную таможенную службу и Федеральную налоговую службу)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 xml:space="preserve">приказ Минфина России от 20 декабря 2017 г. N 243н "Об утверждении </w:t>
      </w:r>
      <w:r w:rsidRPr="00981948">
        <w:rPr>
          <w:rFonts w:ascii="Times New Roman" w:hAnsi="Times New Roman"/>
          <w:sz w:val="26"/>
          <w:szCs w:val="26"/>
        </w:rPr>
        <w:lastRenderedPageBreak/>
        <w:t>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(за исключением кредитных организаций и некредитных финансовых организаций, осуществляющих виды деятельности, указанные в Федеральном законе от 10 июля 2002 г. N 86-ФЗ "О Центральном банке Российской Федерации (Банке России)") валютных операций, не связанных с перемещением товаров через таможенную границу Евразийского экономического союза, а также ввозом в Российскую Федерацию и вывозом из Российской Федерации товаров".</w:t>
      </w:r>
      <w:r w:rsidRPr="008210EC">
        <w:rPr>
          <w:rFonts w:ascii="Times New Roman" w:hAnsi="Times New Roman"/>
          <w:sz w:val="26"/>
          <w:szCs w:val="26"/>
        </w:rPr>
        <w:t xml:space="preserve"> </w:t>
      </w:r>
    </w:p>
    <w:p w:rsidR="00A6594B" w:rsidRPr="008210EC" w:rsidRDefault="00A6594B" w:rsidP="001D505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Старший специалист 2 разряда должен знать иные </w:t>
      </w:r>
      <w:r w:rsidR="001D5054" w:rsidRPr="008210EC">
        <w:rPr>
          <w:rFonts w:ascii="Times New Roman" w:hAnsi="Times New Roman"/>
          <w:sz w:val="26"/>
          <w:szCs w:val="26"/>
        </w:rPr>
        <w:t>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6.4.2. Иные профессиональные знания: 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основы налогообложения;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основы финансовых и кредитных отношений;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общие положения о налоговом контроле;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принципы формирования бюджетной системы Российской Федерации;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принципы формирования налоговой системы Российской Федерации;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порядок проведения мероприятий налогового контроля;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принципы налогового администрирования;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порядок  и  критерии   отбора   налогоплательщиков   для   формирования   плана выездных налоговых проверок;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понятие «налоговый контроль»;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особенности проведения выездных налоговых проверок, в т.ч. консолидированной группы налогоплательщиков;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порядок и сроки проведения выездных налоговых проверок;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порядок и сроки рассмотрения материалов налоговой проверки;</w:t>
      </w:r>
    </w:p>
    <w:p w:rsidR="00A12E81" w:rsidRPr="008210EC" w:rsidRDefault="00A12E81" w:rsidP="00A12E81">
      <w:pPr>
        <w:ind w:firstLine="567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порядок   осуществления  мероприятий   налогового   контроля   при  проведении выездных налоговых проверок;</w:t>
      </w:r>
    </w:p>
    <w:p w:rsidR="00A12E81" w:rsidRPr="00981948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1948">
        <w:rPr>
          <w:rFonts w:ascii="Times New Roman" w:hAnsi="Times New Roman" w:cs="Times New Roman"/>
          <w:sz w:val="26"/>
          <w:szCs w:val="26"/>
        </w:rPr>
        <w:t xml:space="preserve">знание правоприменительной практики по вопросам, связанных с применением </w:t>
      </w:r>
      <w:hyperlink r:id="rId52" w:history="1">
        <w:r w:rsidRPr="00981948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98194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и валютного законодательства Российской Федерации;</w:t>
      </w:r>
    </w:p>
    <w:p w:rsidR="00A12E81" w:rsidRPr="008210EC" w:rsidRDefault="00A12E81" w:rsidP="00A12E81">
      <w:pPr>
        <w:ind w:firstLine="567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принципы, методы, технологии и механизмы осуществления контроля (надзора).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A12E81" w:rsidRPr="00981948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принципы, методы, технологии и механизмы осуществления контроля (надзора);</w:t>
      </w:r>
    </w:p>
    <w:p w:rsidR="00A12E81" w:rsidRPr="00981948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A12E81" w:rsidRPr="00981948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процедура организации проверки: порядок, этапы, инструменты проведения;</w:t>
      </w:r>
    </w:p>
    <w:p w:rsidR="00A12E81" w:rsidRPr="00981948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ограничения при проведении проверочных процедур;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меры, принимаемые по результатам проверки.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6.6. Наличие базовых умений: 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умение мыслить системно (стратегически);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умение  планировать,  рационально  использовать  служебное  время  и достигать результата;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A12E81" w:rsidRPr="008210EC" w:rsidRDefault="00A12E81" w:rsidP="00A12E8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6.7. Наличие профессиональных умений: 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отбор налогоплательщиков для формирования плана выездных налоговых проверок;</w:t>
      </w:r>
    </w:p>
    <w:p w:rsidR="00A12E81" w:rsidRPr="008210EC" w:rsidRDefault="00A12E81" w:rsidP="00A12E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подготовка решения о проведении выездной налоговой проверки;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проведение проверочных мероприятий и производство по делам об административных правонарушениях.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6.8.  Наличие функциональных умений:  </w:t>
      </w:r>
    </w:p>
    <w:p w:rsidR="00A12E81" w:rsidRPr="00981948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проведение выездных проверок;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81948">
        <w:rPr>
          <w:rFonts w:ascii="Times New Roman" w:hAnsi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E133FE" w:rsidRPr="008210EC" w:rsidRDefault="00E133FE" w:rsidP="009B5E56">
      <w:pPr>
        <w:ind w:left="567"/>
        <w:jc w:val="both"/>
        <w:rPr>
          <w:rFonts w:ascii="Times New Roman" w:hAnsi="Times New Roman"/>
          <w:sz w:val="26"/>
          <w:szCs w:val="26"/>
        </w:rPr>
      </w:pPr>
    </w:p>
    <w:p w:rsidR="009B5E56" w:rsidRPr="008210EC" w:rsidRDefault="009B5E56" w:rsidP="009B5E56">
      <w:pPr>
        <w:ind w:left="567"/>
        <w:jc w:val="both"/>
        <w:rPr>
          <w:rFonts w:ascii="Times New Roman" w:hAnsi="Times New Roman"/>
          <w:sz w:val="26"/>
          <w:szCs w:val="26"/>
        </w:rPr>
      </w:pPr>
    </w:p>
    <w:p w:rsidR="00E133FE" w:rsidRPr="008210EC" w:rsidRDefault="00E133FE" w:rsidP="009B5E56">
      <w:pPr>
        <w:pStyle w:val="1"/>
        <w:spacing w:before="0" w:after="0"/>
        <w:ind w:firstLine="284"/>
        <w:rPr>
          <w:rFonts w:ascii="Times New Roman" w:hAnsi="Times New Roman"/>
          <w:color w:val="auto"/>
          <w:sz w:val="26"/>
          <w:szCs w:val="26"/>
        </w:rPr>
      </w:pPr>
      <w:bookmarkStart w:id="4" w:name="sub_2059"/>
      <w:r w:rsidRPr="008210EC">
        <w:rPr>
          <w:rFonts w:ascii="Times New Roman" w:hAnsi="Times New Roman"/>
          <w:color w:val="auto"/>
          <w:sz w:val="26"/>
          <w:szCs w:val="26"/>
        </w:rPr>
        <w:t>III. Должностные обязанности, права и ответственность</w:t>
      </w:r>
    </w:p>
    <w:p w:rsidR="00E133FE" w:rsidRPr="008210EC" w:rsidRDefault="00E133FE" w:rsidP="009B5E56">
      <w:pPr>
        <w:rPr>
          <w:sz w:val="26"/>
          <w:szCs w:val="26"/>
        </w:rPr>
      </w:pPr>
    </w:p>
    <w:p w:rsidR="00E133FE" w:rsidRPr="008210EC" w:rsidRDefault="00E133FE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sub_2056"/>
      <w:bookmarkEnd w:id="4"/>
      <w:r w:rsidRPr="008210EC">
        <w:rPr>
          <w:rFonts w:ascii="Times New Roman" w:hAnsi="Times New Roman"/>
          <w:sz w:val="26"/>
          <w:szCs w:val="26"/>
        </w:rPr>
        <w:t xml:space="preserve">7. Основные права и обязанности </w:t>
      </w:r>
      <w:r w:rsidR="00A56CA9" w:rsidRPr="008210EC">
        <w:rPr>
          <w:rFonts w:ascii="Times New Roman" w:hAnsi="Times New Roman"/>
          <w:sz w:val="26"/>
          <w:szCs w:val="26"/>
        </w:rPr>
        <w:t xml:space="preserve">старшего 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специалиста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разряда</w:t>
      </w:r>
      <w:r w:rsidRPr="008210EC">
        <w:rPr>
          <w:rFonts w:ascii="Times New Roman" w:hAnsi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53" w:history="1">
        <w:r w:rsidRPr="008210E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статьями 14</w:t>
        </w:r>
      </w:hyperlink>
      <w:r w:rsidRPr="008210EC">
        <w:rPr>
          <w:rFonts w:ascii="Times New Roman" w:hAnsi="Times New Roman"/>
          <w:b/>
          <w:sz w:val="26"/>
          <w:szCs w:val="26"/>
        </w:rPr>
        <w:t xml:space="preserve">, </w:t>
      </w:r>
      <w:hyperlink r:id="rId54" w:history="1">
        <w:r w:rsidRPr="008210E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15</w:t>
        </w:r>
      </w:hyperlink>
      <w:r w:rsidRPr="008210EC">
        <w:rPr>
          <w:rFonts w:ascii="Times New Roman" w:hAnsi="Times New Roman"/>
          <w:b/>
          <w:sz w:val="26"/>
          <w:szCs w:val="26"/>
        </w:rPr>
        <w:t xml:space="preserve">, </w:t>
      </w:r>
      <w:hyperlink r:id="rId55" w:history="1">
        <w:r w:rsidRPr="008210E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17</w:t>
        </w:r>
      </w:hyperlink>
      <w:r w:rsidRPr="008210EC">
        <w:rPr>
          <w:rFonts w:ascii="Times New Roman" w:hAnsi="Times New Roman"/>
          <w:b/>
          <w:sz w:val="26"/>
          <w:szCs w:val="26"/>
        </w:rPr>
        <w:t xml:space="preserve">, </w:t>
      </w:r>
      <w:hyperlink r:id="rId56" w:history="1">
        <w:r w:rsidRPr="008210EC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18</w:t>
        </w:r>
      </w:hyperlink>
      <w:r w:rsidRPr="008210EC">
        <w:rPr>
          <w:rFonts w:ascii="Times New Roman" w:hAnsi="Times New Roman"/>
          <w:b/>
          <w:sz w:val="26"/>
          <w:szCs w:val="26"/>
        </w:rPr>
        <w:t xml:space="preserve"> </w:t>
      </w:r>
      <w:r w:rsidRPr="008210EC">
        <w:rPr>
          <w:rFonts w:ascii="Times New Roman" w:hAnsi="Times New Roman"/>
          <w:sz w:val="26"/>
          <w:szCs w:val="26"/>
        </w:rPr>
        <w:t xml:space="preserve">Федерального закона от 27 июля </w:t>
      </w:r>
      <w:r w:rsidR="00533D50" w:rsidRPr="008210EC">
        <w:rPr>
          <w:rFonts w:ascii="Times New Roman" w:hAnsi="Times New Roman"/>
          <w:sz w:val="26"/>
          <w:szCs w:val="26"/>
        </w:rPr>
        <w:t>2004г. №</w:t>
      </w:r>
      <w:r w:rsidRPr="008210EC">
        <w:rPr>
          <w:rFonts w:ascii="Times New Roman" w:hAnsi="Times New Roman"/>
          <w:sz w:val="26"/>
          <w:szCs w:val="26"/>
        </w:rPr>
        <w:t> 79-ФЗ «О государственной гражданской службе Российской Федерации».</w:t>
      </w:r>
    </w:p>
    <w:p w:rsidR="00E133FE" w:rsidRPr="008210EC" w:rsidRDefault="00E133FE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sub_2057"/>
      <w:bookmarkEnd w:id="5"/>
      <w:r w:rsidRPr="008210EC">
        <w:rPr>
          <w:rFonts w:ascii="Times New Roman" w:hAnsi="Times New Roman"/>
          <w:sz w:val="26"/>
          <w:szCs w:val="26"/>
        </w:rPr>
        <w:t xml:space="preserve">8. В целях реализации задач и функций, возложенных на отдел выездных проверок, </w:t>
      </w:r>
      <w:r w:rsidR="00A56CA9" w:rsidRPr="008210EC">
        <w:rPr>
          <w:rFonts w:ascii="Times New Roman" w:hAnsi="Times New Roman"/>
          <w:sz w:val="26"/>
          <w:szCs w:val="26"/>
        </w:rPr>
        <w:t xml:space="preserve">старший 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специалист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Pr="008210EC">
        <w:rPr>
          <w:rFonts w:ascii="Times New Roman" w:hAnsi="Times New Roman"/>
          <w:sz w:val="26"/>
          <w:szCs w:val="26"/>
        </w:rPr>
        <w:t xml:space="preserve">обязан: </w:t>
      </w:r>
    </w:p>
    <w:bookmarkEnd w:id="6"/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 проводить подготовку к ВНП на основе изучения и анализа  всей имеющейся  информации, поступившей  из внутренних и внешних источников  с использованием федеральных баз удаленного доступа: ведомость учета принятых и введенных  налоговых деклараций, ЕГРЮЛ, участники электронного документооборота  счетов-фактур, Банковские счета, Сведения о физических лицах, ЕГРИП, «Таможенный союз - обмен» (Сведения об уплате косвенных налогов при импорте / экспорте между РФ, Республикой Беларусь и Республикой Казахстан), Сведения о денежных средствах, списанных с расчетных счетов налогоплательщиков банками, но не зачисленных на счета по учету доходов бюджетов («Зависшие платежи»), База данных деклараций об объемах производства и оборота этилового спирта, алкогольной продукции «Декларации по алкоголю», Контрольно-кассовая техника, Предпроверочный анализ налогоплательщиков, Таможня-Ф, НДС, Однодневки, Учет схем уклонения от налогообложения, Взаимодействие с Почтой России, ПК ВАИ, СМЭФ, Сведения о платежах, Трансфертная цена, Допросы и осмотры, Сведения о лицах, отказавшихся в суде от участия в организации, ФССП Исполнительное производство, Лицензии, Среднесписочная численность работников, Взаимодействие с ФМС России, Банк-обмен, Истребование документов, Риски, Росфиннадзор; </w:t>
      </w:r>
    </w:p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исполнять функциональные обязанности по осуществлению мероприятий  валютного контроля, как представитель налогового органа – агента валютного законодательства;</w:t>
      </w:r>
    </w:p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изучать учебные материалы и осуществлять подготовку к работе с прикладными подсистемами АИС «Налог-3»;</w:t>
      </w:r>
    </w:p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 проведении мероприятий налогового контроля использовать ИР «АСК НДС 2»;</w:t>
      </w:r>
    </w:p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организовывать, проводить и оформлять выездные налоговые проверки по соблюдению законодательства о налогах и сборах, в соответствии с ежеквартальными планами проведения выездных налоговых проверок. Осуществлять подготовку и участие в рассмотрении представленных налогоплательщиками возражений по актам выездных налоговых проверок;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lastRenderedPageBreak/>
        <w:t>подготавливать в ходе поведения выездных налоговых проверок акты, согласовывать проекты актов с начальником отдела и правовым отделом  Инспекции за 30 дней  до окончания проверки;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обеспечивать  своевременность, полноту и достоверность внесения информации в систему «ЭОД Местный уровень «Контрольная деятельность» по своим проверкам;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обеспечивать своевременность и полноту передачи  материалов выездных налоговых проверок в следственный комитет и прокуратуру для решения вопроса о возбуждении  уголовных дел;</w:t>
      </w:r>
    </w:p>
    <w:p w:rsidR="00A12E81" w:rsidRPr="008210EC" w:rsidRDefault="00A12E81" w:rsidP="00A12E81">
      <w:pPr>
        <w:widowControl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</w:t>
      </w:r>
      <w:r w:rsidRPr="008210EC">
        <w:rPr>
          <w:rFonts w:ascii="Times New Roman" w:hAnsi="Times New Roman"/>
          <w:color w:val="000000"/>
          <w:sz w:val="26"/>
          <w:szCs w:val="26"/>
        </w:rPr>
        <w:t>существлять налоговый контроль за совершением сделок между взаимозависимыми лицами (контролируемые сделки), иных мероприятий налогового контроля в целях реализации положений раздела V</w:t>
      </w:r>
      <w:r w:rsidRPr="008210EC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8210EC">
        <w:rPr>
          <w:rFonts w:ascii="Times New Roman" w:hAnsi="Times New Roman"/>
          <w:color w:val="000000"/>
          <w:sz w:val="26"/>
          <w:szCs w:val="26"/>
        </w:rPr>
        <w:t xml:space="preserve"> «Взаимозависимые лица. Общие положения о ценах и налогообложении. Налоговый контроль в связи с совершением сделок между взаимозависимыми лицами;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участвовать 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информировать отдел  урегулирования задолженности и отдел </w:t>
      </w:r>
      <w:r w:rsidR="00B57512">
        <w:rPr>
          <w:rFonts w:ascii="Times New Roman" w:hAnsi="Times New Roman"/>
          <w:sz w:val="26"/>
          <w:szCs w:val="26"/>
        </w:rPr>
        <w:t xml:space="preserve">работы </w:t>
      </w:r>
      <w:r w:rsidRPr="008210EC">
        <w:rPr>
          <w:rFonts w:ascii="Times New Roman" w:hAnsi="Times New Roman"/>
          <w:sz w:val="26"/>
          <w:szCs w:val="26"/>
        </w:rPr>
        <w:t xml:space="preserve"> и учета налогоплательщиков о наличии оснований для инициирования ликвидации налогоплательщиков – юридических лиц;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соблюдать  и  исполнять требования положений НК РФ и  Рекомендаций по проведению выездных налоговых проверок от 25.07.2013 № АС-4-2/13622@;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еженедельно представлять отчет о состоянии проводимых проверок начальнику отдела;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ежемесячно представлять отчет начальнику отдела об использовании ФИР и анализе информации по контрагентам проверяемого налогоплательщика, поименованным в справке по предпроверочному анализу и выявленным в ходе ВНП;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обеспечивать ведение и своевременного заполнение информационного ресурса -  «Истребование документов»;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осуществлять взаимодействие с контролирующими  органами по вопросам, относящимся к компетенции отдела;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осуществлять проведение совместно с другими контролирующими органами выездные налоговые поверки налогоплательщиков по вопросам соблюдения законодательства о налогах и сборах, иных нормативных актов по налогам и другим платежам в бюджет;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участвовать в рассмотрении жалоб, исков, претензий налогоплательщиков, относящихся к компетенции отдела. Представление интересов Инспекции в судах; 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обеспечивать  неукоснительное исполнение приказов Управления  от 18.01.2012 № 003дсп и от 30.05.2013 № 02-18/010дсп, от 30.05.2016 № 02-16/013дсп, своевременно  направлять проекты актов и решений на согласование в Управление;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обеспечивать наличие минимального обязательного пакета документов по всем выездным проверкам;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исследовать в ходе и после окончания ВНП вопрос о наличии  оснований для взыскания задолженности налогоплательщика, возникшей по итогам проведенных ВНП, с его взаимозависимых лиц в порядке, предусмотренном подпунктом 2 пункта 2 статьи 45 НК РФ;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обеспечивать своевременное вручение справок об  окончании проверок, направления их в УФНС,  актов и решений о привлечении (об отказе в привлечении) к ответственности  за совершение налогового правонарушения налогоплательщику;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обеспечивать  своевременность, полноту и достоверность внесения информации в </w:t>
      </w:r>
      <w:r w:rsidRPr="008210EC">
        <w:rPr>
          <w:rFonts w:ascii="Times New Roman" w:hAnsi="Times New Roman"/>
          <w:sz w:val="26"/>
          <w:szCs w:val="26"/>
        </w:rPr>
        <w:lastRenderedPageBreak/>
        <w:t>систему «ЭОД Местный уровень «Контрольная деятельность» по своим проверкам;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осуществлять передачу в отдел урегулирования задолженности и обеспечения процедур банкротства информации, о результатах проведенных выездных проверок налогоплательщиков, по которым налоговым органом вынесено решение, вступившее в законную силу, для вынесения решений о применении обеспечительных мер,  для обеспечения своевременного взыскания налога, пени, штрафов;</w:t>
      </w:r>
    </w:p>
    <w:p w:rsidR="006F73B5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согласовывать с правовым отделом и отделом урегулирования задолженности и обеспечения процедур банкротства, материалы, направляемых  в суд в порядке подпункта 2 пункта 2 статьи 45 НК РФ; </w:t>
      </w:r>
    </w:p>
    <w:p w:rsidR="00A12E81" w:rsidRPr="006F73B5" w:rsidRDefault="006F73B5" w:rsidP="006F73B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707C2">
        <w:rPr>
          <w:rFonts w:ascii="Times New Roman" w:hAnsi="Times New Roman"/>
          <w:color w:val="000000"/>
          <w:sz w:val="26"/>
          <w:szCs w:val="26"/>
        </w:rPr>
        <w:t>участвовать в выполнении мероприятий по обеспечению мобилизационной подготовки налоговых органов к деятельности в военное время и в условиях военного времени;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проходить систематическое профессиональное обучение и повышение  профессиональной подготовки;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выполнять поручения  и задания начальника отдела, заместителя начальника Инспекции и начальника Инспекции.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В соответствии со статьей 8 Федерального закона от 25.12.2008 № 273-ФЗ «О противодействии коррупции»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 и несовершеннолетних детей в порядке, установленном федеральными законами и иными нормативными правовыми актами Российской Федерации.</w:t>
      </w:r>
      <w:bookmarkStart w:id="7" w:name="sub_901"/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bookmarkEnd w:id="7"/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В соответствии со статьей 11 Федерального закона «О противодействии коррупции»: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принимать меры по недопущению любой возможности возникновения конфликта интересов,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8" w:name="sub_1102"/>
      <w:r w:rsidRPr="008210EC">
        <w:rPr>
          <w:rFonts w:ascii="Times New Roman" w:hAnsi="Times New Roman"/>
          <w:sz w:val="26"/>
          <w:szCs w:val="26"/>
        </w:rPr>
        <w:t>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9" w:name="sub_1106"/>
      <w:bookmarkEnd w:id="8"/>
      <w:r w:rsidRPr="008210EC">
        <w:rPr>
          <w:rFonts w:ascii="Times New Roman" w:hAnsi="Times New Roman"/>
          <w:sz w:val="26"/>
          <w:szCs w:val="26"/>
        </w:rPr>
        <w:t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9"/>
      <w:r w:rsidRPr="008210EC">
        <w:rPr>
          <w:rFonts w:ascii="Times New Roman" w:hAnsi="Times New Roman"/>
          <w:sz w:val="26"/>
          <w:szCs w:val="26"/>
        </w:rPr>
        <w:t>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 работе со сведениями ограниченного распространения гражданский служащий обязан руководствоваться ФЗ «Об информации, информационных технологиях и защите информации», ФЗ «О персональных данных» и иными  нормативно-правовыми актами Российской Федерации, регулирующими деятельность в данной сфере.</w:t>
      </w:r>
    </w:p>
    <w:p w:rsidR="00A12E81" w:rsidRPr="008210EC" w:rsidRDefault="00A12E81" w:rsidP="00A12E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В соответствии с приказом ФНС России от 14.03.2016 №ММВ-7-16/132 «Об утверждении основных положений об осуществлении внутреннего контроля деятельности по технологическим процессам ФНС России», каждый государственный гражданский служащий обязан участвовать в осуществлении внутреннего контроля, а также участвовать в выполнении мероприятий по обеспечению мобилизационной подготовки налоговых органов к деятельности в военное время и в условиях военного времени.</w:t>
      </w:r>
    </w:p>
    <w:p w:rsidR="00BF174B" w:rsidRPr="008210EC" w:rsidRDefault="00A12E81" w:rsidP="00A12E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lastRenderedPageBreak/>
        <w:t>При работе со сведениями ограниченного распространения, гражданский служащий руководствуется Законом Российской Федерации от 27.07.2006г. №149-ФЗ «Об информации, информационных технологиях и о защите информации», Федеральным Законом Российской Федерации от 27.07.2006г. №152-ФЗ «О персональных данных», Постановлением Правительства Российской Федерации от 03.11.1994г.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и иными нормативными правовыми актами Российской Федерации регулирующими деятельность в данной сфере.</w:t>
      </w:r>
    </w:p>
    <w:p w:rsidR="00A12E81" w:rsidRPr="008210EC" w:rsidRDefault="00E133FE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9. В целях исполнения возложенных должностных обязанностей </w:t>
      </w:r>
      <w:r w:rsidR="00A56CA9" w:rsidRPr="008210EC">
        <w:rPr>
          <w:rFonts w:ascii="Times New Roman" w:hAnsi="Times New Roman"/>
          <w:sz w:val="26"/>
          <w:szCs w:val="26"/>
        </w:rPr>
        <w:t xml:space="preserve">старший 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специалист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="00A12E81" w:rsidRPr="008210EC">
        <w:rPr>
          <w:rFonts w:ascii="Times New Roman" w:hAnsi="Times New Roman"/>
          <w:sz w:val="26"/>
          <w:szCs w:val="26"/>
        </w:rPr>
        <w:t>имеет право</w:t>
      </w:r>
      <w:r w:rsidRPr="008210EC">
        <w:rPr>
          <w:rFonts w:ascii="Times New Roman" w:hAnsi="Times New Roman"/>
          <w:sz w:val="26"/>
          <w:szCs w:val="26"/>
        </w:rPr>
        <w:t>:</w:t>
      </w:r>
      <w:r w:rsidR="00A12E81" w:rsidRPr="008210EC">
        <w:rPr>
          <w:rFonts w:ascii="Times New Roman" w:hAnsi="Times New Roman"/>
          <w:sz w:val="26"/>
          <w:szCs w:val="26"/>
        </w:rPr>
        <w:t xml:space="preserve"> 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на доступ к информационным ресурсам Инспекции, необходимым для исполнения должностных обязанностей, в соответствии с порядком, определяемым начальником Инспекции;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принимать участие  при рассмотрении дел о нарушениях законодательства о налогах  и сборах, относящихся к компетенции отдела;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принимать участие в рассмотрении жалоб, исков, претензий налогоплательщиков, относящихся к компетенции отдела;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запрашивать из подразделений Инспекции информацию и документы, необходимые для выполнения функций отдела;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оплату труда и другие выплаты в соответствии с законодательством Российской Федерации и со служебным контрактом;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защиту своих персональных данных;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профессиональное развитие в порядке, установленном законодательством Российской Федерации;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A12E81" w:rsidRPr="008210EC" w:rsidRDefault="00A12E81" w:rsidP="00A12E8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обеспечение рабочего места средствами и материалами, необходимыми для осуществления работ с персональными данными и соблюдения режима конфиденциальности;</w:t>
      </w:r>
    </w:p>
    <w:p w:rsidR="00A12E81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принимать участие в разработке мер по защите персональных данных работников;</w:t>
      </w:r>
    </w:p>
    <w:p w:rsidR="00B57512" w:rsidRDefault="00A12E81" w:rsidP="00B575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lastRenderedPageBreak/>
        <w:t xml:space="preserve">доступ к сведениям, составляющим налоговую, служебную или иную охраняемую законом тайну, персональным данным, необходимых для исполнения должностных обязанностей, в соответствии с положениями статьи 102 Налогового кодекса Российской Федерации, Федерального закона Российской Федерации от 27.07.2006 № 152-ФЗ «О персональных данных», приказа ФНС России от  15.04.2016 № ММВ-8-6/20дсп@  «Об утверждении Перечня конфиденциальной информации Федеральной налоговой службы и организаций, находящихся в ведении ФНС России»; Федерального закона Российской Федерации от 25.07.2011 № 261-ФЗ «О внесении изменений в Федеральный закон «О персональных данных», </w:t>
      </w:r>
      <w:r w:rsidR="00B57512" w:rsidRPr="003707C2">
        <w:rPr>
          <w:rFonts w:ascii="Times New Roman" w:hAnsi="Times New Roman"/>
          <w:sz w:val="26"/>
          <w:szCs w:val="26"/>
        </w:rPr>
        <w:t xml:space="preserve">приказа ФНС России от  15.04.2016 № ММВ-8-6/20дсп@  «Об утверждении Перечня конфиденциальной информации Федеральной налоговой службы и организаций, находящихся в ведении ФНС России». </w:t>
      </w:r>
    </w:p>
    <w:p w:rsidR="00D107E2" w:rsidRPr="008210EC" w:rsidRDefault="00A12E81" w:rsidP="00A12E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bCs/>
          <w:sz w:val="26"/>
          <w:szCs w:val="26"/>
        </w:rPr>
        <w:t xml:space="preserve">10.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="00D107E2" w:rsidRPr="008210EC">
        <w:rPr>
          <w:rFonts w:ascii="Times New Roman" w:hAnsi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57" w:history="1">
        <w:r w:rsidR="00D107E2" w:rsidRPr="008210EC">
          <w:rPr>
            <w:rFonts w:ascii="Times New Roman" w:hAnsi="Times New Roman"/>
            <w:sz w:val="26"/>
            <w:szCs w:val="26"/>
          </w:rPr>
          <w:t>Положением</w:t>
        </w:r>
      </w:hyperlink>
      <w:r w:rsidR="00D107E2" w:rsidRPr="008210EC">
        <w:rPr>
          <w:rFonts w:ascii="Times New Roman" w:hAnsi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положением о Межрайонной ИФНС России № 10 по Калининградской области, утвержденным руководителем УФНС России по Калининградской области 28 ноября 2016  года, положением об отделе </w:t>
      </w:r>
      <w:r w:rsidR="002D28F5" w:rsidRPr="008210EC">
        <w:rPr>
          <w:rFonts w:ascii="Times New Roman" w:hAnsi="Times New Roman"/>
          <w:sz w:val="26"/>
          <w:szCs w:val="26"/>
        </w:rPr>
        <w:t>выездных проверок</w:t>
      </w:r>
      <w:r w:rsidR="00D107E2" w:rsidRPr="008210EC">
        <w:rPr>
          <w:rFonts w:ascii="Times New Roman" w:hAnsi="Times New Roman"/>
          <w:sz w:val="26"/>
          <w:szCs w:val="26"/>
        </w:rPr>
        <w:t>, приказами (распоряжениями) ФНС России, приказами УФНС России по Кали</w:t>
      </w:r>
      <w:r w:rsidR="005B09D1" w:rsidRPr="008210EC">
        <w:rPr>
          <w:rFonts w:ascii="Times New Roman" w:hAnsi="Times New Roman"/>
          <w:sz w:val="26"/>
          <w:szCs w:val="26"/>
        </w:rPr>
        <w:t>нинградской области, приказами И</w:t>
      </w:r>
      <w:r w:rsidR="00D107E2" w:rsidRPr="008210EC">
        <w:rPr>
          <w:rFonts w:ascii="Times New Roman" w:hAnsi="Times New Roman"/>
          <w:sz w:val="26"/>
          <w:szCs w:val="26"/>
        </w:rPr>
        <w:t>нсп</w:t>
      </w:r>
      <w:r w:rsidR="005B09D1" w:rsidRPr="008210EC">
        <w:rPr>
          <w:rFonts w:ascii="Times New Roman" w:hAnsi="Times New Roman"/>
          <w:sz w:val="26"/>
          <w:szCs w:val="26"/>
        </w:rPr>
        <w:t>екции, поручениями руководства И</w:t>
      </w:r>
      <w:r w:rsidR="00D107E2" w:rsidRPr="008210EC">
        <w:rPr>
          <w:rFonts w:ascii="Times New Roman" w:hAnsi="Times New Roman"/>
          <w:sz w:val="26"/>
          <w:szCs w:val="26"/>
        </w:rPr>
        <w:t>нспекции.</w:t>
      </w:r>
    </w:p>
    <w:p w:rsidR="00B3207F" w:rsidRPr="008210EC" w:rsidRDefault="004333C1" w:rsidP="004333C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bCs/>
          <w:sz w:val="26"/>
          <w:szCs w:val="26"/>
        </w:rPr>
        <w:t xml:space="preserve">11.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</w:t>
      </w:r>
      <w:r w:rsidR="00A56CA9" w:rsidRPr="008210EC">
        <w:rPr>
          <w:rFonts w:ascii="Times New Roman" w:hAnsi="Times New Roman"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Cs/>
          <w:sz w:val="26"/>
          <w:szCs w:val="26"/>
        </w:rPr>
        <w:t xml:space="preserve"> разряда </w:t>
      </w:r>
      <w:r w:rsidR="00B3207F" w:rsidRPr="008210EC">
        <w:rPr>
          <w:rFonts w:ascii="Times New Roman" w:hAnsi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207F" w:rsidRPr="008210EC" w:rsidRDefault="00B3207F" w:rsidP="009B5E56">
      <w:pPr>
        <w:pStyle w:val="a7"/>
        <w:ind w:left="567"/>
        <w:jc w:val="both"/>
        <w:rPr>
          <w:rFonts w:ascii="Times New Roman" w:hAnsi="Times New Roman"/>
          <w:sz w:val="26"/>
          <w:szCs w:val="26"/>
        </w:rPr>
      </w:pPr>
    </w:p>
    <w:p w:rsidR="00B3207F" w:rsidRPr="008210EC" w:rsidRDefault="00B3207F" w:rsidP="009B5E56">
      <w:pPr>
        <w:pStyle w:val="a7"/>
        <w:ind w:left="567"/>
        <w:jc w:val="both"/>
        <w:rPr>
          <w:rFonts w:ascii="Times New Roman" w:hAnsi="Times New Roman"/>
          <w:sz w:val="26"/>
          <w:szCs w:val="26"/>
        </w:rPr>
      </w:pP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231AF4" w:rsidRPr="008210EC">
        <w:rPr>
          <w:rFonts w:ascii="Times New Roman" w:hAnsi="Times New Roman"/>
          <w:b/>
          <w:bCs/>
          <w:sz w:val="26"/>
          <w:szCs w:val="26"/>
        </w:rPr>
        <w:t>с</w:t>
      </w:r>
      <w:r w:rsidR="00A56CA9" w:rsidRPr="008210EC">
        <w:rPr>
          <w:rFonts w:ascii="Times New Roman" w:hAnsi="Times New Roman"/>
          <w:b/>
          <w:bCs/>
          <w:sz w:val="26"/>
          <w:szCs w:val="26"/>
        </w:rPr>
        <w:t>тарший с</w:t>
      </w:r>
      <w:r w:rsidR="00231AF4" w:rsidRPr="008210EC">
        <w:rPr>
          <w:rFonts w:ascii="Times New Roman" w:hAnsi="Times New Roman"/>
          <w:b/>
          <w:bCs/>
          <w:sz w:val="26"/>
          <w:szCs w:val="26"/>
        </w:rPr>
        <w:t xml:space="preserve">пециалист </w:t>
      </w:r>
      <w:r w:rsidR="00A56CA9" w:rsidRPr="008210EC">
        <w:rPr>
          <w:rFonts w:ascii="Times New Roman" w:hAnsi="Times New Roman"/>
          <w:b/>
          <w:bCs/>
          <w:sz w:val="26"/>
          <w:szCs w:val="26"/>
        </w:rPr>
        <w:t>2</w:t>
      </w:r>
      <w:r w:rsidR="00231AF4" w:rsidRPr="008210EC">
        <w:rPr>
          <w:rFonts w:ascii="Times New Roman" w:hAnsi="Times New Roman"/>
          <w:b/>
          <w:bCs/>
          <w:sz w:val="26"/>
          <w:szCs w:val="26"/>
        </w:rPr>
        <w:t xml:space="preserve"> разряда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D19" w:rsidRPr="008210EC" w:rsidRDefault="004333C1" w:rsidP="004333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12. </w:t>
      </w:r>
      <w:r w:rsidR="0051371A" w:rsidRPr="008210EC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 2 разряда</w:t>
      </w:r>
      <w:r w:rsidR="00A56CA9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51371A" w:rsidRPr="008210EC">
        <w:rPr>
          <w:rFonts w:ascii="Times New Roman" w:hAnsi="Times New Roman" w:cs="Times New Roman"/>
          <w:sz w:val="26"/>
          <w:szCs w:val="26"/>
        </w:rPr>
        <w:t xml:space="preserve">вправе самостоятельно принимать решения по вопросам </w:t>
      </w:r>
      <w:r w:rsidR="0051371A" w:rsidRPr="008210EC">
        <w:rPr>
          <w:rFonts w:ascii="Times New Roman" w:hAnsi="Times New Roman"/>
          <w:sz w:val="26"/>
          <w:szCs w:val="26"/>
        </w:rPr>
        <w:t>выполнения работ по  реализации возложенных на отдел задач и функций в соответствии с должностными обязанностями.</w:t>
      </w:r>
    </w:p>
    <w:p w:rsidR="0051371A" w:rsidRPr="008210EC" w:rsidRDefault="004333C1" w:rsidP="004333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13. </w:t>
      </w:r>
      <w:r w:rsidR="0051371A" w:rsidRPr="008210EC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 2 разряда</w:t>
      </w:r>
      <w:r w:rsidR="00A56CA9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51371A" w:rsidRPr="008210EC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133D19" w:rsidRPr="008210EC">
        <w:rPr>
          <w:rFonts w:ascii="Times New Roman" w:hAnsi="Times New Roman" w:cs="Times New Roman"/>
          <w:sz w:val="26"/>
          <w:szCs w:val="26"/>
        </w:rPr>
        <w:t xml:space="preserve"> принимать решения по вопросам, </w:t>
      </w:r>
      <w:r w:rsidR="0051371A" w:rsidRPr="008210EC">
        <w:rPr>
          <w:rFonts w:ascii="Times New Roman" w:hAnsi="Times New Roman"/>
          <w:sz w:val="26"/>
          <w:szCs w:val="26"/>
        </w:rPr>
        <w:t>предусмотренным положением об отделе, иными нормативными актами.</w:t>
      </w: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B5E56" w:rsidRPr="008210EC" w:rsidRDefault="009B5E56" w:rsidP="009B5E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A65EC" w:rsidRPr="008210EC" w:rsidRDefault="0051371A" w:rsidP="00EA6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56CA9" w:rsidRPr="008210EC">
        <w:rPr>
          <w:rFonts w:ascii="Times New Roman" w:hAnsi="Times New Roman"/>
          <w:b/>
          <w:bCs/>
          <w:sz w:val="26"/>
          <w:szCs w:val="26"/>
        </w:rPr>
        <w:t>старший специалист 2 разряда</w:t>
      </w:r>
      <w:r w:rsidR="00EA65EC" w:rsidRPr="008210E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b/>
          <w:sz w:val="26"/>
          <w:szCs w:val="26"/>
        </w:rPr>
        <w:t>в</w:t>
      </w:r>
      <w:r w:rsidR="00EA65EC" w:rsidRPr="00821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b/>
          <w:sz w:val="26"/>
          <w:szCs w:val="26"/>
        </w:rPr>
        <w:t>праве или обязан участвовать при подготовке проектов</w:t>
      </w:r>
      <w:r w:rsidR="00EA65EC" w:rsidRPr="00821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</w:p>
    <w:p w:rsidR="0051371A" w:rsidRPr="008210EC" w:rsidRDefault="0051371A" w:rsidP="00EA6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и (или) проектов</w:t>
      </w:r>
      <w:r w:rsidR="00EA65EC" w:rsidRPr="00821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133D19" w:rsidP="005B09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14.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 2 разряда</w:t>
      </w:r>
      <w:r w:rsidR="0051371A" w:rsidRPr="008210EC">
        <w:rPr>
          <w:rFonts w:ascii="Times New Roman" w:hAnsi="Times New Roman" w:cs="Times New Roman"/>
          <w:sz w:val="26"/>
          <w:szCs w:val="26"/>
        </w:rPr>
        <w:t>, в соответствии со своей компетенцией, вправе участвовать в подготовке (обсуждении) следующих проектов:</w:t>
      </w:r>
      <w:r w:rsidR="005B09D1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51371A" w:rsidRPr="008210EC">
        <w:rPr>
          <w:rFonts w:ascii="Times New Roman" w:hAnsi="Times New Roman"/>
          <w:sz w:val="26"/>
          <w:szCs w:val="26"/>
        </w:rPr>
        <w:t>в пределах функциональной компетенции принимает участие в подготовке нормативных  актов.</w:t>
      </w:r>
    </w:p>
    <w:p w:rsidR="0051371A" w:rsidRPr="008210EC" w:rsidRDefault="00133D19" w:rsidP="006878C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/>
          <w:bCs/>
          <w:sz w:val="26"/>
          <w:szCs w:val="26"/>
        </w:rPr>
        <w:t xml:space="preserve">15.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 2 разряда</w:t>
      </w:r>
      <w:r w:rsidR="00A56CA9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51371A" w:rsidRPr="008210EC">
        <w:rPr>
          <w:rFonts w:ascii="Times New Roman" w:hAnsi="Times New Roman" w:cs="Times New Roman"/>
          <w:sz w:val="26"/>
          <w:szCs w:val="26"/>
        </w:rPr>
        <w:t xml:space="preserve">в соответствии со своей компетенцией обязан </w:t>
      </w:r>
      <w:r w:rsidR="0051371A" w:rsidRPr="008210EC">
        <w:rPr>
          <w:rFonts w:ascii="Times New Roman" w:hAnsi="Times New Roman" w:cs="Times New Roman"/>
          <w:sz w:val="26"/>
          <w:szCs w:val="26"/>
        </w:rPr>
        <w:lastRenderedPageBreak/>
        <w:t xml:space="preserve">участвовать в подготовке (обсуждении) следующих проектов: 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положений об отделе и инспекции;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51371A" w:rsidRPr="008210EC" w:rsidRDefault="0051371A" w:rsidP="009B5E5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D28F5" w:rsidRPr="008210EC" w:rsidRDefault="002D28F5" w:rsidP="009B5E56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4333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старший специалист 2 разряда</w:t>
      </w:r>
      <w:r w:rsidR="00A56CA9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8210EC" w:rsidRDefault="009B5E56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4333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17. Взаимодействие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старшего специалиста 2 разряда</w:t>
      </w:r>
      <w:r w:rsidR="00A56CA9"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Pr="008210EC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8" w:history="1">
        <w:r w:rsidRPr="008210EC">
          <w:rPr>
            <w:rFonts w:ascii="Times New Roman" w:hAnsi="Times New Roman" w:cs="Times New Roman"/>
            <w:sz w:val="26"/>
            <w:szCs w:val="26"/>
          </w:rPr>
          <w:t>общих принципов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59" w:history="1">
        <w:r w:rsidRPr="008210EC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8210EC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8210EC" w:rsidRDefault="009B5E56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компетенции, </w:t>
      </w:r>
      <w:r w:rsidR="00A56CA9" w:rsidRPr="008210EC">
        <w:rPr>
          <w:rFonts w:ascii="Times New Roman" w:hAnsi="Times New Roman"/>
          <w:bCs/>
          <w:sz w:val="26"/>
          <w:szCs w:val="26"/>
        </w:rPr>
        <w:t>старшего специалиста 2 разряда</w:t>
      </w:r>
      <w:r w:rsidR="00A56CA9" w:rsidRPr="008210EC">
        <w:rPr>
          <w:rFonts w:ascii="Times New Roman" w:hAnsi="Times New Roman"/>
          <w:sz w:val="26"/>
          <w:szCs w:val="26"/>
        </w:rPr>
        <w:t xml:space="preserve"> </w:t>
      </w:r>
      <w:r w:rsidRPr="008210EC">
        <w:rPr>
          <w:rFonts w:ascii="Times New Roman" w:hAnsi="Times New Roman"/>
          <w:sz w:val="26"/>
          <w:szCs w:val="26"/>
        </w:rPr>
        <w:t>осуществляет техническое и информационное обеспечение оказания следующих видов государственных услуг, осуществляемых Межрайонной ИФНС России № 10 по Калининградской области: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 xml:space="preserve">информирование налогоплательщиков о результатах рассмотрения заявлений, относящихся к компетенции отдела </w:t>
      </w:r>
      <w:r w:rsidR="00373DE1" w:rsidRPr="008210EC">
        <w:rPr>
          <w:rFonts w:ascii="Times New Roman" w:hAnsi="Times New Roman"/>
          <w:sz w:val="26"/>
          <w:szCs w:val="26"/>
        </w:rPr>
        <w:t>выездных проверок</w:t>
      </w:r>
      <w:r w:rsidRPr="008210EC">
        <w:rPr>
          <w:rFonts w:ascii="Times New Roman" w:hAnsi="Times New Roman"/>
          <w:sz w:val="26"/>
          <w:szCs w:val="26"/>
        </w:rPr>
        <w:t>;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участие в рассмотрении обращений, жалоб, исков налогоплательщиков, относящихся к компетенции отдела;</w:t>
      </w:r>
    </w:p>
    <w:p w:rsidR="0051371A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подготовка ответов на письменные запросы налогоплательщиков, относящихся к компетенции отдела.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5E56" w:rsidRPr="008210EC" w:rsidRDefault="009B5E56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1A" w:rsidRPr="008210EC" w:rsidRDefault="0051371A" w:rsidP="009B5E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51371A" w:rsidRPr="008210EC" w:rsidRDefault="0051371A" w:rsidP="009B5E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51371A" w:rsidRPr="008210EC" w:rsidRDefault="0051371A" w:rsidP="009B5E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28F5" w:rsidRPr="008210EC" w:rsidRDefault="0051371A" w:rsidP="006878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19.</w:t>
      </w:r>
      <w:bookmarkStart w:id="10" w:name="sub_2072"/>
      <w:r w:rsidR="007C7D09" w:rsidRPr="008210EC">
        <w:rPr>
          <w:rFonts w:ascii="Times New Roman" w:hAnsi="Times New Roman"/>
          <w:sz w:val="26"/>
          <w:szCs w:val="26"/>
        </w:rPr>
        <w:t xml:space="preserve"> </w:t>
      </w:r>
      <w:bookmarkEnd w:id="10"/>
      <w:r w:rsidR="002D28F5" w:rsidRPr="008210EC">
        <w:rPr>
          <w:rFonts w:ascii="Times New Roman" w:hAnsi="Times New Roman"/>
          <w:sz w:val="26"/>
          <w:szCs w:val="26"/>
        </w:rPr>
        <w:t>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качеству выполненной работы;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D28F5" w:rsidRPr="008210EC" w:rsidRDefault="002D28F5" w:rsidP="002D28F5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51371A" w:rsidRPr="008210EC" w:rsidRDefault="0051371A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A7679" w:rsidRPr="008210EC" w:rsidRDefault="00AA7679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A7679" w:rsidRPr="008210EC" w:rsidRDefault="00AA7679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СОГЛАСОВАНО</w:t>
      </w:r>
    </w:p>
    <w:p w:rsidR="00AA7679" w:rsidRPr="008210EC" w:rsidRDefault="00AA7679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D28F5" w:rsidRPr="008210EC" w:rsidRDefault="002D28F5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Начальник отдела выездных проверок      </w:t>
      </w:r>
      <w:r w:rsidR="00AA7679" w:rsidRPr="008210E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27F9">
        <w:rPr>
          <w:rFonts w:ascii="Times New Roman" w:hAnsi="Times New Roman" w:cs="Times New Roman"/>
          <w:sz w:val="26"/>
          <w:szCs w:val="26"/>
        </w:rPr>
        <w:t xml:space="preserve"> _________________    </w:t>
      </w:r>
      <w:r w:rsidRPr="008210EC">
        <w:rPr>
          <w:rFonts w:ascii="Times New Roman" w:hAnsi="Times New Roman" w:cs="Times New Roman"/>
          <w:sz w:val="26"/>
          <w:szCs w:val="26"/>
        </w:rPr>
        <w:t>С.В. Петровская</w:t>
      </w:r>
    </w:p>
    <w:p w:rsidR="002D28F5" w:rsidRPr="008210EC" w:rsidRDefault="002D28F5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D28F5" w:rsidRPr="008210EC" w:rsidRDefault="002D28F5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Начальник правового отдела                      </w:t>
      </w:r>
      <w:r w:rsidR="00AA7679" w:rsidRPr="008210EC">
        <w:rPr>
          <w:rFonts w:ascii="Times New Roman" w:hAnsi="Times New Roman" w:cs="Times New Roman"/>
          <w:sz w:val="26"/>
          <w:szCs w:val="26"/>
        </w:rPr>
        <w:t xml:space="preserve">       </w:t>
      </w:r>
      <w:r w:rsidRPr="008210EC">
        <w:rPr>
          <w:rFonts w:ascii="Times New Roman" w:hAnsi="Times New Roman" w:cs="Times New Roman"/>
          <w:sz w:val="26"/>
          <w:szCs w:val="26"/>
        </w:rPr>
        <w:t xml:space="preserve"> </w:t>
      </w:r>
      <w:r w:rsidR="00AA7679" w:rsidRPr="008210EC">
        <w:rPr>
          <w:rFonts w:ascii="Times New Roman" w:hAnsi="Times New Roman" w:cs="Times New Roman"/>
          <w:sz w:val="26"/>
          <w:szCs w:val="26"/>
        </w:rPr>
        <w:t xml:space="preserve">     </w:t>
      </w:r>
      <w:r w:rsidR="00DE27F9">
        <w:rPr>
          <w:rFonts w:ascii="Times New Roman" w:hAnsi="Times New Roman" w:cs="Times New Roman"/>
          <w:sz w:val="26"/>
          <w:szCs w:val="26"/>
        </w:rPr>
        <w:t xml:space="preserve">_________________    </w:t>
      </w:r>
      <w:r w:rsidRPr="008210EC">
        <w:rPr>
          <w:rFonts w:ascii="Times New Roman" w:hAnsi="Times New Roman" w:cs="Times New Roman"/>
          <w:sz w:val="26"/>
          <w:szCs w:val="26"/>
        </w:rPr>
        <w:t>М.И. Гайдученок</w:t>
      </w:r>
    </w:p>
    <w:p w:rsidR="002D28F5" w:rsidRPr="008210EC" w:rsidRDefault="002D28F5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A7679" w:rsidRPr="008210EC" w:rsidRDefault="00AA7679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2D28F5" w:rsidRPr="008210EC" w:rsidRDefault="00AA7679" w:rsidP="002D28F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>отдела общего обеспечения                                     _________________   А.С. Храмцова</w:t>
      </w:r>
    </w:p>
    <w:p w:rsidR="0051371A" w:rsidRPr="008210EC" w:rsidRDefault="0051371A" w:rsidP="0051371A">
      <w:pPr>
        <w:pStyle w:val="a6"/>
        <w:rPr>
          <w:rFonts w:ascii="Times New Roman" w:hAnsi="Times New Roman" w:cs="Times New Roman"/>
          <w:sz w:val="26"/>
          <w:szCs w:val="26"/>
        </w:rPr>
      </w:pPr>
      <w:r w:rsidRPr="008210EC">
        <w:rPr>
          <w:rFonts w:ascii="Times New Roman" w:hAnsi="Times New Roman" w:cs="Times New Roman"/>
          <w:sz w:val="26"/>
          <w:szCs w:val="26"/>
        </w:rPr>
        <w:tab/>
      </w:r>
    </w:p>
    <w:p w:rsidR="0051371A" w:rsidRPr="008210EC" w:rsidRDefault="0051371A" w:rsidP="0051371A">
      <w:pPr>
        <w:rPr>
          <w:sz w:val="26"/>
          <w:szCs w:val="26"/>
        </w:rPr>
      </w:pPr>
    </w:p>
    <w:p w:rsidR="0051371A" w:rsidRPr="008210EC" w:rsidRDefault="0051371A" w:rsidP="005137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09D1" w:rsidRPr="008210EC" w:rsidRDefault="0051371A" w:rsidP="005B09D1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210EC">
        <w:rPr>
          <w:rFonts w:ascii="Times New Roman" w:hAnsi="Times New Roman"/>
          <w:sz w:val="26"/>
          <w:szCs w:val="26"/>
        </w:rPr>
        <w:br w:type="page"/>
      </w:r>
      <w:r w:rsidR="005B09D1" w:rsidRPr="008210EC">
        <w:rPr>
          <w:rFonts w:ascii="Times New Roman" w:hAnsi="Times New Roman"/>
          <w:color w:val="auto"/>
          <w:sz w:val="26"/>
          <w:szCs w:val="26"/>
        </w:rPr>
        <w:lastRenderedPageBreak/>
        <w:t>Лист ознакомления</w:t>
      </w:r>
    </w:p>
    <w:p w:rsidR="005B09D1" w:rsidRPr="008210EC" w:rsidRDefault="005B09D1" w:rsidP="005B09D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419"/>
        <w:gridCol w:w="2419"/>
        <w:gridCol w:w="2419"/>
      </w:tblGrid>
      <w:tr w:rsidR="005B09D1" w:rsidRPr="008210EC" w:rsidTr="005B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0EC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5B09D1" w:rsidRPr="008210EC" w:rsidTr="005B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5B09D1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09D1" w:rsidRPr="008210EC" w:rsidTr="005B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D1" w:rsidRPr="008210EC" w:rsidRDefault="005B09D1" w:rsidP="00D8167C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371A" w:rsidRPr="008210EC" w:rsidRDefault="0051371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51371A" w:rsidRPr="008210EC" w:rsidSect="005B09D1">
      <w:headerReference w:type="default" r:id="rId60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42" w:rsidRDefault="00BA0E42" w:rsidP="00F21735">
      <w:r>
        <w:separator/>
      </w:r>
    </w:p>
  </w:endnote>
  <w:endnote w:type="continuationSeparator" w:id="1">
    <w:p w:rsidR="00BA0E42" w:rsidRDefault="00BA0E42" w:rsidP="00F2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42" w:rsidRDefault="00BA0E42" w:rsidP="00F21735">
      <w:r>
        <w:separator/>
      </w:r>
    </w:p>
  </w:footnote>
  <w:footnote w:type="continuationSeparator" w:id="1">
    <w:p w:rsidR="00BA0E42" w:rsidRDefault="00BA0E42" w:rsidP="00F2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17"/>
      <w:docPartObj>
        <w:docPartGallery w:val="Page Numbers (Top of Page)"/>
        <w:docPartUnique/>
      </w:docPartObj>
    </w:sdtPr>
    <w:sdtContent>
      <w:p w:rsidR="00A6594B" w:rsidRDefault="00044DA6">
        <w:pPr>
          <w:pStyle w:val="a8"/>
          <w:jc w:val="center"/>
        </w:pPr>
        <w:r w:rsidRPr="00A6594B">
          <w:rPr>
            <w:rFonts w:ascii="Times New Roman" w:hAnsi="Times New Roman"/>
            <w:sz w:val="20"/>
            <w:szCs w:val="20"/>
          </w:rPr>
          <w:fldChar w:fldCharType="begin"/>
        </w:r>
        <w:r w:rsidR="00A6594B" w:rsidRPr="00A6594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6594B">
          <w:rPr>
            <w:rFonts w:ascii="Times New Roman" w:hAnsi="Times New Roman"/>
            <w:sz w:val="20"/>
            <w:szCs w:val="20"/>
          </w:rPr>
          <w:fldChar w:fldCharType="separate"/>
        </w:r>
        <w:r w:rsidR="00DE27F9">
          <w:rPr>
            <w:rFonts w:ascii="Times New Roman" w:hAnsi="Times New Roman"/>
            <w:noProof/>
            <w:sz w:val="20"/>
            <w:szCs w:val="20"/>
          </w:rPr>
          <w:t>13</w:t>
        </w:r>
        <w:r w:rsidRPr="00A6594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6594B" w:rsidRDefault="00A659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E64"/>
    <w:multiLevelType w:val="hybridMultilevel"/>
    <w:tmpl w:val="0F2AFB3C"/>
    <w:lvl w:ilvl="0" w:tplc="7742806C">
      <w:start w:val="1"/>
      <w:numFmt w:val="bullet"/>
      <w:lvlText w:val="-"/>
      <w:lvlJc w:val="left"/>
      <w:pPr>
        <w:ind w:left="1287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17E53"/>
    <w:multiLevelType w:val="hybridMultilevel"/>
    <w:tmpl w:val="BEB01B9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22BC"/>
    <w:multiLevelType w:val="hybridMultilevel"/>
    <w:tmpl w:val="5A90A9A6"/>
    <w:lvl w:ilvl="0" w:tplc="7742806C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37AD1"/>
    <w:multiLevelType w:val="hybridMultilevel"/>
    <w:tmpl w:val="AE9C455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0E09"/>
    <w:multiLevelType w:val="hybridMultilevel"/>
    <w:tmpl w:val="634E44C0"/>
    <w:lvl w:ilvl="0" w:tplc="7742806C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66501"/>
    <w:multiLevelType w:val="hybridMultilevel"/>
    <w:tmpl w:val="577E0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0A3111"/>
    <w:multiLevelType w:val="hybridMultilevel"/>
    <w:tmpl w:val="4402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47343"/>
    <w:multiLevelType w:val="hybridMultilevel"/>
    <w:tmpl w:val="6358C0E6"/>
    <w:lvl w:ilvl="0" w:tplc="7742806C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77509"/>
    <w:multiLevelType w:val="hybridMultilevel"/>
    <w:tmpl w:val="6AC0C89A"/>
    <w:lvl w:ilvl="0" w:tplc="7742806C">
      <w:start w:val="1"/>
      <w:numFmt w:val="bullet"/>
      <w:lvlText w:val="-"/>
      <w:lvlJc w:val="left"/>
      <w:pPr>
        <w:ind w:left="1004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145C9B"/>
    <w:multiLevelType w:val="hybridMultilevel"/>
    <w:tmpl w:val="D00C0C74"/>
    <w:lvl w:ilvl="0" w:tplc="7742806C">
      <w:start w:val="1"/>
      <w:numFmt w:val="bullet"/>
      <w:lvlText w:val="-"/>
      <w:lvlJc w:val="left"/>
      <w:pPr>
        <w:ind w:left="1004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1121F87"/>
    <w:multiLevelType w:val="hybridMultilevel"/>
    <w:tmpl w:val="E07443C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D0073"/>
    <w:multiLevelType w:val="hybridMultilevel"/>
    <w:tmpl w:val="B28E66F8"/>
    <w:lvl w:ilvl="0" w:tplc="7742806C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3FE"/>
    <w:rsid w:val="00044DA6"/>
    <w:rsid w:val="000F1138"/>
    <w:rsid w:val="00133D19"/>
    <w:rsid w:val="001D5054"/>
    <w:rsid w:val="00213E8C"/>
    <w:rsid w:val="00231AF4"/>
    <w:rsid w:val="002946C1"/>
    <w:rsid w:val="002C3B58"/>
    <w:rsid w:val="002D28F5"/>
    <w:rsid w:val="002E2C01"/>
    <w:rsid w:val="00311C0C"/>
    <w:rsid w:val="0032395A"/>
    <w:rsid w:val="00327082"/>
    <w:rsid w:val="00373DE1"/>
    <w:rsid w:val="00392BA0"/>
    <w:rsid w:val="003B3418"/>
    <w:rsid w:val="004011AA"/>
    <w:rsid w:val="00432B3B"/>
    <w:rsid w:val="004333C1"/>
    <w:rsid w:val="0045141B"/>
    <w:rsid w:val="004E24A4"/>
    <w:rsid w:val="0051371A"/>
    <w:rsid w:val="00533D50"/>
    <w:rsid w:val="005B09D1"/>
    <w:rsid w:val="0060462C"/>
    <w:rsid w:val="00684C0D"/>
    <w:rsid w:val="006878CE"/>
    <w:rsid w:val="006A59FB"/>
    <w:rsid w:val="006B2E49"/>
    <w:rsid w:val="006C30BE"/>
    <w:rsid w:val="006F73B5"/>
    <w:rsid w:val="00776D5B"/>
    <w:rsid w:val="00786FB2"/>
    <w:rsid w:val="00795F3C"/>
    <w:rsid w:val="007A0386"/>
    <w:rsid w:val="007C7D09"/>
    <w:rsid w:val="008210EC"/>
    <w:rsid w:val="00875C4F"/>
    <w:rsid w:val="00912C01"/>
    <w:rsid w:val="00981948"/>
    <w:rsid w:val="00996D5E"/>
    <w:rsid w:val="009B4C59"/>
    <w:rsid w:val="009B5E56"/>
    <w:rsid w:val="009C2242"/>
    <w:rsid w:val="00A12E81"/>
    <w:rsid w:val="00A237DD"/>
    <w:rsid w:val="00A34B00"/>
    <w:rsid w:val="00A56CA9"/>
    <w:rsid w:val="00A57B04"/>
    <w:rsid w:val="00A6594B"/>
    <w:rsid w:val="00A7683F"/>
    <w:rsid w:val="00AA7679"/>
    <w:rsid w:val="00AC68C6"/>
    <w:rsid w:val="00AD1912"/>
    <w:rsid w:val="00B3207F"/>
    <w:rsid w:val="00B55102"/>
    <w:rsid w:val="00B57512"/>
    <w:rsid w:val="00B7518F"/>
    <w:rsid w:val="00B86BE3"/>
    <w:rsid w:val="00BA0E42"/>
    <w:rsid w:val="00BA1379"/>
    <w:rsid w:val="00BF174B"/>
    <w:rsid w:val="00CA3A0D"/>
    <w:rsid w:val="00CB50AC"/>
    <w:rsid w:val="00D107E2"/>
    <w:rsid w:val="00D46CA4"/>
    <w:rsid w:val="00D7036E"/>
    <w:rsid w:val="00D91C2C"/>
    <w:rsid w:val="00DA1021"/>
    <w:rsid w:val="00DE27F9"/>
    <w:rsid w:val="00DE5508"/>
    <w:rsid w:val="00E12FE0"/>
    <w:rsid w:val="00E133FE"/>
    <w:rsid w:val="00E42F9C"/>
    <w:rsid w:val="00EA65EC"/>
    <w:rsid w:val="00F1782D"/>
    <w:rsid w:val="00F2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F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133F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rsid w:val="00E133FE"/>
    <w:rPr>
      <w:b/>
      <w:color w:val="000080"/>
    </w:rPr>
  </w:style>
  <w:style w:type="character" w:customStyle="1" w:styleId="a5">
    <w:name w:val="Гипертекстовая ссылка"/>
    <w:basedOn w:val="a4"/>
    <w:rsid w:val="00E133FE"/>
    <w:rPr>
      <w:rFonts w:cs="Times New Roman"/>
      <w:color w:val="008000"/>
    </w:rPr>
  </w:style>
  <w:style w:type="paragraph" w:customStyle="1" w:styleId="a6">
    <w:name w:val="Таблицы (моноширинный)"/>
    <w:basedOn w:val="a"/>
    <w:next w:val="a"/>
    <w:rsid w:val="00E133FE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E13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33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1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735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1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7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5B09D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2F174E8F3195C65E0FD806D6FE43760707DA4ECE740E9D4F7F7E8D19LAa9I" TargetMode="External"/><Relationship Id="rId18" Type="http://schemas.openxmlformats.org/officeDocument/2006/relationships/hyperlink" Target="consultantplus://offline/ref=AE2F174E8F3195C65E0FD806D6FE4376060FD84EC7760E9D4F7F7E8D19LAa9I" TargetMode="External"/><Relationship Id="rId26" Type="http://schemas.openxmlformats.org/officeDocument/2006/relationships/hyperlink" Target="consultantplus://offline/ref=AE2F174E8F3195C65E0FD806D6FE4376070FDA48C3710E9D4F7F7E8D19LAa9I" TargetMode="External"/><Relationship Id="rId39" Type="http://schemas.openxmlformats.org/officeDocument/2006/relationships/hyperlink" Target="consultantplus://offline/ref=35A6FFC380A62197924D5B49FD1C807DE0649E179D5B2C38FB832ED689B5m9P" TargetMode="External"/><Relationship Id="rId21" Type="http://schemas.openxmlformats.org/officeDocument/2006/relationships/hyperlink" Target="consultantplus://offline/ref=AE2F174E8F3195C65E0FD806D6FE43760707DF4CC6700E9D4F7F7E8D19LAa9I" TargetMode="External"/><Relationship Id="rId34" Type="http://schemas.openxmlformats.org/officeDocument/2006/relationships/hyperlink" Target="consultantplus://offline/ref=AE2F174E8F3195C65E0FD806D6FE43760408D14FC7760E9D4F7F7E8D19LAa9I" TargetMode="External"/><Relationship Id="rId42" Type="http://schemas.openxmlformats.org/officeDocument/2006/relationships/hyperlink" Target="consultantplus://offline/ref=A6A9035382525F89597C2F3C03E721DE809ADE08C68D42335D52095AF8xAJ" TargetMode="External"/><Relationship Id="rId47" Type="http://schemas.openxmlformats.org/officeDocument/2006/relationships/hyperlink" Target="consultantplus://offline/ref=AE2F174E8F3195C65E0FD806D6FE43760707DB4EC7710E9D4F7F7E8D19LAa9I" TargetMode="External"/><Relationship Id="rId50" Type="http://schemas.openxmlformats.org/officeDocument/2006/relationships/hyperlink" Target="consultantplus://offline/ref=AE2F174E8F3195C65E0FD806D6FE43760406D941CF720E9D4F7F7E8D19LAa9I" TargetMode="External"/><Relationship Id="rId55" Type="http://schemas.openxmlformats.org/officeDocument/2006/relationships/hyperlink" Target="garantF1://12036354.1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F174E8F3195C65E0FD806D6FE43760706DF48C1710E9D4F7F7E8D19LAa9I" TargetMode="External"/><Relationship Id="rId20" Type="http://schemas.openxmlformats.org/officeDocument/2006/relationships/hyperlink" Target="consultantplus://offline/ref=AE2F174E8F3195C65E0FD806D6FE43760706DF48C1750E9D4F7F7E8D19LAa9I" TargetMode="External"/><Relationship Id="rId29" Type="http://schemas.openxmlformats.org/officeDocument/2006/relationships/hyperlink" Target="consultantplus://offline/ref=AE2F174E8F3195C65E0FD806D6FE4376040ADE4CCE700E9D4F7F7E8D19LAa9I" TargetMode="External"/><Relationship Id="rId41" Type="http://schemas.openxmlformats.org/officeDocument/2006/relationships/hyperlink" Target="consultantplus://offline/ref=35A6FFC380A62197924D5B49FD1C807DE36C9213935B2C38FB832ED689B5m9P" TargetMode="External"/><Relationship Id="rId54" Type="http://schemas.openxmlformats.org/officeDocument/2006/relationships/hyperlink" Target="garantF1://12036354.1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AE2F174E8F3195C65E0FD806D6FE4376040ADF4CC0700E9D4F7F7E8D19LAa9I" TargetMode="External"/><Relationship Id="rId32" Type="http://schemas.openxmlformats.org/officeDocument/2006/relationships/hyperlink" Target="consultantplus://offline/ref=AE2F174E8F3195C65E0FD806D6FE4376040DD04FC6750E9D4F7F7E8D19LAa9I" TargetMode="External"/><Relationship Id="rId37" Type="http://schemas.openxmlformats.org/officeDocument/2006/relationships/hyperlink" Target="consultantplus://offline/ref=AE2F174E8F3195C65E0FD806D6FE43760406DB41C07E53974726728FL1aEI" TargetMode="External"/><Relationship Id="rId40" Type="http://schemas.openxmlformats.org/officeDocument/2006/relationships/hyperlink" Target="consultantplus://offline/ref=35A6FFC380A62197924D5B49FD1C807DE06499109D552C38FB832ED689B5m9P" TargetMode="External"/><Relationship Id="rId45" Type="http://schemas.openxmlformats.org/officeDocument/2006/relationships/hyperlink" Target="consultantplus://offline/ref=A6A9035382525F89597C2F3C03E721DE849DD506CF861F39550B05588DF2x8J" TargetMode="External"/><Relationship Id="rId53" Type="http://schemas.openxmlformats.org/officeDocument/2006/relationships/hyperlink" Target="garantF1://12036354.14" TargetMode="External"/><Relationship Id="rId58" Type="http://schemas.openxmlformats.org/officeDocument/2006/relationships/hyperlink" Target="consultantplus://offline/ref=4AC1CB8B72878DCE27DAA6B5933B981BC88F956FDFF4EE637C557BC9FEB9D84D38452B9D15DE83Z5M1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2F174E8F3195C65E0FD806D6FE4376070FD849C2730E9D4F7F7E8D19LAa9I" TargetMode="External"/><Relationship Id="rId23" Type="http://schemas.openxmlformats.org/officeDocument/2006/relationships/hyperlink" Target="consultantplus://offline/ref=AE2F174E8F3195C65E0FD806D6FE4376070DD941C7730E9D4F7F7E8D19LAa9I" TargetMode="External"/><Relationship Id="rId28" Type="http://schemas.openxmlformats.org/officeDocument/2006/relationships/hyperlink" Target="consultantplus://offline/ref=AE2F174E8F3195C65E0FD806D6FE4376040AD14DC5770E9D4F7F7E8D19LAa9I" TargetMode="External"/><Relationship Id="rId36" Type="http://schemas.openxmlformats.org/officeDocument/2006/relationships/hyperlink" Target="consultantplus://offline/ref=AE2F174E8F3195C65E0FD806D6FE43760407D94DC2760E9D4F7F7E8D19LAa9I" TargetMode="External"/><Relationship Id="rId49" Type="http://schemas.openxmlformats.org/officeDocument/2006/relationships/hyperlink" Target="consultantplus://offline/ref=AE2F174E8F3195C65E0FD806D6FE43760706DE49C1740E9D4F7F7E8D19LAa9I" TargetMode="External"/><Relationship Id="rId57" Type="http://schemas.openxmlformats.org/officeDocument/2006/relationships/hyperlink" Target="consultantplus://offline/ref=4AC1CB8B72878DCE27DAA6B5933B981BC2819868D3FFB369740C77CBF9B6875A3F0C279C15DE805AZ2MAU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AE2F174E8F3195C65E0FD806D6FE43760707DF40C27C0E9D4F7F7E8D19LAa9I" TargetMode="External"/><Relationship Id="rId31" Type="http://schemas.openxmlformats.org/officeDocument/2006/relationships/hyperlink" Target="consultantplus://offline/ref=AE2F174E8F3195C65E0FD806D6FE43760009DB4BC77E53974726728FL1aEI" TargetMode="External"/><Relationship Id="rId44" Type="http://schemas.openxmlformats.org/officeDocument/2006/relationships/hyperlink" Target="consultantplus://offline/ref=A6A9035382525F89597C2F3C03E721DE8099DE02CE8D42335D52095AF8xAJ" TargetMode="External"/><Relationship Id="rId52" Type="http://schemas.openxmlformats.org/officeDocument/2006/relationships/hyperlink" Target="consultantplus://offline/ref=AE2F174E8F3195C65E0FD806D6FE4376060FD848C1700E9D4F7F7E8D19LAa9I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AE2F174E8F3195C65E0FD806D6FE43760706D04CC2730E9D4F7F7E8D19LAa9I" TargetMode="External"/><Relationship Id="rId22" Type="http://schemas.openxmlformats.org/officeDocument/2006/relationships/hyperlink" Target="consultantplus://offline/ref=AE2F174E8F3195C65E0FD806D6FE43760706D04CC3740E9D4F7F7E8D19LAa9I" TargetMode="External"/><Relationship Id="rId27" Type="http://schemas.openxmlformats.org/officeDocument/2006/relationships/hyperlink" Target="consultantplus://offline/ref=AE2F174E8F3195C65E0FD806D6FE4376060FD94ACE7C0E9D4F7F7E8D19LAa9I" TargetMode="External"/><Relationship Id="rId30" Type="http://schemas.openxmlformats.org/officeDocument/2006/relationships/hyperlink" Target="consultantplus://offline/ref=AE2F174E8F3195C65E0FD806D6FE4376000ADB41CF7E53974726728FL1aEI" TargetMode="External"/><Relationship Id="rId35" Type="http://schemas.openxmlformats.org/officeDocument/2006/relationships/hyperlink" Target="consultantplus://offline/ref=AE2F174E8F3195C65E0FD806D6FE4376040CDC4ACE700E9D4F7F7E8D19LAa9I" TargetMode="External"/><Relationship Id="rId43" Type="http://schemas.openxmlformats.org/officeDocument/2006/relationships/hyperlink" Target="consultantplus://offline/ref=A6A9035382525F89597C2F3C03E721DE849DDE06C7821F39550B05588DF2x8J" TargetMode="External"/><Relationship Id="rId48" Type="http://schemas.openxmlformats.org/officeDocument/2006/relationships/hyperlink" Target="consultantplus://offline/ref=AE2F174E8F3195C65E0FD806D6FE43760407DA4EC57D0E9D4F7F7E8D19LAa9I" TargetMode="External"/><Relationship Id="rId56" Type="http://schemas.openxmlformats.org/officeDocument/2006/relationships/hyperlink" Target="garantF1://12036354.18" TargetMode="External"/><Relationship Id="rId8" Type="http://schemas.openxmlformats.org/officeDocument/2006/relationships/hyperlink" Target="garantF1://89039.110131097" TargetMode="External"/><Relationship Id="rId51" Type="http://schemas.openxmlformats.org/officeDocument/2006/relationships/hyperlink" Target="consultantplus://offline/ref=AE2F174E8F3195C65E0FD806D6FE43760708D141C0760E9D4F7F7E8D19LAa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AE2F174E8F3195C65E0FD806D6FE43760707D840C37C0E9D4F7F7E8D19LAa9I" TargetMode="External"/><Relationship Id="rId25" Type="http://schemas.openxmlformats.org/officeDocument/2006/relationships/hyperlink" Target="consultantplus://offline/ref=AE2F174E8F3195C65E0FD806D6FE4376040DD04AC4730E9D4F7F7E8D19LAa9I" TargetMode="External"/><Relationship Id="rId33" Type="http://schemas.openxmlformats.org/officeDocument/2006/relationships/hyperlink" Target="consultantplus://offline/ref=AE2F174E8F3195C65E0FD806D6FE4376040DDB4FCE710E9D4F7F7E8D19LAa9I" TargetMode="External"/><Relationship Id="rId38" Type="http://schemas.openxmlformats.org/officeDocument/2006/relationships/hyperlink" Target="consultantplus://offline/ref=35A6FFC380A62197924D5B49FD1C807DE062921F9F5F2C38FB832ED689B5m9P" TargetMode="External"/><Relationship Id="rId46" Type="http://schemas.openxmlformats.org/officeDocument/2006/relationships/hyperlink" Target="consultantplus://offline/ref=AE2F174E8F3195C65E0FD806D6FE4376060FD848C1700E9D4F7F7E8D19LAa9I" TargetMode="External"/><Relationship Id="rId59" Type="http://schemas.openxmlformats.org/officeDocument/2006/relationships/hyperlink" Target="consultantplus://offline/ref=4AC1CB8B72878DCE27DAA6B5933B981BC284916ADFFCB369740C77CBF9B6875A3F0C279C15DE815FZ2M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389F-AC4E-45A7-9FA7-7BD8C9C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3917-00-985</dc:creator>
  <cp:lastModifiedBy>3917-00-205</cp:lastModifiedBy>
  <cp:revision>17</cp:revision>
  <cp:lastPrinted>2018-08-02T13:57:00Z</cp:lastPrinted>
  <dcterms:created xsi:type="dcterms:W3CDTF">2018-08-24T07:13:00Z</dcterms:created>
  <dcterms:modified xsi:type="dcterms:W3CDTF">2018-09-26T13:13:00Z</dcterms:modified>
</cp:coreProperties>
</file>