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УТВЕРЖДАЮ</w:t>
      </w:r>
    </w:p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Руководитель УФНС России</w:t>
      </w:r>
    </w:p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по Калининградской области                                           </w:t>
      </w:r>
    </w:p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_______________________И.А. Сорокина</w:t>
      </w:r>
    </w:p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A04469" w:rsidRPr="00A04469" w:rsidRDefault="00A04469" w:rsidP="00A0446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0446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от «___» _________________ 2016 г.</w:t>
      </w:r>
    </w:p>
    <w:p w:rsidR="001335F9" w:rsidRPr="00A04469" w:rsidRDefault="001335F9" w:rsidP="00CD715A">
      <w:pPr>
        <w:widowControl w:val="0"/>
        <w:autoSpaceDE w:val="0"/>
        <w:autoSpaceDN w:val="0"/>
        <w:adjustRightInd w:val="0"/>
        <w:ind w:left="5670" w:firstLine="540"/>
        <w:jc w:val="both"/>
        <w:rPr>
          <w:sz w:val="26"/>
          <w:szCs w:val="26"/>
        </w:rPr>
      </w:pPr>
    </w:p>
    <w:p w:rsidR="00CD715A" w:rsidRPr="00A04469" w:rsidRDefault="00CD715A" w:rsidP="00CD715A">
      <w:pPr>
        <w:widowControl w:val="0"/>
        <w:autoSpaceDE w:val="0"/>
        <w:autoSpaceDN w:val="0"/>
        <w:adjustRightInd w:val="0"/>
        <w:ind w:left="5670"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Должностной регламент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государственного налогового инспектора</w:t>
      </w:r>
    </w:p>
    <w:p w:rsidR="001335F9" w:rsidRPr="00A04469" w:rsidRDefault="008C07EE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отдела камерального контроля</w:t>
      </w:r>
    </w:p>
    <w:p w:rsidR="001335F9" w:rsidRPr="00A04469" w:rsidRDefault="009152A6" w:rsidP="009152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У</w:t>
      </w:r>
      <w:r w:rsidR="001335F9" w:rsidRPr="00A04469">
        <w:rPr>
          <w:sz w:val="26"/>
          <w:szCs w:val="26"/>
        </w:rPr>
        <w:t xml:space="preserve">правления ФНС России по </w:t>
      </w:r>
      <w:r w:rsidRPr="00A04469">
        <w:rPr>
          <w:sz w:val="26"/>
          <w:szCs w:val="26"/>
        </w:rPr>
        <w:t>Калининградской области</w:t>
      </w:r>
    </w:p>
    <w:p w:rsidR="008C07EE" w:rsidRPr="00A04469" w:rsidRDefault="008C07EE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 xml:space="preserve">(в ред. </w:t>
      </w:r>
      <w:hyperlink r:id="rId6" w:history="1">
        <w:r w:rsidRPr="00A04469">
          <w:rPr>
            <w:color w:val="0000FF"/>
            <w:sz w:val="26"/>
            <w:szCs w:val="26"/>
          </w:rPr>
          <w:t>Приказа</w:t>
        </w:r>
      </w:hyperlink>
      <w:r w:rsidRPr="00A04469">
        <w:rPr>
          <w:sz w:val="26"/>
          <w:szCs w:val="26"/>
        </w:rPr>
        <w:t xml:space="preserve"> ФНС России от 20.03.2013 N ММВ-7-4/127@)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A04469">
          <w:rPr>
            <w:color w:val="0000FF"/>
            <w:sz w:val="26"/>
            <w:szCs w:val="26"/>
          </w:rPr>
          <w:t>Реестру</w:t>
        </w:r>
      </w:hyperlink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должностей федеральной государственной гражданской службы,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>утвержденному</w:t>
      </w:r>
      <w:proofErr w:type="gramEnd"/>
      <w:r w:rsidRPr="00A04469">
        <w:rPr>
          <w:sz w:val="26"/>
          <w:szCs w:val="26"/>
        </w:rPr>
        <w:t xml:space="preserve"> Указом Президента Российской Федерации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 xml:space="preserve">от 31.12.2005 N 1574 "О Реестре должностей </w:t>
      </w:r>
      <w:proofErr w:type="gramStart"/>
      <w:r w:rsidRPr="00A04469">
        <w:rPr>
          <w:sz w:val="26"/>
          <w:szCs w:val="26"/>
        </w:rPr>
        <w:t>федеральной</w:t>
      </w:r>
      <w:proofErr w:type="gramEnd"/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государственной гражданской службы", - 11-3-4-071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I. Общие положения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отдела камерального </w:t>
      </w:r>
      <w:proofErr w:type="spellStart"/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контроля</w:t>
      </w:r>
      <w:r w:rsidR="009152A6" w:rsidRPr="00A04469">
        <w:rPr>
          <w:sz w:val="26"/>
          <w:szCs w:val="26"/>
        </w:rPr>
        <w:t>У</w:t>
      </w:r>
      <w:r w:rsidRPr="00A04469">
        <w:rPr>
          <w:sz w:val="26"/>
          <w:szCs w:val="26"/>
        </w:rPr>
        <w:t>правления</w:t>
      </w:r>
      <w:proofErr w:type="spellEnd"/>
      <w:r w:rsidRPr="00A04469">
        <w:rPr>
          <w:sz w:val="26"/>
          <w:szCs w:val="26"/>
        </w:rPr>
        <w:t xml:space="preserve"> ФНС России по </w:t>
      </w:r>
      <w:r w:rsidR="009152A6" w:rsidRPr="00A04469">
        <w:rPr>
          <w:sz w:val="26"/>
          <w:szCs w:val="26"/>
        </w:rPr>
        <w:t>Калининградской области</w:t>
      </w:r>
      <w:r w:rsidRPr="00A04469">
        <w:rPr>
          <w:sz w:val="26"/>
          <w:szCs w:val="26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2. Назначение на должность и освобождение от должности государственного налогового инспектора осуществляются приказом управления ФНС России по субъекту Российской Федерации (далее - управление).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Государственный налоговый инспектор непосредственно подчиняется начальнику отдела</w:t>
      </w:r>
      <w:r w:rsidR="00F91FCF" w:rsidRPr="00A04469">
        <w:rPr>
          <w:sz w:val="26"/>
          <w:szCs w:val="26"/>
        </w:rPr>
        <w:t>, заместителю начальника отдела</w:t>
      </w:r>
      <w:r w:rsidRPr="00A04469">
        <w:rPr>
          <w:sz w:val="26"/>
          <w:szCs w:val="26"/>
        </w:rPr>
        <w:t>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II. Квалификационные требования к уровню и характеру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знаний и навыков, образованию, стажу гражданской службы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(государственной службы иных видов) или стажу (опыту)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работы по специальности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3. Для замещения должности государственного налогового инспектора устанавливаются следующие требования: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а) наличие высшего профессионального образования;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 xml:space="preserve">б) наличие профессиональных знаний, включая знание </w:t>
      </w:r>
      <w:hyperlink r:id="rId8" w:history="1">
        <w:r w:rsidRPr="00A04469">
          <w:rPr>
            <w:color w:val="0000FF"/>
            <w:sz w:val="26"/>
            <w:szCs w:val="26"/>
          </w:rPr>
          <w:t>Конституции</w:t>
        </w:r>
      </w:hyperlink>
      <w:r w:rsidRPr="00A04469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</w:t>
      </w:r>
      <w:r w:rsidR="00A04469">
        <w:rPr>
          <w:sz w:val="26"/>
          <w:szCs w:val="26"/>
        </w:rPr>
        <w:t xml:space="preserve"> общения, форм и методов работы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с применением автоматизированных средств управления</w:t>
      </w:r>
      <w:proofErr w:type="gramEnd"/>
      <w:r w:rsidRPr="00A04469">
        <w:rPr>
          <w:sz w:val="26"/>
          <w:szCs w:val="26"/>
        </w:rPr>
        <w:t xml:space="preserve">, служебного распорядка </w:t>
      </w:r>
      <w:r w:rsidRPr="00A04469">
        <w:rPr>
          <w:sz w:val="26"/>
          <w:szCs w:val="26"/>
        </w:rPr>
        <w:lastRenderedPageBreak/>
        <w:t xml:space="preserve">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04469">
        <w:rPr>
          <w:sz w:val="26"/>
          <w:szCs w:val="26"/>
        </w:rPr>
        <w:t>применения</w:t>
      </w:r>
      <w:proofErr w:type="gramEnd"/>
      <w:r w:rsidRPr="00A04469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(в ред. </w:t>
      </w:r>
      <w:hyperlink r:id="rId9" w:history="1">
        <w:r w:rsidRPr="00A04469">
          <w:rPr>
            <w:color w:val="0000FF"/>
            <w:sz w:val="26"/>
            <w:szCs w:val="26"/>
          </w:rPr>
          <w:t>Приказа</w:t>
        </w:r>
      </w:hyperlink>
      <w:r w:rsidRPr="00A04469">
        <w:rPr>
          <w:sz w:val="26"/>
          <w:szCs w:val="26"/>
        </w:rPr>
        <w:t xml:space="preserve"> ФНС России от 20.03.2013 N ММВ-7-4/127@)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>в) наличие профессиональных навыков, необходимых для выполнения работы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04469">
        <w:rPr>
          <w:sz w:val="26"/>
          <w:szCs w:val="26"/>
        </w:rPr>
        <w:t>, в текстовом редакторе, с электронными таблицами,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(в ред. </w:t>
      </w:r>
      <w:hyperlink r:id="rId10" w:history="1">
        <w:r w:rsidRPr="00A04469">
          <w:rPr>
            <w:color w:val="0000FF"/>
            <w:sz w:val="26"/>
            <w:szCs w:val="26"/>
          </w:rPr>
          <w:t>Приказа</w:t>
        </w:r>
      </w:hyperlink>
      <w:r w:rsidRPr="00A04469">
        <w:rPr>
          <w:sz w:val="26"/>
          <w:szCs w:val="26"/>
        </w:rPr>
        <w:t xml:space="preserve"> ФНС России от 20.03.2013 N ММВ-7-4/127@)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III. Должностные обязанности, права и ответственность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A04469">
          <w:rPr>
            <w:color w:val="0000FF"/>
            <w:sz w:val="26"/>
            <w:szCs w:val="26"/>
          </w:rPr>
          <w:t>статьями 14</w:t>
        </w:r>
      </w:hyperlink>
      <w:r w:rsidRPr="00A04469">
        <w:rPr>
          <w:sz w:val="26"/>
          <w:szCs w:val="26"/>
        </w:rPr>
        <w:t xml:space="preserve">, </w:t>
      </w:r>
      <w:hyperlink r:id="rId12" w:history="1">
        <w:r w:rsidRPr="00A04469">
          <w:rPr>
            <w:color w:val="0000FF"/>
            <w:sz w:val="26"/>
            <w:szCs w:val="26"/>
          </w:rPr>
          <w:t>15</w:t>
        </w:r>
      </w:hyperlink>
      <w:r w:rsidRPr="00A04469">
        <w:rPr>
          <w:sz w:val="26"/>
          <w:szCs w:val="26"/>
        </w:rPr>
        <w:t xml:space="preserve">, </w:t>
      </w:r>
      <w:hyperlink r:id="rId13" w:history="1">
        <w:r w:rsidRPr="00A04469">
          <w:rPr>
            <w:color w:val="0000FF"/>
            <w:sz w:val="26"/>
            <w:szCs w:val="26"/>
          </w:rPr>
          <w:t>17</w:t>
        </w:r>
      </w:hyperlink>
      <w:r w:rsidRPr="00A04469">
        <w:rPr>
          <w:sz w:val="26"/>
          <w:szCs w:val="26"/>
        </w:rPr>
        <w:t xml:space="preserve">, </w:t>
      </w:r>
      <w:hyperlink r:id="rId14" w:history="1">
        <w:r w:rsidRPr="00A04469">
          <w:rPr>
            <w:color w:val="0000FF"/>
            <w:sz w:val="26"/>
            <w:szCs w:val="26"/>
          </w:rPr>
          <w:t>18</w:t>
        </w:r>
      </w:hyperlink>
      <w:r w:rsidRPr="00A04469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5. </w:t>
      </w:r>
      <w:proofErr w:type="gramStart"/>
      <w:r w:rsidRPr="00A04469">
        <w:rPr>
          <w:sz w:val="26"/>
          <w:szCs w:val="26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5" w:history="1">
        <w:r w:rsidRPr="00A04469">
          <w:rPr>
            <w:color w:val="0000FF"/>
            <w:sz w:val="26"/>
            <w:szCs w:val="26"/>
          </w:rPr>
          <w:t>Положением</w:t>
        </w:r>
      </w:hyperlink>
      <w:r w:rsidRPr="00A04469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</w:t>
      </w:r>
      <w:r w:rsidR="009152A6" w:rsidRPr="00A04469">
        <w:rPr>
          <w:sz w:val="26"/>
          <w:szCs w:val="26"/>
        </w:rPr>
        <w:t>Управлении ФНС России по Калининградской области</w:t>
      </w:r>
      <w:r w:rsidRPr="00A04469">
        <w:rPr>
          <w:sz w:val="26"/>
          <w:szCs w:val="26"/>
        </w:rPr>
        <w:t>, утвержденным руководителем ФНС России "</w:t>
      </w:r>
      <w:r w:rsidR="00F91FCF" w:rsidRPr="00A04469">
        <w:rPr>
          <w:sz w:val="26"/>
          <w:szCs w:val="26"/>
        </w:rPr>
        <w:t>28</w:t>
      </w:r>
      <w:r w:rsidRPr="00A04469">
        <w:rPr>
          <w:sz w:val="26"/>
          <w:szCs w:val="26"/>
        </w:rPr>
        <w:t xml:space="preserve">" </w:t>
      </w:r>
      <w:r w:rsidR="00F91FCF" w:rsidRPr="00A04469">
        <w:rPr>
          <w:sz w:val="26"/>
          <w:szCs w:val="26"/>
        </w:rPr>
        <w:t>мая</w:t>
      </w:r>
      <w:r w:rsidRPr="00A04469">
        <w:rPr>
          <w:sz w:val="26"/>
          <w:szCs w:val="26"/>
        </w:rPr>
        <w:t xml:space="preserve"> 20</w:t>
      </w:r>
      <w:r w:rsidR="00F91FCF" w:rsidRPr="00A04469">
        <w:rPr>
          <w:sz w:val="26"/>
          <w:szCs w:val="26"/>
        </w:rPr>
        <w:t>12</w:t>
      </w:r>
      <w:r w:rsidRPr="00A04469">
        <w:rPr>
          <w:sz w:val="26"/>
          <w:szCs w:val="26"/>
        </w:rPr>
        <w:t xml:space="preserve"> г., положением о</w:t>
      </w:r>
      <w:r w:rsidR="008C07EE" w:rsidRPr="00A04469">
        <w:rPr>
          <w:sz w:val="26"/>
          <w:szCs w:val="26"/>
        </w:rPr>
        <w:t>б</w:t>
      </w:r>
      <w:r w:rsidR="00BA7661" w:rsidRPr="00A04469">
        <w:rPr>
          <w:sz w:val="26"/>
          <w:szCs w:val="26"/>
        </w:rPr>
        <w:t xml:space="preserve"> </w:t>
      </w:r>
      <w:r w:rsidR="009152A6" w:rsidRPr="00A04469">
        <w:rPr>
          <w:sz w:val="26"/>
          <w:szCs w:val="26"/>
        </w:rPr>
        <w:t>отделе</w:t>
      </w:r>
      <w:r w:rsidR="008C07EE" w:rsidRPr="00A04469">
        <w:rPr>
          <w:sz w:val="26"/>
          <w:szCs w:val="26"/>
        </w:rPr>
        <w:t xml:space="preserve"> камерального контроля</w:t>
      </w:r>
      <w:r w:rsidRPr="00A04469">
        <w:rPr>
          <w:sz w:val="26"/>
          <w:szCs w:val="26"/>
        </w:rPr>
        <w:t>, приказами (распоряжениями) ФНС России, приказами инспекции, поручениями руководства управления.</w:t>
      </w:r>
      <w:proofErr w:type="gramEnd"/>
    </w:p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Исходя из задач и функций, определенных Положением о</w:t>
      </w:r>
      <w:r w:rsidR="008C07EE" w:rsidRPr="00A04469">
        <w:rPr>
          <w:sz w:val="26"/>
          <w:szCs w:val="26"/>
        </w:rPr>
        <w:t>б</w:t>
      </w:r>
      <w:r w:rsidRPr="00A04469">
        <w:rPr>
          <w:sz w:val="26"/>
          <w:szCs w:val="26"/>
        </w:rPr>
        <w:t xml:space="preserve"> отделе</w:t>
      </w:r>
      <w:r w:rsidR="008C07EE" w:rsidRPr="00A04469">
        <w:rPr>
          <w:sz w:val="26"/>
          <w:szCs w:val="26"/>
        </w:rPr>
        <w:t xml:space="preserve"> камерального контроля</w:t>
      </w:r>
      <w:r w:rsidRPr="00A04469">
        <w:rPr>
          <w:sz w:val="26"/>
          <w:szCs w:val="26"/>
        </w:rPr>
        <w:t xml:space="preserve"> Управления, государственный налоговый инспектор отдела </w:t>
      </w:r>
      <w:r w:rsidR="008C07EE" w:rsidRPr="00A04469">
        <w:rPr>
          <w:sz w:val="26"/>
          <w:szCs w:val="26"/>
        </w:rPr>
        <w:t xml:space="preserve">камерального контроля </w:t>
      </w:r>
      <w:r w:rsidRPr="00A04469">
        <w:rPr>
          <w:sz w:val="26"/>
          <w:szCs w:val="26"/>
        </w:rPr>
        <w:t>Управления имеет право:</w:t>
      </w:r>
    </w:p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на доступ к федеральным и региональным информационным ресурсам, </w:t>
      </w:r>
      <w:r w:rsidRPr="00A04469">
        <w:rPr>
          <w:sz w:val="26"/>
          <w:szCs w:val="26"/>
        </w:rPr>
        <w:br/>
        <w:t>а также информационным ресурсам Управления</w:t>
      </w:r>
      <w:r w:rsidR="00750BB2" w:rsidRPr="00A04469">
        <w:rPr>
          <w:sz w:val="26"/>
          <w:szCs w:val="26"/>
        </w:rPr>
        <w:t xml:space="preserve"> (</w:t>
      </w:r>
      <w:proofErr w:type="spellStart"/>
      <w:r w:rsidR="00750BB2" w:rsidRPr="00A04469">
        <w:rPr>
          <w:sz w:val="26"/>
          <w:szCs w:val="26"/>
          <w:lang w:val="en-US"/>
        </w:rPr>
        <w:t>FiraPro</w:t>
      </w:r>
      <w:proofErr w:type="spellEnd"/>
      <w:r w:rsidR="00750BB2" w:rsidRPr="00A04469">
        <w:rPr>
          <w:sz w:val="26"/>
          <w:szCs w:val="26"/>
        </w:rPr>
        <w:t>, ПК ВАИ,  ПК ЕГРЮЛ, ПК ЕГР</w:t>
      </w:r>
      <w:r w:rsidR="00C202CA" w:rsidRPr="00A04469">
        <w:rPr>
          <w:sz w:val="26"/>
          <w:szCs w:val="26"/>
        </w:rPr>
        <w:t>ИП</w:t>
      </w:r>
      <w:r w:rsidR="00750BB2" w:rsidRPr="00A04469">
        <w:rPr>
          <w:sz w:val="26"/>
          <w:szCs w:val="26"/>
        </w:rPr>
        <w:t xml:space="preserve">, </w:t>
      </w:r>
      <w:r w:rsidR="00750BB2" w:rsidRPr="00A04469">
        <w:rPr>
          <w:sz w:val="26"/>
          <w:szCs w:val="26"/>
          <w:lang w:val="en-US"/>
        </w:rPr>
        <w:t>Spark</w:t>
      </w:r>
      <w:r w:rsidR="00750BB2" w:rsidRPr="00A04469">
        <w:rPr>
          <w:sz w:val="26"/>
          <w:szCs w:val="26"/>
        </w:rPr>
        <w:t xml:space="preserve">, </w:t>
      </w:r>
      <w:r w:rsidR="00C202CA" w:rsidRPr="00A04469">
        <w:rPr>
          <w:sz w:val="26"/>
          <w:szCs w:val="26"/>
        </w:rPr>
        <w:t>использование федеральных информационных ресурсов сопровождаемых МИ ФНС России по ЦОД</w:t>
      </w:r>
      <w:r w:rsidR="00750BB2" w:rsidRPr="00A04469">
        <w:rPr>
          <w:sz w:val="26"/>
          <w:szCs w:val="26"/>
        </w:rPr>
        <w:t>)</w:t>
      </w:r>
      <w:r w:rsidRPr="00A04469">
        <w:rPr>
          <w:sz w:val="26"/>
          <w:szCs w:val="26"/>
        </w:rPr>
        <w:t>, необходимым для исполнения должностных обязанностей,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в соответствии с порядком, определяемым руководителем Управления;</w:t>
      </w:r>
    </w:p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 xml:space="preserve">- на доступ к сведениям, относящимся к государственной тайне и работе </w:t>
      </w:r>
      <w:r w:rsidRPr="00A04469">
        <w:rPr>
          <w:sz w:val="26"/>
          <w:szCs w:val="26"/>
        </w:rPr>
        <w:br/>
        <w:t xml:space="preserve">с ними в соответствии с Законом Российской Федерации от 21 июля 1993 года </w:t>
      </w:r>
      <w:r w:rsidRPr="00A04469">
        <w:rPr>
          <w:sz w:val="26"/>
          <w:szCs w:val="26"/>
        </w:rPr>
        <w:br/>
        <w:t>№ 5485-1 «О государственной тайне», Инструкцией о порядке доступа должностных лиц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 xml:space="preserve">и граждан к государственной тайне, утвержденной Постановлением Правительства Российской Федерации от 06 февраля 2010 года №63 «О порядке доступа должностных лиц и граждан к государственной тайне», </w:t>
      </w:r>
      <w:proofErr w:type="spellStart"/>
      <w:r w:rsidRPr="00A04469">
        <w:rPr>
          <w:sz w:val="26"/>
          <w:szCs w:val="26"/>
        </w:rPr>
        <w:t>приналичии</w:t>
      </w:r>
      <w:proofErr w:type="spellEnd"/>
      <w:proofErr w:type="gramEnd"/>
      <w:r w:rsidRPr="00A04469">
        <w:rPr>
          <w:sz w:val="26"/>
          <w:szCs w:val="26"/>
        </w:rPr>
        <w:t xml:space="preserve"> допуска к государственной тайне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 xml:space="preserve">по соответствующей форме; </w:t>
      </w:r>
    </w:p>
    <w:p w:rsidR="00750BB2" w:rsidRPr="00A04469" w:rsidRDefault="00F91FCF" w:rsidP="00F91FCF">
      <w:pPr>
        <w:ind w:firstLine="709"/>
        <w:jc w:val="both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 xml:space="preserve">- на доступ к сведениям, составляющим налоговую, служебную или иную охраняемую законом тайну, персональным данным, необходимых для исполнения </w:t>
      </w:r>
      <w:r w:rsidRPr="00A04469">
        <w:rPr>
          <w:sz w:val="26"/>
          <w:szCs w:val="26"/>
        </w:rPr>
        <w:lastRenderedPageBreak/>
        <w:t>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 июля 2006 года № 152-ФЗ «О персональных данных», приказа ФНС России от 05 июня 2007 года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№ ММ-4-27/17дсп@ «Об утверждении Перечня ограниченного доступа»</w:t>
      </w:r>
      <w:r w:rsidR="00750BB2" w:rsidRPr="00A04469">
        <w:rPr>
          <w:sz w:val="26"/>
          <w:szCs w:val="26"/>
        </w:rPr>
        <w:t>;</w:t>
      </w:r>
      <w:proofErr w:type="gramEnd"/>
    </w:p>
    <w:p w:rsidR="00750BB2" w:rsidRPr="00A04469" w:rsidRDefault="00750BB2" w:rsidP="00750B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proofErr w:type="gramStart"/>
      <w:r w:rsidRPr="00A04469">
        <w:rPr>
          <w:sz w:val="26"/>
          <w:szCs w:val="26"/>
        </w:rPr>
        <w:t>на подготовку материалов для выставления оперативных заданий по истребованию документов в соответствии с положениями</w:t>
      </w:r>
      <w:proofErr w:type="gramEnd"/>
      <w:r w:rsidRPr="00A04469">
        <w:rPr>
          <w:sz w:val="26"/>
          <w:szCs w:val="26"/>
        </w:rPr>
        <w:t xml:space="preserve"> статьи 93</w:t>
      </w:r>
      <w:r w:rsidRPr="00A04469">
        <w:rPr>
          <w:sz w:val="26"/>
          <w:szCs w:val="26"/>
          <w:vertAlign w:val="superscript"/>
        </w:rPr>
        <w:t>1</w:t>
      </w:r>
      <w:r w:rsidRPr="00A04469">
        <w:rPr>
          <w:sz w:val="26"/>
          <w:szCs w:val="26"/>
        </w:rPr>
        <w:t xml:space="preserve"> в другие налоговые органы,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для формирования запросов в банки в рамках предпроверочного анализа;</w:t>
      </w:r>
    </w:p>
    <w:p w:rsidR="00F91FCF" w:rsidRPr="00A04469" w:rsidRDefault="00750BB2" w:rsidP="00750BB2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 - формирование запросов сторонним организациям о представлении информации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в отношении налогоплательщиков</w:t>
      </w:r>
      <w:r w:rsidR="00F91FCF" w:rsidRPr="00A04469">
        <w:rPr>
          <w:sz w:val="26"/>
          <w:szCs w:val="26"/>
        </w:rPr>
        <w:t>.</w:t>
      </w:r>
    </w:p>
    <w:p w:rsidR="00F91FCF" w:rsidRPr="00A04469" w:rsidRDefault="00F91FCF" w:rsidP="00F91FCF">
      <w:pPr>
        <w:ind w:firstLine="708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Исходя из задач и функций, определенных Положением о</w:t>
      </w:r>
      <w:r w:rsidR="008C07EE" w:rsidRPr="00A04469">
        <w:rPr>
          <w:sz w:val="26"/>
          <w:szCs w:val="26"/>
        </w:rPr>
        <w:t>б</w:t>
      </w:r>
      <w:r w:rsidRPr="00A04469">
        <w:rPr>
          <w:sz w:val="26"/>
          <w:szCs w:val="26"/>
        </w:rPr>
        <w:t xml:space="preserve"> отделе</w:t>
      </w:r>
      <w:r w:rsidR="008C07EE" w:rsidRPr="00A04469">
        <w:rPr>
          <w:sz w:val="26"/>
          <w:szCs w:val="26"/>
        </w:rPr>
        <w:t xml:space="preserve"> камерального контроля</w:t>
      </w:r>
      <w:r w:rsidRPr="00A04469">
        <w:rPr>
          <w:sz w:val="26"/>
          <w:szCs w:val="26"/>
        </w:rPr>
        <w:t xml:space="preserve"> Управления, на государственного налогового инспектора отдела</w:t>
      </w:r>
      <w:r w:rsidR="008C07EE" w:rsidRPr="00A04469">
        <w:rPr>
          <w:sz w:val="26"/>
          <w:szCs w:val="26"/>
        </w:rPr>
        <w:t xml:space="preserve"> камерального контроля</w:t>
      </w:r>
      <w:r w:rsidRPr="00A04469">
        <w:rPr>
          <w:sz w:val="26"/>
          <w:szCs w:val="26"/>
        </w:rPr>
        <w:t xml:space="preserve"> Управления возлагаются следующие должностные обязанности: </w:t>
      </w:r>
    </w:p>
    <w:p w:rsidR="003F321A" w:rsidRPr="00A04469" w:rsidRDefault="003F321A" w:rsidP="003F321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color w:val="000000"/>
          <w:spacing w:val="-6"/>
          <w:sz w:val="26"/>
          <w:szCs w:val="26"/>
        </w:rPr>
        <w:t xml:space="preserve">- </w:t>
      </w:r>
      <w:proofErr w:type="gramStart"/>
      <w:r w:rsidRPr="00A04469">
        <w:rPr>
          <w:color w:val="000000"/>
          <w:spacing w:val="-6"/>
          <w:sz w:val="26"/>
          <w:szCs w:val="26"/>
        </w:rPr>
        <w:t>контроль за</w:t>
      </w:r>
      <w:proofErr w:type="gramEnd"/>
      <w:r w:rsidRPr="00A04469">
        <w:rPr>
          <w:color w:val="000000"/>
          <w:spacing w:val="-6"/>
          <w:sz w:val="26"/>
          <w:szCs w:val="26"/>
        </w:rPr>
        <w:t xml:space="preserve"> соблюдением подведомственными налоговыми органами процедурных вопросов и процессуальных сроков при проведении камеральных налоговых проверок;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обобщение поступающей от подведомственных инспекций информации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о результатах камеральных налоговых проверок;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color w:val="000000"/>
          <w:spacing w:val="-6"/>
          <w:sz w:val="26"/>
          <w:szCs w:val="26"/>
        </w:rPr>
      </w:pPr>
      <w:r w:rsidRPr="00A04469">
        <w:rPr>
          <w:sz w:val="26"/>
          <w:szCs w:val="26"/>
        </w:rPr>
        <w:t>- о</w:t>
      </w:r>
      <w:r w:rsidRPr="00A04469">
        <w:rPr>
          <w:color w:val="000000"/>
          <w:spacing w:val="-6"/>
          <w:sz w:val="26"/>
          <w:szCs w:val="26"/>
        </w:rPr>
        <w:t>существлять анализ статистической налоговой отчетности по акцизам по форме 8-МТ;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color w:val="000000"/>
          <w:spacing w:val="-6"/>
          <w:sz w:val="26"/>
          <w:szCs w:val="26"/>
        </w:rPr>
        <w:t xml:space="preserve">- осуществлять координацию работы по </w:t>
      </w:r>
      <w:proofErr w:type="gramStart"/>
      <w:r w:rsidRPr="00A04469">
        <w:rPr>
          <w:color w:val="000000"/>
          <w:spacing w:val="-6"/>
          <w:sz w:val="26"/>
          <w:szCs w:val="26"/>
        </w:rPr>
        <w:t>контролю за</w:t>
      </w:r>
      <w:proofErr w:type="gramEnd"/>
      <w:r w:rsidRPr="00A04469">
        <w:rPr>
          <w:color w:val="000000"/>
          <w:spacing w:val="-6"/>
          <w:sz w:val="26"/>
          <w:szCs w:val="26"/>
        </w:rPr>
        <w:t xml:space="preserve"> организациями, осуществляющими производство табачной продукции, информирование ФНС России о нарушениях законодательства в данной сфере, по с</w:t>
      </w:r>
      <w:r w:rsidRPr="00A04469">
        <w:rPr>
          <w:sz w:val="26"/>
          <w:szCs w:val="26"/>
        </w:rPr>
        <w:t>бору информации, связанной с вопросами производства и оборота табачной продукции;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color w:val="000000"/>
          <w:spacing w:val="-6"/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Pr="00A04469">
        <w:rPr>
          <w:color w:val="000000"/>
          <w:spacing w:val="-6"/>
          <w:sz w:val="26"/>
          <w:szCs w:val="26"/>
        </w:rPr>
        <w:t>осуществлять рассмотрение документов и выдачу в установленном порядке специальных марок для маркировки табачной продукции, представлять отчет об использовании специальных марок для маркировки табачной продукции в ФНС России ежемесячно;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координировать работу подведомственных инспекций по организации проведения камеральных налоговых проверок по акцизам, а также по налогам, уплачиваемым налогоплательщиками, применяющими специальные налоговые режимы (УСН, ЕНВД, ЕСХН);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подготовка в установленном порядке в пределах своей компетенции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в соответствующие федеральные органы исполнительной власти, правоохранительные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контролирующие органы, их территориальные органы и органы исполнительной власти Калининградской области информаций о выявленных нарушениях налогового законодательства;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осуществлять организацию проведения контрольных мероприятий по информации, поступающей из правоохранительных органов, а также из органов законодательной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исполнительной власти;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оказывать методологическую и консультативную помощь подведомственным инспекциям;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3F321A" w:rsidRPr="00A04469" w:rsidRDefault="00750BB2" w:rsidP="003F321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рассматривать запросы налоговых органов других субъектов Российской Федерации, правоохранительных,  таможенных и иных органов о выявленных налоговых правонарушениях;</w:t>
      </w:r>
    </w:p>
    <w:p w:rsidR="004F22C3" w:rsidRPr="00A04469" w:rsidRDefault="003F321A" w:rsidP="004F22C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4F22C3" w:rsidRPr="00A04469">
        <w:rPr>
          <w:color w:val="000000"/>
          <w:sz w:val="26"/>
          <w:szCs w:val="26"/>
        </w:rPr>
        <w:t>осуществлять</w:t>
      </w:r>
      <w:r w:rsidRPr="00A04469">
        <w:rPr>
          <w:color w:val="000000"/>
          <w:sz w:val="26"/>
          <w:szCs w:val="26"/>
        </w:rPr>
        <w:t xml:space="preserve"> подготовку и направление запросов в компетентные органы иностранных госуда</w:t>
      </w:r>
      <w:proofErr w:type="gramStart"/>
      <w:r w:rsidRPr="00A04469">
        <w:rPr>
          <w:color w:val="000000"/>
          <w:sz w:val="26"/>
          <w:szCs w:val="26"/>
        </w:rPr>
        <w:t>рств в р</w:t>
      </w:r>
      <w:proofErr w:type="gramEnd"/>
      <w:r w:rsidRPr="00A04469">
        <w:rPr>
          <w:color w:val="000000"/>
          <w:sz w:val="26"/>
          <w:szCs w:val="26"/>
        </w:rPr>
        <w:t>амках проводимых территориальными налоговыми органами камеральных налоговых проверок по вопросу обмена налоговой информацией; ведение учета направляемых запросов;</w:t>
      </w:r>
    </w:p>
    <w:p w:rsidR="004F22C3" w:rsidRPr="00A04469" w:rsidRDefault="004F22C3" w:rsidP="004F22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color w:val="000000"/>
          <w:sz w:val="26"/>
          <w:szCs w:val="26"/>
        </w:rPr>
        <w:lastRenderedPageBreak/>
        <w:t>- осуществлять</w:t>
      </w:r>
      <w:r w:rsidR="003F321A" w:rsidRPr="00A04469">
        <w:rPr>
          <w:color w:val="000000"/>
          <w:sz w:val="26"/>
          <w:szCs w:val="26"/>
        </w:rPr>
        <w:t xml:space="preserve"> подготовку и направление ответов на международные запросы, поступающие из </w:t>
      </w:r>
      <w:r w:rsidRPr="00A04469">
        <w:rPr>
          <w:color w:val="000000"/>
          <w:sz w:val="26"/>
          <w:szCs w:val="26"/>
        </w:rPr>
        <w:t>Управления</w:t>
      </w:r>
      <w:r w:rsidRPr="00A04469">
        <w:rPr>
          <w:sz w:val="26"/>
          <w:szCs w:val="26"/>
        </w:rPr>
        <w:t xml:space="preserve"> стандартов и международного сотрудничества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F321A" w:rsidRPr="00A04469">
        <w:rPr>
          <w:color w:val="000000"/>
          <w:sz w:val="26"/>
          <w:szCs w:val="26"/>
        </w:rPr>
        <w:t xml:space="preserve">ФНС России, Межрегиональной инспекции Федеральной налоговой службы по централизованной обработке данных и налоговых органов Республики Беларусь и Республики Казахстан; ведение учета международных запросов, поступающих из </w:t>
      </w:r>
      <w:r w:rsidRPr="00A04469">
        <w:rPr>
          <w:color w:val="000000"/>
          <w:sz w:val="26"/>
          <w:szCs w:val="26"/>
        </w:rPr>
        <w:t>Управления</w:t>
      </w:r>
      <w:r w:rsidRPr="00A04469">
        <w:rPr>
          <w:sz w:val="26"/>
          <w:szCs w:val="26"/>
        </w:rPr>
        <w:t xml:space="preserve"> стандартов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международного сотрудничества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F321A" w:rsidRPr="00A04469">
        <w:rPr>
          <w:color w:val="000000"/>
          <w:sz w:val="26"/>
          <w:szCs w:val="26"/>
        </w:rPr>
        <w:t>ФНС России Межрегиональной инспекции Федеральной налоговой службы по централизованной обработке данных, и фиксация ответов на них;</w:t>
      </w:r>
    </w:p>
    <w:p w:rsidR="004F22C3" w:rsidRPr="00A04469" w:rsidRDefault="004F22C3" w:rsidP="004F22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A04469">
        <w:rPr>
          <w:color w:val="000000"/>
          <w:sz w:val="26"/>
          <w:szCs w:val="26"/>
        </w:rPr>
        <w:t>осуществлять</w:t>
      </w:r>
      <w:r w:rsidR="003F321A" w:rsidRPr="00A04469">
        <w:rPr>
          <w:color w:val="000000"/>
          <w:sz w:val="26"/>
          <w:szCs w:val="26"/>
        </w:rPr>
        <w:t xml:space="preserve"> подготовку и направление отчетов о результатах использования сведений и информации, полученной из компетентных органов иностранных государств,</w:t>
      </w:r>
      <w:r w:rsidR="00A04469" w:rsidRPr="00A04469">
        <w:rPr>
          <w:color w:val="000000"/>
          <w:sz w:val="26"/>
          <w:szCs w:val="26"/>
        </w:rPr>
        <w:br/>
      </w:r>
      <w:r w:rsidR="003F321A" w:rsidRPr="00A04469">
        <w:rPr>
          <w:color w:val="000000"/>
          <w:sz w:val="26"/>
          <w:szCs w:val="26"/>
        </w:rPr>
        <w:t xml:space="preserve">а также сведений, изложенных в международных запросах, поступающих из </w:t>
      </w:r>
      <w:r w:rsidRPr="00A04469">
        <w:rPr>
          <w:color w:val="000000"/>
          <w:sz w:val="26"/>
          <w:szCs w:val="26"/>
        </w:rPr>
        <w:t>Управления</w:t>
      </w:r>
      <w:r w:rsidRPr="00A04469">
        <w:rPr>
          <w:sz w:val="26"/>
          <w:szCs w:val="26"/>
        </w:rPr>
        <w:t xml:space="preserve"> стандартов и международного сотрудничества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F321A" w:rsidRPr="00A04469">
        <w:rPr>
          <w:color w:val="000000"/>
          <w:sz w:val="26"/>
          <w:szCs w:val="26"/>
        </w:rPr>
        <w:t>ФНС России;</w:t>
      </w:r>
    </w:p>
    <w:p w:rsidR="003F321A" w:rsidRPr="00A04469" w:rsidRDefault="004F22C3" w:rsidP="004F22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A04469">
        <w:rPr>
          <w:color w:val="000000"/>
          <w:sz w:val="26"/>
          <w:szCs w:val="26"/>
        </w:rPr>
        <w:t>обеспечивать</w:t>
      </w:r>
      <w:r w:rsidR="003F321A" w:rsidRPr="00A04469">
        <w:rPr>
          <w:color w:val="000000"/>
          <w:sz w:val="26"/>
          <w:szCs w:val="26"/>
        </w:rPr>
        <w:t xml:space="preserve"> свод и направление ежемесячных отчетов о результатах деятельности по обмену информацией с налоговыми органами Республики Беларусь и Республики Казахстан;</w:t>
      </w:r>
    </w:p>
    <w:p w:rsidR="00750BB2" w:rsidRPr="00A04469" w:rsidRDefault="00750BB2" w:rsidP="00CD715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рассматривать жалобы (обращения, заявления) граждан и организаций</w:t>
      </w:r>
      <w:r w:rsidR="00A04469" w:rsidRPr="00A04469">
        <w:rPr>
          <w:rFonts w:eastAsiaTheme="minorHAnsi"/>
          <w:color w:val="000000"/>
          <w:sz w:val="26"/>
          <w:szCs w:val="26"/>
          <w:lang w:eastAsia="en-US"/>
        </w:rPr>
        <w:br/>
      </w:r>
      <w:r w:rsidRPr="00A04469">
        <w:rPr>
          <w:rFonts w:eastAsiaTheme="minorHAnsi"/>
          <w:color w:val="000000"/>
          <w:sz w:val="26"/>
          <w:szCs w:val="26"/>
          <w:lang w:eastAsia="en-US"/>
        </w:rPr>
        <w:t>по осуществлению налогового контроля, нарушения законодательства о налогах и сборах;</w:t>
      </w:r>
    </w:p>
    <w:p w:rsidR="00750BB2" w:rsidRPr="00A04469" w:rsidRDefault="00750BB2" w:rsidP="00CD715A">
      <w:pPr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участвовать в подготовке и проведен</w:t>
      </w:r>
      <w:proofErr w:type="gramStart"/>
      <w:r w:rsidRPr="00A04469">
        <w:rPr>
          <w:rFonts w:eastAsiaTheme="minorHAnsi"/>
          <w:color w:val="000000"/>
          <w:sz w:val="26"/>
          <w:szCs w:val="26"/>
          <w:lang w:eastAsia="en-US"/>
        </w:rPr>
        <w:t>ии ау</w:t>
      </w:r>
      <w:proofErr w:type="gramEnd"/>
      <w:r w:rsidRPr="00A04469">
        <w:rPr>
          <w:rFonts w:eastAsiaTheme="minorHAnsi"/>
          <w:color w:val="000000"/>
          <w:sz w:val="26"/>
          <w:szCs w:val="26"/>
          <w:lang w:eastAsia="en-US"/>
        </w:rPr>
        <w:t>диторских проверок внутреннего аудита территориальных налоговых органов Калининградской области, а также в тематических аудиторских проверках;</w:t>
      </w:r>
    </w:p>
    <w:p w:rsidR="00750BB2" w:rsidRPr="00A04469" w:rsidRDefault="00750BB2" w:rsidP="00CD715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осуществлять использование федеральных, региональных, коммерческих информационных ресурсов для исполнения должностных обязанностей в соответствии</w:t>
      </w:r>
      <w:r w:rsidR="00A04469" w:rsidRPr="00A04469">
        <w:rPr>
          <w:rFonts w:eastAsiaTheme="minorHAnsi"/>
          <w:color w:val="000000"/>
          <w:sz w:val="26"/>
          <w:szCs w:val="26"/>
          <w:lang w:eastAsia="en-US"/>
        </w:rPr>
        <w:br/>
      </w:r>
      <w:r w:rsidRPr="00A04469">
        <w:rPr>
          <w:rFonts w:eastAsiaTheme="minorHAnsi"/>
          <w:color w:val="000000"/>
          <w:sz w:val="26"/>
          <w:szCs w:val="26"/>
          <w:lang w:eastAsia="en-US"/>
        </w:rPr>
        <w:t>с задачами и функциями отдела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 камерального контроля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; </w:t>
      </w:r>
    </w:p>
    <w:p w:rsidR="00750BB2" w:rsidRPr="00A04469" w:rsidRDefault="00750BB2" w:rsidP="00CD715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поддерживать уровень своей квалификации, необходимый для исполнения своих должностных обязанностей;</w:t>
      </w:r>
    </w:p>
    <w:p w:rsidR="003F321A" w:rsidRPr="00A04469" w:rsidRDefault="003F321A" w:rsidP="003F321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обобщать, анализировать, представлять на рассмотрение начальнику отдела камерального контроля или заместителю начальника отдела камерального контроля информацию, подготовленную подведомственными инспекциями, о начислениях и уплате налогов и сборов, предусмотренных Положением об отделе камерального контроля;</w:t>
      </w:r>
    </w:p>
    <w:p w:rsidR="00750BB2" w:rsidRPr="00A04469" w:rsidRDefault="00750BB2" w:rsidP="00CD715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04469">
        <w:rPr>
          <w:rFonts w:eastAsiaTheme="minorHAnsi"/>
          <w:color w:val="000000"/>
          <w:sz w:val="26"/>
          <w:szCs w:val="26"/>
          <w:lang w:eastAsia="en-US"/>
        </w:rPr>
        <w:t>- осуществлять иные функции по поручениям начальника отдела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 камерального контроля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 xml:space="preserve"> Управления, заместителя начальника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отдела камерального контроля</w:t>
      </w:r>
      <w:r w:rsidR="00BA7661" w:rsidRPr="00A0446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A04469">
        <w:rPr>
          <w:rFonts w:eastAsiaTheme="minorHAnsi"/>
          <w:color w:val="000000"/>
          <w:sz w:val="26"/>
          <w:szCs w:val="26"/>
          <w:lang w:eastAsia="en-US"/>
        </w:rPr>
        <w:t>Управления;</w:t>
      </w:r>
    </w:p>
    <w:p w:rsidR="00F91FCF" w:rsidRPr="00A04469" w:rsidRDefault="00F91FCF" w:rsidP="00CD715A">
      <w:pPr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соблюдать установленные в Управлении правила внутреннего трудового распорядка и порядка р</w:t>
      </w:r>
      <w:r w:rsidR="00750BB2" w:rsidRPr="00A04469">
        <w:rPr>
          <w:sz w:val="26"/>
          <w:szCs w:val="26"/>
        </w:rPr>
        <w:t>аботы со служебной информацией</w:t>
      </w:r>
      <w:r w:rsidRPr="00A04469">
        <w:rPr>
          <w:sz w:val="26"/>
          <w:szCs w:val="26"/>
        </w:rPr>
        <w:t>.</w:t>
      </w:r>
    </w:p>
    <w:p w:rsidR="00F91FCF" w:rsidRPr="00A04469" w:rsidRDefault="00F91FCF" w:rsidP="00F91FCF">
      <w:pPr>
        <w:ind w:firstLine="720"/>
        <w:jc w:val="both"/>
        <w:rPr>
          <w:sz w:val="26"/>
          <w:szCs w:val="26"/>
        </w:rPr>
      </w:pPr>
      <w:proofErr w:type="gramStart"/>
      <w:r w:rsidRPr="00A04469">
        <w:rPr>
          <w:sz w:val="26"/>
          <w:szCs w:val="26"/>
        </w:rPr>
        <w:t>В соответствии со статьей 8 Федерального закона от 25 декабря 2008 года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F91FCF" w:rsidRPr="00A04469" w:rsidRDefault="00F91FCF" w:rsidP="00F91FCF">
      <w:pPr>
        <w:ind w:firstLine="720"/>
        <w:jc w:val="both"/>
        <w:rPr>
          <w:sz w:val="26"/>
          <w:szCs w:val="26"/>
        </w:rPr>
      </w:pPr>
      <w:bookmarkStart w:id="0" w:name="sub_901"/>
      <w:r w:rsidRPr="00A04469">
        <w:rPr>
          <w:sz w:val="26"/>
          <w:szCs w:val="26"/>
        </w:rP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к совершению коррупционных правонарушений.</w:t>
      </w:r>
    </w:p>
    <w:bookmarkEnd w:id="0"/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F91FCF" w:rsidRPr="00A04469" w:rsidRDefault="00750BB2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F91FCF" w:rsidRPr="00A04469">
        <w:rPr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F91FCF" w:rsidRPr="00A04469" w:rsidRDefault="00750BB2" w:rsidP="00F91FCF">
      <w:pPr>
        <w:ind w:firstLine="709"/>
        <w:jc w:val="both"/>
        <w:rPr>
          <w:sz w:val="26"/>
          <w:szCs w:val="26"/>
        </w:rPr>
      </w:pPr>
      <w:bookmarkStart w:id="1" w:name="sub_1102"/>
      <w:r w:rsidRPr="00A04469">
        <w:rPr>
          <w:sz w:val="26"/>
          <w:szCs w:val="26"/>
        </w:rPr>
        <w:t xml:space="preserve">- </w:t>
      </w:r>
      <w:r w:rsidR="00F91FCF" w:rsidRPr="00A04469">
        <w:rPr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91FCF" w:rsidRPr="00A04469" w:rsidRDefault="00750BB2" w:rsidP="00F91FCF">
      <w:pPr>
        <w:ind w:firstLine="709"/>
        <w:jc w:val="both"/>
        <w:rPr>
          <w:sz w:val="26"/>
          <w:szCs w:val="26"/>
        </w:rPr>
      </w:pPr>
      <w:bookmarkStart w:id="2" w:name="sub_1106"/>
      <w:bookmarkEnd w:id="1"/>
      <w:r w:rsidRPr="00A04469">
        <w:rPr>
          <w:sz w:val="26"/>
          <w:szCs w:val="26"/>
        </w:rPr>
        <w:lastRenderedPageBreak/>
        <w:t xml:space="preserve">- </w:t>
      </w:r>
      <w:r w:rsidR="00F91FCF" w:rsidRPr="00A04469">
        <w:rPr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F91FCF" w:rsidRPr="00A04469">
        <w:rPr>
          <w:sz w:val="26"/>
          <w:szCs w:val="26"/>
        </w:rPr>
        <w:t>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6. Государственный налоговый инспектор за неисполнение или ненадлежащее исполнение должностных обязанностей может б</w:t>
      </w:r>
      <w:r w:rsidR="00A04469">
        <w:rPr>
          <w:sz w:val="26"/>
          <w:szCs w:val="26"/>
        </w:rPr>
        <w:t>ыть привлечен к ответственности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в соответствии с законодательством Российской Федерации.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IV. Перечень вопросов, по которым государственный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налоговый инспектор вправе или обязан самостоятельно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принимать управленческие и иные решения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получения в установленном порядке от Межрайонных инспекций ФНС России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по городу Калининграду и Калининградской области, отделов Управления, учреждений, организаций и предприятий необходимой инфо</w:t>
      </w:r>
      <w:r w:rsidR="00A04469">
        <w:rPr>
          <w:sz w:val="26"/>
          <w:szCs w:val="26"/>
        </w:rPr>
        <w:t>рмации по вопросам, относящимся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 xml:space="preserve">к компетенции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отдела камерального контроля</w:t>
      </w:r>
      <w:r w:rsidRPr="00A04469">
        <w:rPr>
          <w:sz w:val="26"/>
          <w:szCs w:val="26"/>
        </w:rPr>
        <w:t xml:space="preserve"> Управления.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F91FCF" w:rsidRPr="00A04469" w:rsidRDefault="00F91FCF" w:rsidP="00F91FCF">
      <w:pPr>
        <w:ind w:firstLine="709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получения в установленном порядке от Межрайонных инспекций ФНС России по городу Калининграду и Калининградской области, отделов Управления, учреждений, организаций и предприятий необходимой инфо</w:t>
      </w:r>
      <w:r w:rsidR="00A04469">
        <w:rPr>
          <w:sz w:val="26"/>
          <w:szCs w:val="26"/>
        </w:rPr>
        <w:t>рмации по вопросам, относящимся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 xml:space="preserve">к компетенции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отдела камерального </w:t>
      </w:r>
      <w:proofErr w:type="spellStart"/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контроля</w:t>
      </w:r>
      <w:r w:rsidRPr="00A04469">
        <w:rPr>
          <w:sz w:val="26"/>
          <w:szCs w:val="26"/>
        </w:rPr>
        <w:t>Управления</w:t>
      </w:r>
      <w:proofErr w:type="spellEnd"/>
      <w:r w:rsidRPr="00A04469">
        <w:rPr>
          <w:sz w:val="26"/>
          <w:szCs w:val="26"/>
        </w:rPr>
        <w:t>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V. Перечень вопросов, по которым государственный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налоговый инспектор вправе или обязан участвовать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при подготовке проектов нормативных правовых актов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и (или) проектов управленческих и иных решений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91FCF" w:rsidRPr="00A04469" w:rsidRDefault="00F91FCF" w:rsidP="00F91FCF">
      <w:pPr>
        <w:ind w:firstLine="708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В пределах функциональной компетенции государственный налоговый инспектор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отдела камерального </w:t>
      </w:r>
      <w:proofErr w:type="spellStart"/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контроля</w:t>
      </w:r>
      <w:r w:rsidRPr="00A04469">
        <w:rPr>
          <w:sz w:val="26"/>
          <w:szCs w:val="26"/>
        </w:rPr>
        <w:t>Управления</w:t>
      </w:r>
      <w:proofErr w:type="spellEnd"/>
      <w:r w:rsidRPr="00A04469">
        <w:rPr>
          <w:sz w:val="26"/>
          <w:szCs w:val="26"/>
        </w:rPr>
        <w:t xml:space="preserve">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вопросам: </w:t>
      </w:r>
    </w:p>
    <w:p w:rsidR="00F91FCF" w:rsidRPr="00A04469" w:rsidRDefault="00CD715A" w:rsidP="00CD715A">
      <w:pPr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F91FCF" w:rsidRPr="00A04469">
        <w:rPr>
          <w:sz w:val="26"/>
          <w:szCs w:val="26"/>
        </w:rPr>
        <w:t>применения постановлений, распоряжений, приказов вышестоящих органов</w:t>
      </w:r>
      <w:r w:rsidR="00A04469" w:rsidRPr="00A04469">
        <w:rPr>
          <w:sz w:val="26"/>
          <w:szCs w:val="26"/>
        </w:rPr>
        <w:br/>
      </w:r>
      <w:r w:rsidR="00F91FCF" w:rsidRPr="00A04469">
        <w:rPr>
          <w:sz w:val="26"/>
          <w:szCs w:val="26"/>
        </w:rPr>
        <w:t xml:space="preserve">и других руководящих материалов, касающихся работы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 xml:space="preserve">отдела камерального </w:t>
      </w:r>
      <w:proofErr w:type="spellStart"/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контроля</w:t>
      </w:r>
      <w:r w:rsidR="00F91FCF" w:rsidRPr="00A04469">
        <w:rPr>
          <w:sz w:val="26"/>
          <w:szCs w:val="26"/>
        </w:rPr>
        <w:t>Управления</w:t>
      </w:r>
      <w:proofErr w:type="spellEnd"/>
      <w:r w:rsidR="00F91FCF" w:rsidRPr="00A04469">
        <w:rPr>
          <w:sz w:val="26"/>
          <w:szCs w:val="26"/>
        </w:rPr>
        <w:t>;</w:t>
      </w:r>
    </w:p>
    <w:p w:rsidR="00F91FCF" w:rsidRPr="00A04469" w:rsidRDefault="00CD715A" w:rsidP="00CD715A">
      <w:pPr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F91FCF" w:rsidRPr="00A04469">
        <w:rPr>
          <w:sz w:val="26"/>
          <w:szCs w:val="26"/>
        </w:rPr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1335F9" w:rsidRPr="00A04469" w:rsidRDefault="001335F9" w:rsidP="00CD71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335F9" w:rsidRPr="00A04469" w:rsidRDefault="00CD715A" w:rsidP="00CD71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положений об отделе и управлении;</w:t>
      </w:r>
    </w:p>
    <w:p w:rsidR="001335F9" w:rsidRPr="00A04469" w:rsidRDefault="00CD715A" w:rsidP="00CD71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положений об инспекциях Федеральной налоговой службы по району, району</w:t>
      </w:r>
      <w:r w:rsidR="00A04469" w:rsidRPr="00A04469">
        <w:rPr>
          <w:sz w:val="26"/>
          <w:szCs w:val="26"/>
        </w:rPr>
        <w:br/>
      </w:r>
      <w:r w:rsidR="001335F9" w:rsidRPr="00A04469">
        <w:rPr>
          <w:sz w:val="26"/>
          <w:szCs w:val="26"/>
        </w:rPr>
        <w:t>в городе, городу без районного деления, инспекциях Федеральной налоговой службы межрайонного уровня;</w:t>
      </w:r>
    </w:p>
    <w:p w:rsidR="001335F9" w:rsidRPr="00A04469" w:rsidRDefault="00CD715A" w:rsidP="00CD71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графика отпусков гражданских служащих отдела;</w:t>
      </w:r>
    </w:p>
    <w:p w:rsidR="001335F9" w:rsidRPr="00A04469" w:rsidRDefault="00CD715A" w:rsidP="00CD71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VI. Сроки и процедуры подготовки, рассмотрения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проектов управленческих и иных решений, порядок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согласования и принятия данных решений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иными нормативными правовыми актами Российской Федерации.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VII. Порядок служебного взаимодействия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12. </w:t>
      </w:r>
      <w:proofErr w:type="gramStart"/>
      <w:r w:rsidRPr="00A04469">
        <w:rPr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A04469">
          <w:rPr>
            <w:color w:val="0000FF"/>
            <w:sz w:val="26"/>
            <w:szCs w:val="26"/>
          </w:rPr>
          <w:t>принципов</w:t>
        </w:r>
      </w:hyperlink>
      <w:r w:rsidRPr="00A04469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</w:t>
      </w:r>
      <w:proofErr w:type="spellStart"/>
      <w:r w:rsidRPr="00A04469">
        <w:rPr>
          <w:sz w:val="26"/>
          <w:szCs w:val="26"/>
        </w:rPr>
        <w:t>Собраниезаконодательства</w:t>
      </w:r>
      <w:proofErr w:type="spellEnd"/>
      <w:proofErr w:type="gramEnd"/>
      <w:r w:rsidRPr="00A04469">
        <w:rPr>
          <w:sz w:val="26"/>
          <w:szCs w:val="26"/>
        </w:rPr>
        <w:t xml:space="preserve"> </w:t>
      </w:r>
      <w:proofErr w:type="gramStart"/>
      <w:r w:rsidRPr="00A04469">
        <w:rPr>
          <w:sz w:val="26"/>
          <w:szCs w:val="26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Pr="00A04469">
          <w:rPr>
            <w:color w:val="0000FF"/>
            <w:sz w:val="26"/>
            <w:szCs w:val="26"/>
          </w:rPr>
          <w:t>статьей 18</w:t>
        </w:r>
      </w:hyperlink>
      <w:r w:rsidRPr="00A04469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VIII. Перечень государственных услуг, оказываемых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A04469">
        <w:rPr>
          <w:sz w:val="26"/>
          <w:szCs w:val="26"/>
        </w:rPr>
        <w:t>с</w:t>
      </w:r>
      <w:proofErr w:type="gramEnd"/>
      <w:r w:rsidRPr="00A04469">
        <w:rPr>
          <w:sz w:val="26"/>
          <w:szCs w:val="26"/>
        </w:rPr>
        <w:t xml:space="preserve"> административным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регламентом Федеральной налоговой службы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50BB2" w:rsidRPr="00A04469" w:rsidRDefault="001335F9" w:rsidP="00750BB2">
      <w:pPr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13. </w:t>
      </w:r>
      <w:r w:rsidR="00750BB2" w:rsidRPr="00A04469">
        <w:rPr>
          <w:sz w:val="26"/>
          <w:szCs w:val="26"/>
        </w:rPr>
        <w:t>В соответствии с замещаемой государ</w:t>
      </w:r>
      <w:r w:rsidR="00A04469">
        <w:rPr>
          <w:sz w:val="26"/>
          <w:szCs w:val="26"/>
        </w:rPr>
        <w:t>ственной гражданской должностью</w:t>
      </w:r>
      <w:r w:rsidR="00A04469" w:rsidRPr="00A04469">
        <w:rPr>
          <w:sz w:val="26"/>
          <w:szCs w:val="26"/>
        </w:rPr>
        <w:br/>
      </w:r>
      <w:r w:rsidR="00750BB2" w:rsidRPr="00A04469">
        <w:rPr>
          <w:sz w:val="26"/>
          <w:szCs w:val="26"/>
        </w:rPr>
        <w:t xml:space="preserve">и в пределах функциональной компетенции государственный налоговый инспектор </w:t>
      </w:r>
      <w:r w:rsidR="008C07EE" w:rsidRPr="00A04469">
        <w:rPr>
          <w:rFonts w:eastAsiaTheme="minorHAnsi"/>
          <w:color w:val="000000"/>
          <w:sz w:val="26"/>
          <w:szCs w:val="26"/>
          <w:lang w:eastAsia="en-US"/>
        </w:rPr>
        <w:t>отдела камерального контроля</w:t>
      </w:r>
      <w:r w:rsidR="00BA7661" w:rsidRPr="00A04469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750BB2" w:rsidRPr="00A04469">
        <w:rPr>
          <w:sz w:val="26"/>
          <w:szCs w:val="26"/>
        </w:rPr>
        <w:t xml:space="preserve">Управления принимает участие </w:t>
      </w:r>
      <w:proofErr w:type="gramStart"/>
      <w:r w:rsidR="00750BB2" w:rsidRPr="00A04469">
        <w:rPr>
          <w:sz w:val="26"/>
          <w:szCs w:val="26"/>
        </w:rPr>
        <w:t>в</w:t>
      </w:r>
      <w:proofErr w:type="gramEnd"/>
      <w:r w:rsidR="00750BB2" w:rsidRPr="00A04469">
        <w:rPr>
          <w:sz w:val="26"/>
          <w:szCs w:val="26"/>
        </w:rPr>
        <w:t>:</w:t>
      </w:r>
    </w:p>
    <w:p w:rsidR="00750BB2" w:rsidRPr="00A04469" w:rsidRDefault="00750BB2" w:rsidP="00750BB2">
      <w:pPr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proofErr w:type="gramStart"/>
      <w:r w:rsidRPr="00A04469">
        <w:rPr>
          <w:sz w:val="26"/>
          <w:szCs w:val="26"/>
        </w:rPr>
        <w:t>создании</w:t>
      </w:r>
      <w:proofErr w:type="gramEnd"/>
      <w:r w:rsidRPr="00A04469">
        <w:rPr>
          <w:sz w:val="26"/>
          <w:szCs w:val="26"/>
        </w:rPr>
        <w:t xml:space="preserve"> условий для реализации прав граждан, организаций на обжалование решений (в том числе нормативных актов), действий или бездействия налоговых органов</w:t>
      </w:r>
      <w:r w:rsidR="00A04469" w:rsidRPr="00A04469">
        <w:rPr>
          <w:sz w:val="26"/>
          <w:szCs w:val="26"/>
        </w:rPr>
        <w:br/>
      </w:r>
      <w:r w:rsidRPr="00A04469">
        <w:rPr>
          <w:sz w:val="26"/>
          <w:szCs w:val="26"/>
        </w:rPr>
        <w:t>и их должностных лиц;</w:t>
      </w:r>
    </w:p>
    <w:p w:rsidR="00750BB2" w:rsidRPr="00A04469" w:rsidRDefault="00750BB2" w:rsidP="00750BB2">
      <w:pPr>
        <w:ind w:firstLine="72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- других услугах.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04469">
        <w:rPr>
          <w:sz w:val="26"/>
          <w:szCs w:val="26"/>
        </w:rPr>
        <w:t>IX. Показатели эффективности и результативности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04469">
        <w:rPr>
          <w:sz w:val="26"/>
          <w:szCs w:val="26"/>
        </w:rPr>
        <w:t>профессиональной служебной деятельности</w:t>
      </w: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своевременности и оперативности выполнения поручений;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качеству выполненной работы (подготовке документов в соответствии</w:t>
      </w:r>
      <w:r w:rsidR="00A04469" w:rsidRPr="00A04469">
        <w:rPr>
          <w:sz w:val="26"/>
          <w:szCs w:val="26"/>
        </w:rPr>
        <w:br/>
      </w:r>
      <w:r w:rsidR="001335F9" w:rsidRPr="00A04469">
        <w:rPr>
          <w:sz w:val="26"/>
          <w:szCs w:val="26"/>
        </w:rPr>
        <w:t>с установленными требованиями, полному и логичному изложению материала, юридически грамотному составлению документа, отсутствию стилистических</w:t>
      </w:r>
      <w:r w:rsidR="00A04469" w:rsidRPr="00A04469">
        <w:rPr>
          <w:sz w:val="26"/>
          <w:szCs w:val="26"/>
        </w:rPr>
        <w:br/>
      </w:r>
      <w:r w:rsidR="001335F9" w:rsidRPr="00A04469">
        <w:rPr>
          <w:sz w:val="26"/>
          <w:szCs w:val="26"/>
        </w:rPr>
        <w:t>и грамматических ошибок);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 xml:space="preserve">профессиональной компетентности (знанию законодательных и иных нормативных </w:t>
      </w:r>
      <w:r w:rsidR="001335F9" w:rsidRPr="00A04469">
        <w:rPr>
          <w:sz w:val="26"/>
          <w:szCs w:val="26"/>
        </w:rPr>
        <w:lastRenderedPageBreak/>
        <w:t>правовых актов, широте профессионального кругозора, умению работать с документами);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творческому подходу к решению поставленных задач, активности и инициативе</w:t>
      </w:r>
      <w:r w:rsidR="00A04469" w:rsidRPr="00A04469">
        <w:rPr>
          <w:sz w:val="26"/>
          <w:szCs w:val="26"/>
        </w:rPr>
        <w:br/>
      </w:r>
      <w:r w:rsidR="001335F9" w:rsidRPr="00A04469">
        <w:rPr>
          <w:sz w:val="26"/>
          <w:szCs w:val="26"/>
        </w:rPr>
        <w:t xml:space="preserve">в освоении новых компьютерных и информационных технологий, способности быстро адаптироваться </w:t>
      </w:r>
      <w:r w:rsidR="008C07EE" w:rsidRPr="00A04469">
        <w:rPr>
          <w:sz w:val="26"/>
          <w:szCs w:val="26"/>
        </w:rPr>
        <w:br/>
      </w:r>
      <w:r w:rsidR="001335F9" w:rsidRPr="00A04469">
        <w:rPr>
          <w:sz w:val="26"/>
          <w:szCs w:val="26"/>
        </w:rPr>
        <w:t>к новым условиям и требованиям;</w:t>
      </w:r>
    </w:p>
    <w:p w:rsidR="001335F9" w:rsidRPr="00A04469" w:rsidRDefault="00CD715A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4469">
        <w:rPr>
          <w:sz w:val="26"/>
          <w:szCs w:val="26"/>
        </w:rPr>
        <w:t xml:space="preserve">- </w:t>
      </w:r>
      <w:r w:rsidR="001335F9" w:rsidRPr="00A04469">
        <w:rPr>
          <w:sz w:val="26"/>
          <w:szCs w:val="26"/>
        </w:rPr>
        <w:t>осознанию ответственности за последствия своих действий.</w:t>
      </w:r>
    </w:p>
    <w:p w:rsidR="00BA7661" w:rsidRPr="00A04469" w:rsidRDefault="00BA7661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7661" w:rsidRPr="00A04469" w:rsidRDefault="00BA7661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F9" w:rsidRPr="00A04469" w:rsidRDefault="001335F9" w:rsidP="001335F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2DB4" w:rsidRPr="00A6429D" w:rsidRDefault="00E82DB4" w:rsidP="00E82D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6429D">
        <w:rPr>
          <w:rFonts w:ascii="Times New Roman" w:hAnsi="Times New Roman" w:cs="Times New Roman"/>
          <w:sz w:val="26"/>
          <w:szCs w:val="26"/>
        </w:rPr>
        <w:t>Начальник отдела камерального контроля</w:t>
      </w:r>
      <w:r w:rsidRPr="00A6429D">
        <w:rPr>
          <w:rFonts w:ascii="Times New Roman" w:hAnsi="Times New Roman" w:cs="Times New Roman"/>
          <w:sz w:val="26"/>
          <w:szCs w:val="26"/>
        </w:rPr>
        <w:tab/>
      </w:r>
      <w:r w:rsidRPr="00A6429D">
        <w:rPr>
          <w:rFonts w:ascii="Times New Roman" w:hAnsi="Times New Roman" w:cs="Times New Roman"/>
          <w:sz w:val="26"/>
          <w:szCs w:val="26"/>
        </w:rPr>
        <w:tab/>
      </w:r>
      <w:r w:rsidRPr="00A6429D">
        <w:rPr>
          <w:rFonts w:ascii="Times New Roman" w:hAnsi="Times New Roman" w:cs="Times New Roman"/>
          <w:sz w:val="26"/>
          <w:szCs w:val="26"/>
        </w:rPr>
        <w:tab/>
      </w:r>
    </w:p>
    <w:p w:rsidR="00E82DB4" w:rsidRPr="00A6429D" w:rsidRDefault="00E82DB4" w:rsidP="00E82DB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6429D">
        <w:rPr>
          <w:rFonts w:ascii="Times New Roman" w:hAnsi="Times New Roman" w:cs="Times New Roman"/>
          <w:sz w:val="26"/>
          <w:szCs w:val="26"/>
        </w:rPr>
        <w:t>УФНС России по Калининградской области</w:t>
      </w:r>
      <w:r w:rsidRPr="00A6429D">
        <w:rPr>
          <w:sz w:val="26"/>
          <w:szCs w:val="26"/>
        </w:rPr>
        <w:t xml:space="preserve">         </w:t>
      </w:r>
      <w:r w:rsidRPr="00E82DB4">
        <w:rPr>
          <w:sz w:val="26"/>
          <w:szCs w:val="26"/>
        </w:rPr>
        <w:t xml:space="preserve">     </w:t>
      </w:r>
      <w:r w:rsidRPr="00A6429D">
        <w:rPr>
          <w:sz w:val="26"/>
          <w:szCs w:val="26"/>
        </w:rPr>
        <w:t xml:space="preserve">         </w:t>
      </w:r>
      <w:r w:rsidRPr="00002E80">
        <w:rPr>
          <w:rFonts w:ascii="Times New Roman" w:hAnsi="Times New Roman" w:cs="Times New Roman"/>
          <w:sz w:val="26"/>
          <w:szCs w:val="26"/>
        </w:rPr>
        <w:t>М.А.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29D">
        <w:rPr>
          <w:rFonts w:ascii="Times New Roman" w:hAnsi="Times New Roman" w:cs="Times New Roman"/>
          <w:sz w:val="26"/>
          <w:szCs w:val="26"/>
        </w:rPr>
        <w:t>Ночкина</w:t>
      </w:r>
      <w:proofErr w:type="spellEnd"/>
    </w:p>
    <w:p w:rsidR="00E82DB4" w:rsidRDefault="00E82DB4" w:rsidP="00E82D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82DB4" w:rsidRDefault="00E82DB4" w:rsidP="00E82D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82DB4" w:rsidRPr="00A6429D" w:rsidRDefault="00E82DB4" w:rsidP="00E82D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E82DB4" w:rsidRPr="00A6429D" w:rsidSect="001335F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2DD"/>
    <w:multiLevelType w:val="hybridMultilevel"/>
    <w:tmpl w:val="BC6E80C4"/>
    <w:lvl w:ilvl="0" w:tplc="4FE6A354">
      <w:start w:val="1"/>
      <w:numFmt w:val="bullet"/>
      <w:lvlText w:val=""/>
      <w:lvlJc w:val="left"/>
      <w:pPr>
        <w:tabs>
          <w:tab w:val="num" w:pos="1673"/>
        </w:tabs>
        <w:ind w:left="141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0F12181"/>
    <w:multiLevelType w:val="hybridMultilevel"/>
    <w:tmpl w:val="0FBAD5A4"/>
    <w:lvl w:ilvl="0" w:tplc="4FE6A354">
      <w:start w:val="1"/>
      <w:numFmt w:val="bullet"/>
      <w:lvlText w:val=""/>
      <w:lvlJc w:val="left"/>
      <w:pPr>
        <w:tabs>
          <w:tab w:val="num" w:pos="964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5F9"/>
    <w:rsid w:val="001335F9"/>
    <w:rsid w:val="00251709"/>
    <w:rsid w:val="00260682"/>
    <w:rsid w:val="0029268A"/>
    <w:rsid w:val="002F3047"/>
    <w:rsid w:val="003002C5"/>
    <w:rsid w:val="003F321A"/>
    <w:rsid w:val="00410DA6"/>
    <w:rsid w:val="004F22C3"/>
    <w:rsid w:val="00563287"/>
    <w:rsid w:val="005C2763"/>
    <w:rsid w:val="0067234A"/>
    <w:rsid w:val="00750BB2"/>
    <w:rsid w:val="008523F9"/>
    <w:rsid w:val="008C07EE"/>
    <w:rsid w:val="009152A6"/>
    <w:rsid w:val="00920928"/>
    <w:rsid w:val="00A04469"/>
    <w:rsid w:val="00AD0977"/>
    <w:rsid w:val="00B92C6B"/>
    <w:rsid w:val="00BA1DD3"/>
    <w:rsid w:val="00BA3174"/>
    <w:rsid w:val="00BA7661"/>
    <w:rsid w:val="00BB2CA2"/>
    <w:rsid w:val="00C202CA"/>
    <w:rsid w:val="00CD715A"/>
    <w:rsid w:val="00DB0A86"/>
    <w:rsid w:val="00DE40D0"/>
    <w:rsid w:val="00E82DB4"/>
    <w:rsid w:val="00F9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3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33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52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Знак Знак Знак Знак"/>
    <w:basedOn w:val="a"/>
    <w:autoRedefine/>
    <w:uiPriority w:val="99"/>
    <w:rsid w:val="00F91FCF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header"/>
    <w:basedOn w:val="a"/>
    <w:link w:val="a7"/>
    <w:rsid w:val="004F22C3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rsid w:val="004F22C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3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33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52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Знак Знак Знак Знак"/>
    <w:basedOn w:val="a"/>
    <w:autoRedefine/>
    <w:uiPriority w:val="99"/>
    <w:rsid w:val="00F91FC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C6ACA645F595C79474BD7EA31584D152ABC8724B4C38405F6C1b4x9J" TargetMode="External"/><Relationship Id="rId13" Type="http://schemas.openxmlformats.org/officeDocument/2006/relationships/hyperlink" Target="consultantplus://offline/ref=BB7C6ACA645F595C79474BD7EA31584D1626BD802CE0948654A3CF4C23EAB62CC0389E614E989C06b4x7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7C6ACA645F595C79474BD7EA31584D1626BC822AE3948654A3CF4C23EAB62CC0389E614E989D00b4x0J" TargetMode="External"/><Relationship Id="rId12" Type="http://schemas.openxmlformats.org/officeDocument/2006/relationships/hyperlink" Target="consultantplus://offline/ref=BB7C6ACA645F595C79474BD7EA31584D1626BD802CE0948654A3CF4C23EAB62CC0389E614E989C01b4x0J" TargetMode="External"/><Relationship Id="rId17" Type="http://schemas.openxmlformats.org/officeDocument/2006/relationships/hyperlink" Target="consultantplus://offline/ref=BB7C6ACA645F595C79474BD7EA31584D1626BD802CE0948654A3CF4C23EAB62CC0389E614E989C04b4x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7C6ACA645F595C79474BD7EA31584D1F2BBE8226E9C98C5CFAC34E24E5E93BC77192604E989Eb0xAJ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7C6ACA645F595C79474BD7EA31584D1626BD8727E5948654A3CF4C23EAB62CC0389E614E989D00b4xBJ" TargetMode="External"/><Relationship Id="rId11" Type="http://schemas.openxmlformats.org/officeDocument/2006/relationships/hyperlink" Target="consultantplus://offline/ref=BB7C6ACA645F595C79474BD7EA31584D1626BD802CE0948654A3CF4C23EAB62CC0389E614E989C03b4x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7C6ACA645F595C79474BD7EA31584D1626B88A2AE3948654A3CF4C23EAB62CC0389E614E989D01b4x5J" TargetMode="External"/><Relationship Id="rId10" Type="http://schemas.openxmlformats.org/officeDocument/2006/relationships/hyperlink" Target="consultantplus://offline/ref=BB7C6ACA645F595C79474BD7EA31584D1626BD8727E5948654A3CF4C23EAB62CC0389E614E989D07b4x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7C6ACA645F595C79474BD7EA31584D1626BD8727E5948654A3CF4C23EAB62CC0389E614E989D00b4xAJ" TargetMode="External"/><Relationship Id="rId14" Type="http://schemas.openxmlformats.org/officeDocument/2006/relationships/hyperlink" Target="consultantplus://offline/ref=BB7C6ACA645F595C79474BD7EA31584D1626BD802CE0948654A3CF4C23EAB62CC0389E614E989C04b4x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8685-4AA3-479F-AB5E-4E236238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2526</Words>
  <Characters>17790</Characters>
  <Application>Microsoft Office Word</Application>
  <DocSecurity>0</DocSecurity>
  <Lines>1368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Иннокентьевич Чернигов</dc:creator>
  <cp:lastModifiedBy> </cp:lastModifiedBy>
  <cp:revision>3</cp:revision>
  <cp:lastPrinted>2016-03-30T12:46:00Z</cp:lastPrinted>
  <dcterms:created xsi:type="dcterms:W3CDTF">2016-03-30T17:13:00Z</dcterms:created>
  <dcterms:modified xsi:type="dcterms:W3CDTF">2016-04-01T15:14:00Z</dcterms:modified>
</cp:coreProperties>
</file>