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88" w:rsidRPr="00000FC0" w:rsidRDefault="008B7988" w:rsidP="008B7988">
      <w:pPr>
        <w:jc w:val="center"/>
        <w:rPr>
          <w:b/>
        </w:rPr>
      </w:pPr>
      <w:r w:rsidRPr="00000FC0">
        <w:rPr>
          <w:b/>
        </w:rPr>
        <w:t>Объявление о приеме документов для участия в конкурсе</w:t>
      </w:r>
    </w:p>
    <w:p w:rsidR="008B7988" w:rsidRPr="00000FC0" w:rsidRDefault="008B7988" w:rsidP="008B7988">
      <w:pPr>
        <w:jc w:val="center"/>
        <w:rPr>
          <w:b/>
        </w:rPr>
      </w:pPr>
      <w:r w:rsidRPr="00000FC0">
        <w:rPr>
          <w:b/>
        </w:rPr>
        <w:t>на замещение вакантн</w:t>
      </w:r>
      <w:r>
        <w:rPr>
          <w:b/>
        </w:rPr>
        <w:t>ых</w:t>
      </w:r>
      <w:r w:rsidRPr="00000FC0">
        <w:rPr>
          <w:b/>
        </w:rPr>
        <w:t xml:space="preserve"> должност</w:t>
      </w:r>
      <w:r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8B7988" w:rsidRDefault="008B7988" w:rsidP="008B7988">
      <w:pPr>
        <w:jc w:val="center"/>
      </w:pPr>
    </w:p>
    <w:p w:rsidR="008B7988" w:rsidRDefault="008B7988" w:rsidP="008B7988">
      <w:pPr>
        <w:tabs>
          <w:tab w:val="left" w:pos="720"/>
        </w:tabs>
        <w:ind w:firstLine="720"/>
        <w:jc w:val="both"/>
      </w:pPr>
      <w:r w:rsidRPr="008B7988">
        <w:t>Управление Федеральной налоговой службы по Калининградской области (</w:t>
      </w:r>
      <w:smartTag w:uri="urn:schemas-microsoft-com:office:smarttags" w:element="metricconverter">
        <w:smartTagPr>
          <w:attr w:name="ProductID" w:val="236010, г"/>
        </w:smartTagPr>
        <w:r w:rsidRPr="008B7988">
          <w:t>236010, г</w:t>
        </w:r>
      </w:smartTag>
      <w:r w:rsidRPr="008B7988">
        <w:t>. Калининград, ул. Каштановая аллея, д.28) в лице руководителя</w:t>
      </w:r>
      <w:r w:rsidRPr="008B7988">
        <w:rPr>
          <w:color w:val="333333"/>
        </w:rPr>
        <w:t>Оробе</w:t>
      </w:r>
      <w:r w:rsidR="00605763">
        <w:rPr>
          <w:color w:val="333333"/>
        </w:rPr>
        <w:t>й</w:t>
      </w:r>
      <w:r w:rsidRPr="008B7988">
        <w:rPr>
          <w:color w:val="333333"/>
        </w:rPr>
        <w:t xml:space="preserve"> Сергея Геннадьевича</w:t>
      </w:r>
      <w:r w:rsidRPr="008B7988">
        <w:t>, действующего на основании Положения об Управлении Федеральной налоговой службе по Калининградской области от 19.</w:t>
      </w:r>
      <w:r w:rsidR="00C52AB8">
        <w:t>05.2021</w:t>
      </w:r>
      <w:r w:rsidRPr="008B7988">
        <w:t>, объявляет о приеме документов для участия в конкурсе на замещение вакантных должностей государственной гражданской службы:</w:t>
      </w:r>
    </w:p>
    <w:p w:rsidR="008B7988" w:rsidRPr="008B7988" w:rsidRDefault="008B7988" w:rsidP="008B7988">
      <w:pPr>
        <w:tabs>
          <w:tab w:val="left" w:pos="720"/>
        </w:tabs>
        <w:ind w:firstLine="720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6"/>
        <w:gridCol w:w="992"/>
        <w:gridCol w:w="4962"/>
      </w:tblGrid>
      <w:tr w:rsidR="008B7988" w:rsidRPr="00845E48" w:rsidTr="0069057A">
        <w:tc>
          <w:tcPr>
            <w:tcW w:w="1985" w:type="dxa"/>
            <w:shd w:val="clear" w:color="auto" w:fill="auto"/>
          </w:tcPr>
          <w:p w:rsidR="008B7988" w:rsidRPr="00DC1258" w:rsidRDefault="008B7988" w:rsidP="00346CD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DC1258">
              <w:rPr>
                <w:b/>
                <w:sz w:val="18"/>
                <w:szCs w:val="18"/>
              </w:rPr>
              <w:t xml:space="preserve">Наименование </w:t>
            </w:r>
          </w:p>
          <w:p w:rsidR="008B7988" w:rsidRPr="00DC1258" w:rsidRDefault="008B7988" w:rsidP="00346CD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DC1258">
              <w:rPr>
                <w:b/>
                <w:sz w:val="18"/>
                <w:szCs w:val="18"/>
              </w:rPr>
              <w:t xml:space="preserve">структурного </w:t>
            </w:r>
          </w:p>
          <w:p w:rsidR="008B7988" w:rsidRPr="00DC1258" w:rsidRDefault="008B7988" w:rsidP="00346CD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DC1258">
              <w:rPr>
                <w:b/>
                <w:sz w:val="18"/>
                <w:szCs w:val="18"/>
              </w:rPr>
              <w:t>подразделения</w:t>
            </w:r>
          </w:p>
        </w:tc>
        <w:tc>
          <w:tcPr>
            <w:tcW w:w="2126" w:type="dxa"/>
            <w:shd w:val="clear" w:color="auto" w:fill="auto"/>
          </w:tcPr>
          <w:p w:rsidR="008B7988" w:rsidRPr="00DC1258" w:rsidRDefault="008B7988" w:rsidP="00346CDF">
            <w:pPr>
              <w:widowControl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DC1258">
              <w:rPr>
                <w:b/>
                <w:sz w:val="18"/>
                <w:szCs w:val="18"/>
              </w:rPr>
              <w:t xml:space="preserve">Наименование </w:t>
            </w:r>
          </w:p>
          <w:p w:rsidR="008B7988" w:rsidRPr="00DC1258" w:rsidRDefault="008B7988" w:rsidP="00346CD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DC1258">
              <w:rPr>
                <w:b/>
                <w:sz w:val="18"/>
                <w:szCs w:val="18"/>
              </w:rPr>
              <w:t xml:space="preserve">вакантной </w:t>
            </w:r>
          </w:p>
          <w:p w:rsidR="008B7988" w:rsidRPr="00DC1258" w:rsidRDefault="008B7988" w:rsidP="00346CD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DC1258">
              <w:rPr>
                <w:b/>
                <w:sz w:val="18"/>
                <w:szCs w:val="18"/>
              </w:rPr>
              <w:t>должности</w:t>
            </w:r>
          </w:p>
        </w:tc>
        <w:tc>
          <w:tcPr>
            <w:tcW w:w="992" w:type="dxa"/>
            <w:shd w:val="clear" w:color="auto" w:fill="auto"/>
          </w:tcPr>
          <w:p w:rsidR="008B7988" w:rsidRPr="00DC1258" w:rsidRDefault="008B7988" w:rsidP="00346CDF">
            <w:pPr>
              <w:tabs>
                <w:tab w:val="left" w:pos="2520"/>
              </w:tabs>
              <w:rPr>
                <w:b/>
                <w:sz w:val="16"/>
                <w:szCs w:val="16"/>
              </w:rPr>
            </w:pPr>
            <w:r w:rsidRPr="00DC1258">
              <w:rPr>
                <w:b/>
                <w:sz w:val="16"/>
                <w:szCs w:val="16"/>
              </w:rPr>
              <w:t>Кол</w:t>
            </w:r>
            <w:r w:rsidR="0069057A">
              <w:rPr>
                <w:b/>
                <w:sz w:val="16"/>
                <w:szCs w:val="16"/>
              </w:rPr>
              <w:t>-</w:t>
            </w:r>
            <w:r w:rsidRPr="00DC1258">
              <w:rPr>
                <w:b/>
                <w:sz w:val="16"/>
                <w:szCs w:val="16"/>
              </w:rPr>
              <w:t>во</w:t>
            </w:r>
          </w:p>
          <w:p w:rsidR="008B7988" w:rsidRPr="0069057A" w:rsidRDefault="008B7988" w:rsidP="00346CDF">
            <w:pPr>
              <w:tabs>
                <w:tab w:val="left" w:pos="2520"/>
              </w:tabs>
              <w:rPr>
                <w:b/>
                <w:sz w:val="14"/>
                <w:szCs w:val="14"/>
              </w:rPr>
            </w:pPr>
            <w:r w:rsidRPr="0069057A">
              <w:rPr>
                <w:b/>
                <w:sz w:val="14"/>
                <w:szCs w:val="14"/>
              </w:rPr>
              <w:t>вакантных</w:t>
            </w:r>
          </w:p>
          <w:p w:rsidR="008B7988" w:rsidRPr="00DC1258" w:rsidRDefault="008B7988" w:rsidP="00346CDF">
            <w:pPr>
              <w:tabs>
                <w:tab w:val="left" w:pos="2520"/>
              </w:tabs>
              <w:rPr>
                <w:b/>
                <w:sz w:val="18"/>
                <w:szCs w:val="18"/>
              </w:rPr>
            </w:pPr>
            <w:r w:rsidRPr="0069057A">
              <w:rPr>
                <w:b/>
                <w:sz w:val="14"/>
                <w:szCs w:val="14"/>
              </w:rPr>
              <w:t>должностей</w:t>
            </w:r>
          </w:p>
        </w:tc>
        <w:tc>
          <w:tcPr>
            <w:tcW w:w="4962" w:type="dxa"/>
            <w:shd w:val="clear" w:color="auto" w:fill="auto"/>
          </w:tcPr>
          <w:p w:rsidR="008B7988" w:rsidRPr="00DC1258" w:rsidRDefault="008B7988" w:rsidP="00346CDF">
            <w:pPr>
              <w:tabs>
                <w:tab w:val="left" w:pos="2520"/>
              </w:tabs>
              <w:rPr>
                <w:b/>
                <w:sz w:val="18"/>
                <w:szCs w:val="18"/>
              </w:rPr>
            </w:pPr>
            <w:r w:rsidRPr="00DC1258">
              <w:rPr>
                <w:b/>
                <w:sz w:val="18"/>
                <w:szCs w:val="18"/>
              </w:rPr>
              <w:t>Квалификационные требования</w:t>
            </w:r>
          </w:p>
        </w:tc>
      </w:tr>
      <w:tr w:rsidR="00EB6631" w:rsidRPr="00845E48" w:rsidTr="0069057A">
        <w:trPr>
          <w:cantSplit/>
          <w:trHeight w:val="2961"/>
        </w:trPr>
        <w:tc>
          <w:tcPr>
            <w:tcW w:w="1985" w:type="dxa"/>
            <w:shd w:val="clear" w:color="auto" w:fill="auto"/>
            <w:vAlign w:val="center"/>
          </w:tcPr>
          <w:p w:rsidR="00EB6631" w:rsidRPr="00DC1258" w:rsidRDefault="00A36304" w:rsidP="0060576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605763">
              <w:rPr>
                <w:rFonts w:ascii="Times New Roman" w:hAnsi="Times New Roman" w:cs="Times New Roman"/>
                <w:sz w:val="24"/>
                <w:szCs w:val="24"/>
              </w:rPr>
              <w:t>камерального контроля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6631" w:rsidRPr="00DC1258" w:rsidRDefault="00A36304" w:rsidP="008A545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30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631" w:rsidRPr="00DC1258" w:rsidRDefault="00A36304" w:rsidP="00DC125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605763" w:rsidRPr="00605763" w:rsidRDefault="00605763" w:rsidP="0060576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605763">
              <w:rPr>
                <w:sz w:val="22"/>
                <w:szCs w:val="22"/>
              </w:rPr>
              <w:t>наличие высшего профессионального образования по специальности, направлению подготовки</w:t>
            </w:r>
            <w:r w:rsidRPr="00605763">
              <w:rPr>
                <w:b/>
                <w:sz w:val="22"/>
                <w:szCs w:val="22"/>
              </w:rPr>
              <w:t xml:space="preserve">: </w:t>
            </w:r>
            <w:r w:rsidRPr="00605763">
              <w:rPr>
                <w:sz w:val="22"/>
                <w:szCs w:val="22"/>
              </w:rPr>
              <w:t>«Финансы и кредит»,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05763" w:rsidRPr="00605763" w:rsidRDefault="00605763" w:rsidP="00605763">
            <w:pPr>
              <w:tabs>
                <w:tab w:val="left" w:pos="720"/>
              </w:tabs>
              <w:ind w:firstLine="709"/>
              <w:jc w:val="both"/>
              <w:rPr>
                <w:sz w:val="22"/>
                <w:szCs w:val="22"/>
              </w:rPr>
            </w:pPr>
            <w:r w:rsidRPr="00605763">
              <w:rPr>
                <w:sz w:val="22"/>
                <w:szCs w:val="22"/>
              </w:rPr>
              <w:t xml:space="preserve">- квалификационные требования к стажу государственной гражданской службы или стажу работы по специальности, направлению подготовки, которые необходимы для замещения должности главного государственного налогового </w:t>
            </w:r>
            <w:r w:rsidRPr="00605763">
              <w:rPr>
                <w:sz w:val="22"/>
                <w:szCs w:val="22"/>
              </w:rPr>
              <w:br/>
              <w:t>инспектора – без предъявления требования к стажу;</w:t>
            </w:r>
          </w:p>
          <w:p w:rsidR="00EB6631" w:rsidRPr="00845E48" w:rsidRDefault="00605763" w:rsidP="00605763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  <w:r w:rsidRPr="00605763">
              <w:rPr>
                <w:sz w:val="22"/>
                <w:szCs w:val="22"/>
              </w:rPr>
              <w:t>- квалификационные требования знаниям</w:t>
            </w:r>
            <w:r w:rsidRPr="00605763">
              <w:rPr>
                <w:bCs/>
                <w:sz w:val="22"/>
                <w:szCs w:val="22"/>
              </w:rPr>
              <w:t>и умениям, которые необходимы для исполнения должностных обязанностей</w:t>
            </w:r>
            <w:r w:rsidRPr="00605763">
              <w:rPr>
                <w:sz w:val="22"/>
                <w:szCs w:val="22"/>
              </w:rPr>
              <w:t xml:space="preserve"> – в соответствии с должностным регламентом.</w:t>
            </w:r>
          </w:p>
        </w:tc>
      </w:tr>
      <w:tr w:rsidR="00A36304" w:rsidRPr="00845E48" w:rsidTr="0069057A">
        <w:trPr>
          <w:cantSplit/>
          <w:trHeight w:val="402"/>
        </w:trPr>
        <w:tc>
          <w:tcPr>
            <w:tcW w:w="1985" w:type="dxa"/>
            <w:shd w:val="clear" w:color="auto" w:fill="auto"/>
            <w:vAlign w:val="center"/>
          </w:tcPr>
          <w:p w:rsidR="00A36304" w:rsidRPr="00DC1258" w:rsidRDefault="00A36304" w:rsidP="00D366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6304" w:rsidRPr="00DC1258" w:rsidRDefault="00605763" w:rsidP="00D366B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A3630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6304" w:rsidRPr="00DC1258" w:rsidRDefault="00A36304" w:rsidP="00DC125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605763" w:rsidRPr="00D029C7" w:rsidRDefault="00605763" w:rsidP="00605763">
            <w:pPr>
              <w:ind w:firstLine="567"/>
              <w:jc w:val="both"/>
              <w:rPr>
                <w:sz w:val="22"/>
                <w:szCs w:val="28"/>
              </w:rPr>
            </w:pPr>
            <w:r w:rsidRPr="00D029C7">
              <w:rPr>
                <w:sz w:val="22"/>
                <w:szCs w:val="28"/>
              </w:rPr>
              <w:t>наличие высшего профессионального образования по специальности, направлению подготовки</w:t>
            </w:r>
            <w:r w:rsidRPr="00D029C7">
              <w:rPr>
                <w:b/>
                <w:sz w:val="22"/>
                <w:szCs w:val="28"/>
              </w:rPr>
              <w:t xml:space="preserve">: </w:t>
            </w:r>
            <w:r w:rsidRPr="00D029C7">
              <w:rPr>
                <w:sz w:val="22"/>
                <w:szCs w:val="28"/>
              </w:rPr>
              <w:t>«Финансы и кредит»,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  <w:proofErr w:type="gramStart"/>
            <w:r w:rsidRPr="00D029C7">
              <w:rPr>
                <w:sz w:val="22"/>
                <w:szCs w:val="28"/>
              </w:rPr>
              <w:t>.</w:t>
            </w:r>
            <w:proofErr w:type="gramEnd"/>
            <w:r w:rsidRPr="00D029C7">
              <w:rPr>
                <w:sz w:val="22"/>
                <w:szCs w:val="28"/>
              </w:rPr>
              <w:t xml:space="preserve">- </w:t>
            </w:r>
            <w:proofErr w:type="gramStart"/>
            <w:r w:rsidRPr="00D029C7">
              <w:rPr>
                <w:sz w:val="22"/>
                <w:szCs w:val="28"/>
              </w:rPr>
              <w:t>к</w:t>
            </w:r>
            <w:proofErr w:type="gramEnd"/>
            <w:r w:rsidRPr="00D029C7">
              <w:rPr>
                <w:sz w:val="22"/>
                <w:szCs w:val="28"/>
              </w:rPr>
              <w:t xml:space="preserve">валификационные требования к стажу государственной гражданской службы или стажу работы по специальности, направлению подготовки, которые необходимы для замещения должности главного государственного налогового </w:t>
            </w:r>
            <w:r w:rsidRPr="00D029C7">
              <w:rPr>
                <w:sz w:val="22"/>
                <w:szCs w:val="28"/>
              </w:rPr>
              <w:br/>
              <w:t>инспектора – без предъявления требования к стажу;</w:t>
            </w:r>
          </w:p>
          <w:p w:rsidR="00605763" w:rsidRPr="00D029C7" w:rsidRDefault="00605763" w:rsidP="00605763">
            <w:pPr>
              <w:ind w:firstLine="567"/>
              <w:jc w:val="both"/>
              <w:rPr>
                <w:sz w:val="22"/>
                <w:szCs w:val="28"/>
              </w:rPr>
            </w:pPr>
            <w:r w:rsidRPr="00D029C7">
              <w:rPr>
                <w:sz w:val="22"/>
                <w:szCs w:val="28"/>
              </w:rPr>
              <w:t>- квалификационные требования знаниям</w:t>
            </w:r>
            <w:r w:rsidRPr="00D029C7">
              <w:rPr>
                <w:bCs/>
                <w:sz w:val="22"/>
                <w:szCs w:val="28"/>
              </w:rPr>
              <w:t>и умениям, которые необходимы для исполнения должностных обязанностей</w:t>
            </w:r>
            <w:r w:rsidRPr="00D029C7">
              <w:rPr>
                <w:sz w:val="22"/>
                <w:szCs w:val="28"/>
              </w:rPr>
              <w:t xml:space="preserve"> – в соответствии с должностным регламентом.</w:t>
            </w:r>
          </w:p>
          <w:p w:rsidR="00A36304" w:rsidRDefault="00A36304" w:rsidP="00605763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A30DB" w:rsidRDefault="00AA30DB" w:rsidP="00AA30DB">
      <w:pPr>
        <w:autoSpaceDE w:val="0"/>
        <w:autoSpaceDN w:val="0"/>
        <w:adjustRightInd w:val="0"/>
        <w:ind w:firstLine="540"/>
        <w:jc w:val="both"/>
      </w:pPr>
    </w:p>
    <w:p w:rsidR="00AA30DB" w:rsidRDefault="00AA30DB" w:rsidP="00AA30DB">
      <w:pPr>
        <w:autoSpaceDE w:val="0"/>
        <w:autoSpaceDN w:val="0"/>
        <w:adjustRightInd w:val="0"/>
        <w:ind w:firstLine="540"/>
        <w:jc w:val="both"/>
      </w:pPr>
      <w:r w:rsidRPr="0081202E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81202E">
          <w:rPr>
            <w:color w:val="0000FF"/>
            <w:u w:val="single"/>
            <w:lang w:val="en-US"/>
          </w:rPr>
          <w:t>http</w:t>
        </w:r>
        <w:r w:rsidRPr="0081202E">
          <w:rPr>
            <w:color w:val="0000FF"/>
            <w:u w:val="single"/>
          </w:rPr>
          <w:t>://</w:t>
        </w:r>
        <w:r w:rsidRPr="0081202E">
          <w:rPr>
            <w:color w:val="0000FF"/>
            <w:u w:val="single"/>
            <w:lang w:val="en-US"/>
          </w:rPr>
          <w:t>www</w:t>
        </w:r>
        <w:r w:rsidRPr="0081202E">
          <w:rPr>
            <w:color w:val="0000FF"/>
            <w:u w:val="single"/>
          </w:rPr>
          <w:t>.</w:t>
        </w:r>
        <w:proofErr w:type="spellStart"/>
        <w:r w:rsidRPr="0081202E">
          <w:rPr>
            <w:color w:val="0000FF"/>
            <w:u w:val="single"/>
            <w:lang w:val="en-US"/>
          </w:rPr>
          <w:t>rosmintrud</w:t>
        </w:r>
        <w:proofErr w:type="spellEnd"/>
        <w:r w:rsidRPr="0081202E">
          <w:rPr>
            <w:color w:val="0000FF"/>
            <w:u w:val="single"/>
          </w:rPr>
          <w:t>.</w:t>
        </w:r>
        <w:proofErr w:type="spellStart"/>
        <w:r w:rsidRPr="0081202E">
          <w:rPr>
            <w:color w:val="0000FF"/>
            <w:u w:val="single"/>
            <w:lang w:val="en-US"/>
          </w:rPr>
          <w:t>ru</w:t>
        </w:r>
        <w:proofErr w:type="spellEnd"/>
        <w:r w:rsidRPr="0081202E">
          <w:rPr>
            <w:color w:val="0000FF"/>
            <w:u w:val="single"/>
          </w:rPr>
          <w:t>/</w:t>
        </w:r>
        <w:r w:rsidRPr="0081202E">
          <w:rPr>
            <w:color w:val="0000FF"/>
            <w:u w:val="single"/>
            <w:lang w:val="en-US"/>
          </w:rPr>
          <w:t>ministry</w:t>
        </w:r>
        <w:r w:rsidRPr="0081202E">
          <w:rPr>
            <w:color w:val="0000FF"/>
            <w:u w:val="single"/>
          </w:rPr>
          <w:t>/</w:t>
        </w:r>
        <w:proofErr w:type="spellStart"/>
        <w:r w:rsidRPr="0081202E">
          <w:rPr>
            <w:color w:val="0000FF"/>
            <w:u w:val="single"/>
            <w:lang w:val="en-US"/>
          </w:rPr>
          <w:t>programms</w:t>
        </w:r>
        <w:proofErr w:type="spellEnd"/>
        <w:r w:rsidRPr="0081202E">
          <w:rPr>
            <w:color w:val="0000FF"/>
            <w:u w:val="single"/>
          </w:rPr>
          <w:t>/</w:t>
        </w:r>
        <w:proofErr w:type="spellStart"/>
        <w:r w:rsidRPr="0081202E">
          <w:rPr>
            <w:color w:val="0000FF"/>
            <w:u w:val="single"/>
            <w:lang w:val="en-US"/>
          </w:rPr>
          <w:t>gossluzhba</w:t>
        </w:r>
        <w:proofErr w:type="spellEnd"/>
        <w:r w:rsidRPr="0081202E">
          <w:rPr>
            <w:color w:val="0000FF"/>
            <w:u w:val="single"/>
          </w:rPr>
          <w:t>/16/1</w:t>
        </w:r>
      </w:hyperlink>
      <w:r w:rsidRPr="0081202E">
        <w:t>).</w:t>
      </w:r>
    </w:p>
    <w:p w:rsidR="00A36304" w:rsidRDefault="00A36304" w:rsidP="00AA30DB">
      <w:pPr>
        <w:autoSpaceDE w:val="0"/>
        <w:autoSpaceDN w:val="0"/>
        <w:adjustRightInd w:val="0"/>
        <w:ind w:firstLine="54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1984"/>
        <w:gridCol w:w="1985"/>
      </w:tblGrid>
      <w:tr w:rsidR="00D366B8" w:rsidRPr="00F9511B" w:rsidTr="00D366B8">
        <w:trPr>
          <w:cantSplit/>
          <w:trHeight w:val="1926"/>
        </w:trPr>
        <w:tc>
          <w:tcPr>
            <w:tcW w:w="5954" w:type="dxa"/>
          </w:tcPr>
          <w:p w:rsidR="00D366B8" w:rsidRPr="00F9511B" w:rsidRDefault="00D366B8" w:rsidP="008A545F">
            <w:pPr>
              <w:jc w:val="center"/>
            </w:pPr>
            <w:r w:rsidRPr="00F9511B">
              <w:t>Наименование</w:t>
            </w:r>
          </w:p>
          <w:p w:rsidR="00D366B8" w:rsidRPr="00F9511B" w:rsidRDefault="00D366B8" w:rsidP="008A545F">
            <w:pPr>
              <w:jc w:val="center"/>
            </w:pPr>
            <w:r w:rsidRPr="00F9511B">
              <w:t>денежного содержания</w:t>
            </w:r>
          </w:p>
        </w:tc>
        <w:tc>
          <w:tcPr>
            <w:tcW w:w="1984" w:type="dxa"/>
            <w:textDirection w:val="btLr"/>
          </w:tcPr>
          <w:p w:rsidR="00D366B8" w:rsidRPr="00A36304" w:rsidRDefault="00D366B8" w:rsidP="00B80B9E">
            <w:pPr>
              <w:jc w:val="center"/>
            </w:pPr>
            <w:r w:rsidRPr="00A36304">
              <w:t>Главный</w:t>
            </w:r>
          </w:p>
          <w:p w:rsidR="00D366B8" w:rsidRPr="00A36304" w:rsidRDefault="00D366B8" w:rsidP="00B80B9E">
            <w:pPr>
              <w:jc w:val="center"/>
            </w:pPr>
            <w:r w:rsidRPr="00A36304">
              <w:t>государственный налоговый</w:t>
            </w:r>
          </w:p>
          <w:p w:rsidR="00D366B8" w:rsidRPr="00A36304" w:rsidRDefault="00D366B8" w:rsidP="00B80B9E">
            <w:pPr>
              <w:jc w:val="center"/>
            </w:pPr>
            <w:r w:rsidRPr="00A36304">
              <w:t>инспектор</w:t>
            </w:r>
          </w:p>
        </w:tc>
        <w:tc>
          <w:tcPr>
            <w:tcW w:w="1985" w:type="dxa"/>
            <w:textDirection w:val="btLr"/>
          </w:tcPr>
          <w:p w:rsidR="00605763" w:rsidRPr="00A36304" w:rsidRDefault="00605763" w:rsidP="00605763">
            <w:pPr>
              <w:jc w:val="center"/>
            </w:pPr>
            <w:r>
              <w:t>Старший</w:t>
            </w:r>
          </w:p>
          <w:p w:rsidR="00605763" w:rsidRPr="00A36304" w:rsidRDefault="00605763" w:rsidP="00605763">
            <w:pPr>
              <w:jc w:val="center"/>
            </w:pPr>
            <w:r w:rsidRPr="00A36304">
              <w:t>государственный налоговый</w:t>
            </w:r>
          </w:p>
          <w:p w:rsidR="00D366B8" w:rsidRPr="00A36304" w:rsidRDefault="00605763" w:rsidP="00605763">
            <w:pPr>
              <w:jc w:val="center"/>
            </w:pPr>
            <w:r w:rsidRPr="00A36304">
              <w:t>инспектор</w:t>
            </w:r>
          </w:p>
        </w:tc>
      </w:tr>
      <w:tr w:rsidR="00D366B8" w:rsidRPr="00F9511B" w:rsidTr="00D366B8">
        <w:trPr>
          <w:cantSplit/>
        </w:trPr>
        <w:tc>
          <w:tcPr>
            <w:tcW w:w="5954" w:type="dxa"/>
          </w:tcPr>
          <w:p w:rsidR="00D366B8" w:rsidRPr="00F9511B" w:rsidRDefault="00D366B8" w:rsidP="008A545F">
            <w:r w:rsidRPr="00F9511B">
              <w:t>Месячный оклад гражданского служащего в соответствии с занимаемой должностью гражданской службы (должностной оклад)</w:t>
            </w:r>
          </w:p>
        </w:tc>
        <w:tc>
          <w:tcPr>
            <w:tcW w:w="1984" w:type="dxa"/>
          </w:tcPr>
          <w:p w:rsidR="00D366B8" w:rsidRPr="00F9511B" w:rsidRDefault="00D366B8" w:rsidP="00D366B8">
            <w:pPr>
              <w:jc w:val="center"/>
            </w:pPr>
            <w:r>
              <w:t>5637 руб.</w:t>
            </w:r>
          </w:p>
        </w:tc>
        <w:tc>
          <w:tcPr>
            <w:tcW w:w="1985" w:type="dxa"/>
          </w:tcPr>
          <w:p w:rsidR="00D366B8" w:rsidRDefault="002D0A49" w:rsidP="00D366B8">
            <w:pPr>
              <w:jc w:val="center"/>
            </w:pPr>
            <w:r>
              <w:t xml:space="preserve">5075 </w:t>
            </w:r>
            <w:r w:rsidR="00D366B8" w:rsidRPr="00F9511B">
              <w:t>руб.</w:t>
            </w:r>
          </w:p>
        </w:tc>
      </w:tr>
      <w:tr w:rsidR="00D366B8" w:rsidRPr="00F9511B" w:rsidTr="00D366B8">
        <w:trPr>
          <w:cantSplit/>
        </w:trPr>
        <w:tc>
          <w:tcPr>
            <w:tcW w:w="5954" w:type="dxa"/>
          </w:tcPr>
          <w:p w:rsidR="00D366B8" w:rsidRPr="00F9511B" w:rsidRDefault="00D366B8" w:rsidP="008A545F">
            <w:r w:rsidRPr="00F9511B">
              <w:t>Ежемесячная надбавка за особые условия гражданской службы</w:t>
            </w:r>
          </w:p>
        </w:tc>
        <w:tc>
          <w:tcPr>
            <w:tcW w:w="1984" w:type="dxa"/>
          </w:tcPr>
          <w:p w:rsidR="00D366B8" w:rsidRDefault="00D366B8" w:rsidP="00D366B8">
            <w:pPr>
              <w:jc w:val="center"/>
            </w:pPr>
            <w:r>
              <w:t>9</w:t>
            </w:r>
            <w:r w:rsidRPr="00F9511B">
              <w:rPr>
                <w:lang w:val="en-US"/>
              </w:rPr>
              <w:t>0</w:t>
            </w:r>
            <w:r w:rsidRPr="00F9511B">
              <w:t>-</w:t>
            </w:r>
            <w:r>
              <w:t>12</w:t>
            </w:r>
            <w:r w:rsidRPr="00F9511B">
              <w:t>0 %</w:t>
            </w:r>
          </w:p>
          <w:p w:rsidR="00D366B8" w:rsidRDefault="00D366B8" w:rsidP="00D366B8">
            <w:pPr>
              <w:jc w:val="center"/>
            </w:pPr>
            <w:r w:rsidRPr="00F9511B">
              <w:t>должностного оклада</w:t>
            </w:r>
          </w:p>
        </w:tc>
        <w:tc>
          <w:tcPr>
            <w:tcW w:w="1985" w:type="dxa"/>
          </w:tcPr>
          <w:p w:rsidR="00D366B8" w:rsidRDefault="00D366B8" w:rsidP="00D366B8">
            <w:pPr>
              <w:jc w:val="center"/>
            </w:pPr>
            <w:r w:rsidRPr="00F9511B">
              <w:rPr>
                <w:lang w:val="en-US"/>
              </w:rPr>
              <w:t>60</w:t>
            </w:r>
            <w:r w:rsidRPr="00F9511B">
              <w:t>-</w:t>
            </w:r>
            <w:r w:rsidRPr="00F9511B">
              <w:rPr>
                <w:lang w:val="en-US"/>
              </w:rPr>
              <w:t>9</w:t>
            </w:r>
            <w:r w:rsidRPr="00F9511B">
              <w:t>0 %</w:t>
            </w:r>
          </w:p>
          <w:p w:rsidR="00D366B8" w:rsidRDefault="00D366B8" w:rsidP="00D366B8">
            <w:pPr>
              <w:jc w:val="center"/>
            </w:pPr>
            <w:r w:rsidRPr="00F9511B">
              <w:t>должностного оклада</w:t>
            </w:r>
          </w:p>
        </w:tc>
      </w:tr>
      <w:tr w:rsidR="00A36304" w:rsidRPr="00F9511B" w:rsidTr="00D366B8">
        <w:trPr>
          <w:cantSplit/>
        </w:trPr>
        <w:tc>
          <w:tcPr>
            <w:tcW w:w="5954" w:type="dxa"/>
          </w:tcPr>
          <w:p w:rsidR="00A36304" w:rsidRPr="00F9511B" w:rsidRDefault="00A36304" w:rsidP="008A545F">
            <w:r w:rsidRPr="00F9511B">
              <w:t>Месячный оклад гражданского служащего в соответствии с присвоенным классным чином гражданской службы (оклад за классный чин)</w:t>
            </w:r>
          </w:p>
        </w:tc>
        <w:tc>
          <w:tcPr>
            <w:tcW w:w="3969" w:type="dxa"/>
            <w:gridSpan w:val="2"/>
          </w:tcPr>
          <w:p w:rsidR="00A36304" w:rsidRPr="00F9511B" w:rsidRDefault="00A36304" w:rsidP="008A545F">
            <w:r w:rsidRPr="00F9511B">
              <w:t>в соответствии с присвоенным классным чином гражданской службы</w:t>
            </w:r>
          </w:p>
        </w:tc>
      </w:tr>
      <w:tr w:rsidR="00A36304" w:rsidRPr="00F9511B" w:rsidTr="00D366B8">
        <w:trPr>
          <w:cantSplit/>
        </w:trPr>
        <w:tc>
          <w:tcPr>
            <w:tcW w:w="5954" w:type="dxa"/>
          </w:tcPr>
          <w:p w:rsidR="00A36304" w:rsidRPr="00F9511B" w:rsidRDefault="00A36304" w:rsidP="008A545F">
            <w:r w:rsidRPr="00F9511B">
              <w:t xml:space="preserve">Ежемесячная надбавка к должностному окладу </w:t>
            </w:r>
            <w:proofErr w:type="gramStart"/>
            <w:r w:rsidRPr="00F9511B">
              <w:t>за</w:t>
            </w:r>
            <w:proofErr w:type="gramEnd"/>
          </w:p>
          <w:p w:rsidR="00A36304" w:rsidRPr="00F9511B" w:rsidRDefault="00A36304" w:rsidP="008A545F">
            <w:r w:rsidRPr="00F9511B">
              <w:t xml:space="preserve">выслугу лет на гражданской службе </w:t>
            </w:r>
          </w:p>
        </w:tc>
        <w:tc>
          <w:tcPr>
            <w:tcW w:w="3969" w:type="dxa"/>
            <w:gridSpan w:val="2"/>
          </w:tcPr>
          <w:p w:rsidR="00A36304" w:rsidRPr="00F9511B" w:rsidRDefault="00A36304" w:rsidP="008A545F">
            <w:pPr>
              <w:jc w:val="center"/>
            </w:pPr>
            <w:r w:rsidRPr="00F9511B">
              <w:t>до 30 % должностного  оклада</w:t>
            </w:r>
          </w:p>
        </w:tc>
      </w:tr>
      <w:tr w:rsidR="00A36304" w:rsidRPr="00F9511B" w:rsidTr="00D366B8">
        <w:trPr>
          <w:cantSplit/>
          <w:trHeight w:val="485"/>
        </w:trPr>
        <w:tc>
          <w:tcPr>
            <w:tcW w:w="5954" w:type="dxa"/>
          </w:tcPr>
          <w:p w:rsidR="00A36304" w:rsidRPr="00F9511B" w:rsidRDefault="00A36304" w:rsidP="008A545F">
            <w:r w:rsidRPr="00F9511B">
              <w:t xml:space="preserve">Премия за выполнение особо </w:t>
            </w:r>
            <w:proofErr w:type="gramStart"/>
            <w:r w:rsidRPr="00F9511B">
              <w:t>важных</w:t>
            </w:r>
            <w:proofErr w:type="gramEnd"/>
            <w:r w:rsidRPr="00F9511B">
              <w:t xml:space="preserve"> и</w:t>
            </w:r>
          </w:p>
          <w:p w:rsidR="00A36304" w:rsidRPr="00F9511B" w:rsidRDefault="00A36304" w:rsidP="008A545F">
            <w:r w:rsidRPr="00F9511B">
              <w:t xml:space="preserve"> сложных заданий</w:t>
            </w:r>
          </w:p>
        </w:tc>
        <w:tc>
          <w:tcPr>
            <w:tcW w:w="3969" w:type="dxa"/>
            <w:gridSpan w:val="2"/>
          </w:tcPr>
          <w:p w:rsidR="00A36304" w:rsidRPr="00F9511B" w:rsidRDefault="00A36304" w:rsidP="008A545F">
            <w:pPr>
              <w:jc w:val="center"/>
            </w:pPr>
            <w:r w:rsidRPr="00F9511B">
              <w:t>в соответствии с Положением, утвержденным Представителем нанимателя</w:t>
            </w:r>
          </w:p>
        </w:tc>
      </w:tr>
      <w:tr w:rsidR="00A36304" w:rsidRPr="00F9511B" w:rsidTr="00D366B8">
        <w:trPr>
          <w:cantSplit/>
          <w:trHeight w:val="279"/>
        </w:trPr>
        <w:tc>
          <w:tcPr>
            <w:tcW w:w="5954" w:type="dxa"/>
          </w:tcPr>
          <w:p w:rsidR="00A36304" w:rsidRPr="00F9511B" w:rsidRDefault="00A36304" w:rsidP="008A545F">
            <w:r w:rsidRPr="00F9511B">
              <w:t>Ежемесячное денежное поощрение</w:t>
            </w:r>
          </w:p>
        </w:tc>
        <w:tc>
          <w:tcPr>
            <w:tcW w:w="3969" w:type="dxa"/>
            <w:gridSpan w:val="2"/>
          </w:tcPr>
          <w:p w:rsidR="00A36304" w:rsidRPr="00F9511B" w:rsidRDefault="00A36304" w:rsidP="008A545F">
            <w:pPr>
              <w:jc w:val="center"/>
            </w:pPr>
            <w:r w:rsidRPr="00F9511B">
              <w:t>1 должностной оклад</w:t>
            </w:r>
          </w:p>
        </w:tc>
      </w:tr>
      <w:tr w:rsidR="00A36304" w:rsidRPr="00F9511B" w:rsidTr="00D366B8">
        <w:trPr>
          <w:cantSplit/>
          <w:trHeight w:val="537"/>
        </w:trPr>
        <w:tc>
          <w:tcPr>
            <w:tcW w:w="5954" w:type="dxa"/>
            <w:tcBorders>
              <w:bottom w:val="single" w:sz="4" w:space="0" w:color="auto"/>
            </w:tcBorders>
          </w:tcPr>
          <w:p w:rsidR="00A36304" w:rsidRPr="00F9511B" w:rsidRDefault="00A36304" w:rsidP="008A545F">
            <w:r w:rsidRPr="00F9511B">
              <w:lastRenderedPageBreak/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A36304" w:rsidRPr="00F9511B" w:rsidRDefault="00A36304" w:rsidP="008A545F">
            <w:pPr>
              <w:jc w:val="center"/>
            </w:pPr>
            <w:r w:rsidRPr="00F9511B">
              <w:t xml:space="preserve">2 оклада денежного содержания (должностной оклад + </w:t>
            </w:r>
            <w:proofErr w:type="gramStart"/>
            <w:r w:rsidRPr="00F9511B">
              <w:t>оклад</w:t>
            </w:r>
            <w:proofErr w:type="gramEnd"/>
            <w:r w:rsidRPr="00F9511B">
              <w:t xml:space="preserve"> за классный чин)</w:t>
            </w:r>
          </w:p>
        </w:tc>
      </w:tr>
      <w:tr w:rsidR="00A36304" w:rsidRPr="00F9511B" w:rsidTr="00D366B8">
        <w:tc>
          <w:tcPr>
            <w:tcW w:w="5954" w:type="dxa"/>
            <w:tcBorders>
              <w:bottom w:val="single" w:sz="4" w:space="0" w:color="auto"/>
            </w:tcBorders>
          </w:tcPr>
          <w:p w:rsidR="00A36304" w:rsidRPr="00F9511B" w:rsidRDefault="00A36304" w:rsidP="008A545F">
            <w:r w:rsidRPr="00F9511B">
              <w:t>Материальная помощь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A36304" w:rsidRPr="00F9511B" w:rsidRDefault="00A36304" w:rsidP="008A545F">
            <w:pPr>
              <w:jc w:val="center"/>
            </w:pPr>
            <w:r w:rsidRPr="00F9511B">
              <w:t>в соответствии с Положением,</w:t>
            </w:r>
          </w:p>
          <w:p w:rsidR="00A36304" w:rsidRPr="00F9511B" w:rsidRDefault="00A36304" w:rsidP="008A545F">
            <w:pPr>
              <w:jc w:val="center"/>
            </w:pPr>
            <w:r w:rsidRPr="00F9511B">
              <w:t xml:space="preserve"> утвержденным Представителем нанимателя</w:t>
            </w:r>
          </w:p>
        </w:tc>
      </w:tr>
    </w:tbl>
    <w:p w:rsidR="00144E85" w:rsidRPr="005E7CD0" w:rsidRDefault="00144E85" w:rsidP="00144E85">
      <w:pPr>
        <w:tabs>
          <w:tab w:val="left" w:pos="720"/>
        </w:tabs>
        <w:ind w:firstLine="720"/>
        <w:jc w:val="both"/>
      </w:pPr>
    </w:p>
    <w:p w:rsidR="005E7CD0" w:rsidRPr="003D746D" w:rsidRDefault="005E7CD0" w:rsidP="005E7CD0">
      <w:pPr>
        <w:tabs>
          <w:tab w:val="left" w:pos="720"/>
        </w:tabs>
        <w:ind w:firstLine="720"/>
        <w:jc w:val="both"/>
        <w:rPr>
          <w:sz w:val="12"/>
          <w:szCs w:val="12"/>
        </w:rPr>
      </w:pPr>
    </w:p>
    <w:p w:rsidR="005E7CD0" w:rsidRPr="00645979" w:rsidRDefault="005E7CD0" w:rsidP="005E7CD0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8B7988" w:rsidRPr="00142DEC" w:rsidRDefault="008B7988" w:rsidP="008B7988">
      <w:pPr>
        <w:autoSpaceDE w:val="0"/>
        <w:autoSpaceDN w:val="0"/>
        <w:adjustRightInd w:val="0"/>
        <w:ind w:firstLine="540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8B7988" w:rsidRPr="00142DEC" w:rsidRDefault="008B7988" w:rsidP="008B7988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8B7988" w:rsidRPr="00142DEC" w:rsidRDefault="008B7988" w:rsidP="008B7988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8B7988" w:rsidRPr="00142DEC" w:rsidRDefault="008B7988" w:rsidP="008B7988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>
        <w:t xml:space="preserve">по </w:t>
      </w:r>
      <w:r w:rsidRPr="00142DEC">
        <w:t>форм</w:t>
      </w:r>
      <w:r>
        <w:t>е,</w:t>
      </w:r>
      <w:r w:rsidRPr="00142DEC">
        <w:t xml:space="preserve"> утвержд</w:t>
      </w:r>
      <w:r>
        <w:t xml:space="preserve">енной </w:t>
      </w:r>
      <w:r w:rsidRPr="00142DEC">
        <w:t>Правительством Российской Федерации</w:t>
      </w:r>
      <w:r>
        <w:t xml:space="preserve"> от 26.05.2005 № 667-р, </w:t>
      </w:r>
      <w:r w:rsidRPr="00142DEC">
        <w:t>с фотографи</w:t>
      </w:r>
      <w:r>
        <w:t>ей;</w:t>
      </w:r>
    </w:p>
    <w:p w:rsidR="008B7988" w:rsidRPr="00142DEC" w:rsidRDefault="008B7988" w:rsidP="008B7988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8B7988" w:rsidRPr="00142DEC" w:rsidRDefault="008B7988" w:rsidP="008B7988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квалификацию </w:t>
      </w:r>
      <w:r>
        <w:t xml:space="preserve">и </w:t>
      </w:r>
      <w:r w:rsidRPr="00142DEC">
        <w:t>стаж работы</w:t>
      </w:r>
      <w:r>
        <w:t>;</w:t>
      </w:r>
    </w:p>
    <w:p w:rsidR="008B7988" w:rsidRPr="00FD3F16" w:rsidRDefault="008B7988" w:rsidP="008B7988">
      <w:pPr>
        <w:spacing w:line="240" w:lineRule="atLeast"/>
        <w:ind w:firstLine="709"/>
        <w:jc w:val="both"/>
      </w:pPr>
      <w:r>
        <w:t>к</w:t>
      </w:r>
      <w:r w:rsidRPr="00FD3F16">
        <w:t>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8B7988" w:rsidRPr="00FD3F16" w:rsidRDefault="008B7988" w:rsidP="008B7988">
      <w:pPr>
        <w:spacing w:line="240" w:lineRule="atLeast"/>
        <w:ind w:firstLine="709"/>
        <w:jc w:val="both"/>
      </w:pPr>
      <w:r w:rsidRPr="00FD3F16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8B7988" w:rsidRDefault="008B7988" w:rsidP="008B7988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>
        <w:t xml:space="preserve"> (форма № 001-ГС/у)</w:t>
      </w:r>
      <w:r w:rsidRPr="00142DEC">
        <w:t>;</w:t>
      </w:r>
    </w:p>
    <w:p w:rsidR="008B7988" w:rsidRPr="00142DEC" w:rsidRDefault="008B7988" w:rsidP="008B7988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8B7988" w:rsidRPr="00142DEC" w:rsidRDefault="008B7988" w:rsidP="008B7988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Федеральным законом от 27.07.2004г. № 79-ФЗ «О государственной гражданской службе Российской Федерации», другими 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8B7988" w:rsidRPr="00142DEC" w:rsidRDefault="008B7988" w:rsidP="008B7988">
      <w:pPr>
        <w:autoSpaceDE w:val="0"/>
        <w:autoSpaceDN w:val="0"/>
        <w:adjustRightInd w:val="0"/>
        <w:ind w:firstLine="540"/>
        <w:jc w:val="both"/>
      </w:pPr>
      <w:r w:rsidRPr="00142DEC"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8B7988" w:rsidRPr="00142DEC" w:rsidRDefault="008B7988" w:rsidP="008B7988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>
        <w:t>он</w:t>
      </w:r>
      <w:r w:rsidRPr="00142DEC">
        <w:t xml:space="preserve"> замещает должн</w:t>
      </w:r>
      <w:r>
        <w:t>ость гражданской службы, анкету по форме, утвержденной Правительством российской Федерации, с фотографией; копию и оригинал документа воинского учета.</w:t>
      </w:r>
    </w:p>
    <w:p w:rsidR="008B7988" w:rsidRPr="00142DEC" w:rsidRDefault="008B7988" w:rsidP="008B7988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B7988" w:rsidRPr="00142DEC" w:rsidRDefault="008B7988" w:rsidP="008B7988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8B7988" w:rsidRPr="00142DEC" w:rsidRDefault="008B7988" w:rsidP="008B7988">
      <w:pPr>
        <w:ind w:firstLine="708"/>
        <w:jc w:val="both"/>
      </w:pPr>
      <w:r w:rsidRPr="00142DEC"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B7988" w:rsidRPr="00142DEC" w:rsidRDefault="008B7988" w:rsidP="008B7988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8B7988" w:rsidRPr="00D53F64" w:rsidRDefault="008B7988" w:rsidP="008B7988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B7988" w:rsidRPr="00D53F64" w:rsidRDefault="008B7988" w:rsidP="008B7988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8B7988" w:rsidRPr="00C01EF4" w:rsidRDefault="008B7988" w:rsidP="008B7988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>
        <w:t>м</w:t>
      </w:r>
      <w:r w:rsidRPr="00C01EF4"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8B7988" w:rsidRPr="00442ECD" w:rsidRDefault="008B7988" w:rsidP="008B7988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8B7988" w:rsidRPr="00442ECD" w:rsidRDefault="008B7988" w:rsidP="008B7988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8B7988" w:rsidRPr="00E47186" w:rsidRDefault="008B7988" w:rsidP="008B7988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B7988" w:rsidRDefault="008B7988" w:rsidP="008B7988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>на замещение которой проводился данный конкурс и заключается служебный контракт с победителем конкурса.</w:t>
      </w:r>
    </w:p>
    <w:p w:rsidR="008B7988" w:rsidRPr="00E47186" w:rsidRDefault="008B7988" w:rsidP="008B7988">
      <w:pPr>
        <w:ind w:firstLine="708"/>
        <w:jc w:val="both"/>
      </w:pPr>
      <w:r>
        <w:t>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8B7988" w:rsidRPr="006677D4" w:rsidRDefault="008B7988" w:rsidP="008B7988">
      <w:pPr>
        <w:ind w:firstLine="708"/>
        <w:jc w:val="both"/>
      </w:pPr>
      <w:bookmarkStart w:id="4" w:name="sub_1024"/>
      <w:bookmarkEnd w:id="3"/>
      <w:r w:rsidRPr="00472A5F">
        <w:t>Кандидатам, участвовавшим в конкурсе, сообщается о результатах кон</w:t>
      </w:r>
      <w:r w:rsidR="00BA5432">
        <w:t>курса в письменной форме в 7-ми</w:t>
      </w:r>
      <w:bookmarkStart w:id="5" w:name="_GoBack"/>
      <w:bookmarkEnd w:id="5"/>
      <w:r w:rsidRPr="00472A5F">
        <w:t xml:space="preserve">дневный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8B7988" w:rsidRPr="00472A5F" w:rsidRDefault="008B7988" w:rsidP="008B7988">
      <w:pPr>
        <w:ind w:firstLine="708"/>
        <w:jc w:val="both"/>
      </w:pPr>
      <w:bookmarkStart w:id="6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8B7988" w:rsidRPr="00C142A5" w:rsidRDefault="008B7988" w:rsidP="008B7988">
      <w:pPr>
        <w:ind w:firstLine="708"/>
        <w:jc w:val="both"/>
      </w:pPr>
      <w:bookmarkStart w:id="7" w:name="sub_1026"/>
      <w:bookmarkEnd w:id="6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7"/>
    <w:p w:rsidR="008B7988" w:rsidRPr="00935B2D" w:rsidRDefault="008B7988" w:rsidP="008B7988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 ко</w:t>
      </w:r>
      <w:r w:rsidR="00EB6631">
        <w:rPr>
          <w:rFonts w:ascii="Times New Roman" w:hAnsi="Times New Roman"/>
          <w:sz w:val="24"/>
          <w:szCs w:val="24"/>
        </w:rPr>
        <w:t xml:space="preserve">нкурсе будет проводиться с </w:t>
      </w:r>
      <w:r w:rsidR="00B06076">
        <w:rPr>
          <w:rFonts w:ascii="Times New Roman" w:hAnsi="Times New Roman"/>
          <w:sz w:val="24"/>
          <w:szCs w:val="24"/>
        </w:rPr>
        <w:t>07</w:t>
      </w:r>
      <w:r w:rsidR="00AF75B3">
        <w:rPr>
          <w:rFonts w:ascii="Times New Roman" w:hAnsi="Times New Roman"/>
          <w:sz w:val="24"/>
          <w:szCs w:val="24"/>
        </w:rPr>
        <w:t>.0</w:t>
      </w:r>
      <w:r w:rsidR="00B06076">
        <w:rPr>
          <w:rFonts w:ascii="Times New Roman" w:hAnsi="Times New Roman"/>
          <w:sz w:val="24"/>
          <w:szCs w:val="24"/>
        </w:rPr>
        <w:t>4</w:t>
      </w:r>
      <w:r w:rsidR="00AF75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B0607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B06076">
        <w:rPr>
          <w:rFonts w:ascii="Times New Roman" w:hAnsi="Times New Roman"/>
          <w:sz w:val="24"/>
          <w:szCs w:val="24"/>
        </w:rPr>
        <w:t>27</w:t>
      </w:r>
      <w:r w:rsidR="00AF75B3">
        <w:rPr>
          <w:rFonts w:ascii="Times New Roman" w:hAnsi="Times New Roman"/>
          <w:sz w:val="24"/>
          <w:szCs w:val="24"/>
        </w:rPr>
        <w:t>.0</w:t>
      </w:r>
      <w:r w:rsidR="00B0607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A36304">
        <w:rPr>
          <w:rFonts w:ascii="Times New Roman" w:hAnsi="Times New Roman"/>
          <w:sz w:val="24"/>
          <w:szCs w:val="24"/>
        </w:rPr>
        <w:t>2</w:t>
      </w:r>
      <w:r w:rsidR="00AF75B3">
        <w:rPr>
          <w:rFonts w:ascii="Times New Roman" w:hAnsi="Times New Roman"/>
          <w:sz w:val="24"/>
          <w:szCs w:val="24"/>
        </w:rPr>
        <w:t xml:space="preserve"> (кроме выходных дней </w:t>
      </w:r>
      <w:r w:rsidR="00AF75B3" w:rsidRPr="00BF61AF">
        <w:rPr>
          <w:rFonts w:ascii="Times New Roman" w:hAnsi="Times New Roman"/>
          <w:sz w:val="24"/>
          <w:szCs w:val="24"/>
        </w:rPr>
        <w:t>и нерабочих праздничных дней</w:t>
      </w:r>
      <w:r w:rsidR="00AF75B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 xml:space="preserve">Время приема документов: с </w:t>
      </w:r>
      <w:r w:rsidR="00AF75B3">
        <w:rPr>
          <w:rFonts w:ascii="Times New Roman" w:hAnsi="Times New Roman"/>
          <w:sz w:val="24"/>
          <w:szCs w:val="24"/>
        </w:rPr>
        <w:t>09</w:t>
      </w:r>
      <w:r w:rsidRPr="00C142A5">
        <w:rPr>
          <w:rFonts w:ascii="Times New Roman" w:hAnsi="Times New Roman"/>
          <w:sz w:val="24"/>
          <w:szCs w:val="24"/>
        </w:rPr>
        <w:t xml:space="preserve"> часов 00 минут до 1</w:t>
      </w:r>
      <w:r w:rsidR="00AF75B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часов 00 минут</w:t>
      </w:r>
      <w:r w:rsidR="00AF75B3">
        <w:rPr>
          <w:rFonts w:ascii="Times New Roman" w:hAnsi="Times New Roman"/>
          <w:sz w:val="24"/>
          <w:szCs w:val="24"/>
        </w:rPr>
        <w:t xml:space="preserve"> (перерыв с 13 часов 00 минут до 14часов 00 минут)</w:t>
      </w:r>
      <w:r w:rsidRPr="00BF61AF">
        <w:rPr>
          <w:rFonts w:ascii="Times New Roman" w:hAnsi="Times New Roman"/>
          <w:sz w:val="24"/>
          <w:szCs w:val="24"/>
        </w:rPr>
        <w:t xml:space="preserve">. </w:t>
      </w:r>
      <w:r w:rsidRPr="00D06A93">
        <w:rPr>
          <w:rFonts w:ascii="Times New Roman" w:hAnsi="Times New Roman"/>
          <w:sz w:val="24"/>
          <w:szCs w:val="24"/>
          <w:u w:val="single"/>
        </w:rPr>
        <w:t>Предполагаемая</w:t>
      </w:r>
      <w:r>
        <w:rPr>
          <w:rFonts w:ascii="Times New Roman" w:hAnsi="Times New Roman"/>
          <w:sz w:val="24"/>
          <w:szCs w:val="24"/>
        </w:rPr>
        <w:t xml:space="preserve"> дата проведения конкурса </w:t>
      </w:r>
      <w:r w:rsidR="009C06AF">
        <w:rPr>
          <w:rFonts w:ascii="Times New Roman" w:hAnsi="Times New Roman"/>
          <w:sz w:val="24"/>
          <w:szCs w:val="24"/>
        </w:rPr>
        <w:t xml:space="preserve">не позднее </w:t>
      </w:r>
      <w:r w:rsidR="003A70C9">
        <w:rPr>
          <w:rFonts w:ascii="Times New Roman" w:hAnsi="Times New Roman"/>
          <w:sz w:val="24"/>
          <w:szCs w:val="24"/>
        </w:rPr>
        <w:t>27</w:t>
      </w:r>
      <w:r w:rsidR="00AF75B3">
        <w:rPr>
          <w:rFonts w:ascii="Times New Roman" w:hAnsi="Times New Roman"/>
          <w:sz w:val="24"/>
          <w:szCs w:val="24"/>
        </w:rPr>
        <w:t>.0</w:t>
      </w:r>
      <w:r w:rsidR="003A70C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073D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8B7988" w:rsidRPr="00A1710B" w:rsidRDefault="008B7988" w:rsidP="008B7988">
      <w:pPr>
        <w:tabs>
          <w:tab w:val="left" w:pos="709"/>
          <w:tab w:val="left" w:pos="993"/>
        </w:tabs>
        <w:ind w:left="160" w:firstLine="549"/>
      </w:pPr>
      <w:r w:rsidRPr="00A90F44">
        <w:lastRenderedPageBreak/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</w:t>
      </w:r>
      <w:r>
        <w:t>6</w:t>
      </w:r>
      <w:r w:rsidRPr="00A90F44">
        <w:t xml:space="preserve">.  </w:t>
      </w:r>
      <w:r>
        <w:br/>
        <w:t>Контактный телефон: (4012) </w:t>
      </w:r>
      <w:r w:rsidRPr="006C018A">
        <w:t>990-</w:t>
      </w:r>
      <w:r w:rsidR="003A70C9">
        <w:t>555</w:t>
      </w:r>
      <w:r w:rsidRPr="006C018A">
        <w:t>, 990-431, 990-486.</w:t>
      </w:r>
    </w:p>
    <w:p w:rsidR="005E7CD0" w:rsidRPr="008C1039" w:rsidRDefault="008B7988" w:rsidP="008B7988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</w:p>
    <w:sectPr w:rsidR="005E7CD0" w:rsidRPr="008C1039" w:rsidSect="007D6C24">
      <w:headerReference w:type="even" r:id="rId9"/>
      <w:headerReference w:type="default" r:id="rId10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3EE" w:rsidRDefault="000873EE" w:rsidP="00996C67">
      <w:r>
        <w:separator/>
      </w:r>
    </w:p>
  </w:endnote>
  <w:endnote w:type="continuationSeparator" w:id="1">
    <w:p w:rsidR="000873EE" w:rsidRDefault="000873EE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3EE" w:rsidRDefault="000873EE" w:rsidP="00996C67">
      <w:r>
        <w:separator/>
      </w:r>
    </w:p>
  </w:footnote>
  <w:footnote w:type="continuationSeparator" w:id="1">
    <w:p w:rsidR="000873EE" w:rsidRDefault="000873EE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DC7800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DC7800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46FE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84A"/>
    <w:rsid w:val="000539B7"/>
    <w:rsid w:val="000562AF"/>
    <w:rsid w:val="0005717B"/>
    <w:rsid w:val="000615D6"/>
    <w:rsid w:val="00062744"/>
    <w:rsid w:val="00062ACD"/>
    <w:rsid w:val="00062DF0"/>
    <w:rsid w:val="00065521"/>
    <w:rsid w:val="000668EE"/>
    <w:rsid w:val="00067D9D"/>
    <w:rsid w:val="00067F92"/>
    <w:rsid w:val="000711CF"/>
    <w:rsid w:val="000712D4"/>
    <w:rsid w:val="000713FB"/>
    <w:rsid w:val="00072218"/>
    <w:rsid w:val="000735B7"/>
    <w:rsid w:val="00073D87"/>
    <w:rsid w:val="00074370"/>
    <w:rsid w:val="00075744"/>
    <w:rsid w:val="000761F4"/>
    <w:rsid w:val="00076700"/>
    <w:rsid w:val="0008079F"/>
    <w:rsid w:val="0008348C"/>
    <w:rsid w:val="00084850"/>
    <w:rsid w:val="00084A28"/>
    <w:rsid w:val="000873EE"/>
    <w:rsid w:val="00091CBC"/>
    <w:rsid w:val="0009368D"/>
    <w:rsid w:val="0009478B"/>
    <w:rsid w:val="00096AB5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4E85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378E2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21F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63C7"/>
    <w:rsid w:val="00287769"/>
    <w:rsid w:val="00287AF1"/>
    <w:rsid w:val="00290CCE"/>
    <w:rsid w:val="002914F9"/>
    <w:rsid w:val="00291C18"/>
    <w:rsid w:val="002946B4"/>
    <w:rsid w:val="002A1AB6"/>
    <w:rsid w:val="002A1F12"/>
    <w:rsid w:val="002A395D"/>
    <w:rsid w:val="002A3D2D"/>
    <w:rsid w:val="002A5CB1"/>
    <w:rsid w:val="002A7058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291D"/>
    <w:rsid w:val="002C5231"/>
    <w:rsid w:val="002C57B0"/>
    <w:rsid w:val="002C6000"/>
    <w:rsid w:val="002C648D"/>
    <w:rsid w:val="002C6C6E"/>
    <w:rsid w:val="002C7A78"/>
    <w:rsid w:val="002D0A49"/>
    <w:rsid w:val="002D18B1"/>
    <w:rsid w:val="002D29EB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0C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1939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377D1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67F4A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0908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491E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16F3"/>
    <w:rsid w:val="005318D7"/>
    <w:rsid w:val="00532097"/>
    <w:rsid w:val="00533364"/>
    <w:rsid w:val="00536ACE"/>
    <w:rsid w:val="00542E8F"/>
    <w:rsid w:val="00543A49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E7CD0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5763"/>
    <w:rsid w:val="006067E7"/>
    <w:rsid w:val="00607BB3"/>
    <w:rsid w:val="00610071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170A"/>
    <w:rsid w:val="006828BE"/>
    <w:rsid w:val="00682A07"/>
    <w:rsid w:val="00684BA9"/>
    <w:rsid w:val="00686CA5"/>
    <w:rsid w:val="00687109"/>
    <w:rsid w:val="0069057A"/>
    <w:rsid w:val="00691731"/>
    <w:rsid w:val="006933F0"/>
    <w:rsid w:val="006956B9"/>
    <w:rsid w:val="00697E71"/>
    <w:rsid w:val="006A0FDF"/>
    <w:rsid w:val="006A1382"/>
    <w:rsid w:val="006A5C87"/>
    <w:rsid w:val="006B0C44"/>
    <w:rsid w:val="006B22C6"/>
    <w:rsid w:val="006B75BD"/>
    <w:rsid w:val="006B7BB6"/>
    <w:rsid w:val="006C2B58"/>
    <w:rsid w:val="006C6880"/>
    <w:rsid w:val="006D09C1"/>
    <w:rsid w:val="006D11A1"/>
    <w:rsid w:val="006D7293"/>
    <w:rsid w:val="006D7E4A"/>
    <w:rsid w:val="006E1A86"/>
    <w:rsid w:val="006E200A"/>
    <w:rsid w:val="006E63FD"/>
    <w:rsid w:val="006E677B"/>
    <w:rsid w:val="006E6DAB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1F9F"/>
    <w:rsid w:val="00763AC4"/>
    <w:rsid w:val="00766820"/>
    <w:rsid w:val="00767B05"/>
    <w:rsid w:val="007706B9"/>
    <w:rsid w:val="00771BAA"/>
    <w:rsid w:val="00775C4C"/>
    <w:rsid w:val="00775DC6"/>
    <w:rsid w:val="00777A12"/>
    <w:rsid w:val="00781F59"/>
    <w:rsid w:val="00785E06"/>
    <w:rsid w:val="00790621"/>
    <w:rsid w:val="00791599"/>
    <w:rsid w:val="00791F52"/>
    <w:rsid w:val="00795B15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B7988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37A9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2CB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338D"/>
    <w:rsid w:val="00984530"/>
    <w:rsid w:val="00985CF8"/>
    <w:rsid w:val="009876DA"/>
    <w:rsid w:val="00987AA2"/>
    <w:rsid w:val="00991BDB"/>
    <w:rsid w:val="00992E80"/>
    <w:rsid w:val="009947DB"/>
    <w:rsid w:val="00996C67"/>
    <w:rsid w:val="009970AE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06AF"/>
    <w:rsid w:val="009C2BD9"/>
    <w:rsid w:val="009C40C9"/>
    <w:rsid w:val="009C47F5"/>
    <w:rsid w:val="009C5327"/>
    <w:rsid w:val="009C5934"/>
    <w:rsid w:val="009C6D03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1614"/>
    <w:rsid w:val="00A32E24"/>
    <w:rsid w:val="00A34616"/>
    <w:rsid w:val="00A34D0C"/>
    <w:rsid w:val="00A36304"/>
    <w:rsid w:val="00A40518"/>
    <w:rsid w:val="00A40F30"/>
    <w:rsid w:val="00A429F6"/>
    <w:rsid w:val="00A43090"/>
    <w:rsid w:val="00A446FE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77F"/>
    <w:rsid w:val="00A90DEF"/>
    <w:rsid w:val="00A910A1"/>
    <w:rsid w:val="00A92CF6"/>
    <w:rsid w:val="00A930B6"/>
    <w:rsid w:val="00A97DF5"/>
    <w:rsid w:val="00AA30DB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E5451"/>
    <w:rsid w:val="00AF0861"/>
    <w:rsid w:val="00AF139D"/>
    <w:rsid w:val="00AF2E3E"/>
    <w:rsid w:val="00AF75B3"/>
    <w:rsid w:val="00B009BA"/>
    <w:rsid w:val="00B04DF3"/>
    <w:rsid w:val="00B06076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58ED"/>
    <w:rsid w:val="00B2625D"/>
    <w:rsid w:val="00B2697A"/>
    <w:rsid w:val="00B27319"/>
    <w:rsid w:val="00B2758C"/>
    <w:rsid w:val="00B3314F"/>
    <w:rsid w:val="00B33247"/>
    <w:rsid w:val="00B33937"/>
    <w:rsid w:val="00B351E8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0B9E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D76"/>
    <w:rsid w:val="00BA2575"/>
    <w:rsid w:val="00BA41FA"/>
    <w:rsid w:val="00BA48DB"/>
    <w:rsid w:val="00BA5432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2DE9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CA5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46C"/>
    <w:rsid w:val="00C51891"/>
    <w:rsid w:val="00C52313"/>
    <w:rsid w:val="00C52AB8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79F"/>
    <w:rsid w:val="00CF59A5"/>
    <w:rsid w:val="00D01A8C"/>
    <w:rsid w:val="00D028DE"/>
    <w:rsid w:val="00D04F81"/>
    <w:rsid w:val="00D0504B"/>
    <w:rsid w:val="00D05945"/>
    <w:rsid w:val="00D06A93"/>
    <w:rsid w:val="00D07E39"/>
    <w:rsid w:val="00D11C68"/>
    <w:rsid w:val="00D13E97"/>
    <w:rsid w:val="00D14960"/>
    <w:rsid w:val="00D16BA3"/>
    <w:rsid w:val="00D175D6"/>
    <w:rsid w:val="00D216F3"/>
    <w:rsid w:val="00D21A68"/>
    <w:rsid w:val="00D2309E"/>
    <w:rsid w:val="00D24895"/>
    <w:rsid w:val="00D2787C"/>
    <w:rsid w:val="00D27F1C"/>
    <w:rsid w:val="00D30DD2"/>
    <w:rsid w:val="00D333A0"/>
    <w:rsid w:val="00D3616A"/>
    <w:rsid w:val="00D36228"/>
    <w:rsid w:val="00D366B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1258"/>
    <w:rsid w:val="00DC3125"/>
    <w:rsid w:val="00DC365A"/>
    <w:rsid w:val="00DC41B2"/>
    <w:rsid w:val="00DC49A0"/>
    <w:rsid w:val="00DC4A47"/>
    <w:rsid w:val="00DC71C4"/>
    <w:rsid w:val="00DC7800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057D"/>
    <w:rsid w:val="00E31B94"/>
    <w:rsid w:val="00E340F5"/>
    <w:rsid w:val="00E352F4"/>
    <w:rsid w:val="00E35387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2B3B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6631"/>
    <w:rsid w:val="00EB67A8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DC8"/>
    <w:rsid w:val="00F407FA"/>
    <w:rsid w:val="00F42F9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C6590"/>
    <w:rsid w:val="00FD3F16"/>
    <w:rsid w:val="00FD494C"/>
    <w:rsid w:val="00FD7FDC"/>
    <w:rsid w:val="00FE08A6"/>
    <w:rsid w:val="00FE3F1F"/>
    <w:rsid w:val="00FE4B45"/>
    <w:rsid w:val="00FE53D2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144E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rsid w:val="00FD3F16"/>
    <w:rPr>
      <w:color w:val="0000FF" w:themeColor="hyperlink"/>
      <w:u w:val="single"/>
    </w:rPr>
  </w:style>
  <w:style w:type="character" w:styleId="aa">
    <w:name w:val="annotation reference"/>
    <w:basedOn w:val="a0"/>
    <w:rsid w:val="0069057A"/>
    <w:rPr>
      <w:sz w:val="16"/>
      <w:szCs w:val="16"/>
    </w:rPr>
  </w:style>
  <w:style w:type="paragraph" w:styleId="ab">
    <w:name w:val="annotation text"/>
    <w:basedOn w:val="a"/>
    <w:link w:val="ac"/>
    <w:rsid w:val="0069057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9057A"/>
  </w:style>
  <w:style w:type="paragraph" w:styleId="ad">
    <w:name w:val="annotation subject"/>
    <w:basedOn w:val="ab"/>
    <w:next w:val="ab"/>
    <w:link w:val="ae"/>
    <w:rsid w:val="0069057A"/>
    <w:rPr>
      <w:b/>
      <w:bCs/>
    </w:rPr>
  </w:style>
  <w:style w:type="character" w:customStyle="1" w:styleId="ae">
    <w:name w:val="Тема примечания Знак"/>
    <w:basedOn w:val="ac"/>
    <w:link w:val="ad"/>
    <w:rsid w:val="006905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144E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rsid w:val="00FD3F16"/>
    <w:rPr>
      <w:color w:val="0000FF" w:themeColor="hyperlink"/>
      <w:u w:val="single"/>
    </w:rPr>
  </w:style>
  <w:style w:type="character" w:styleId="aa">
    <w:name w:val="annotation reference"/>
    <w:basedOn w:val="a0"/>
    <w:rsid w:val="0069057A"/>
    <w:rPr>
      <w:sz w:val="16"/>
      <w:szCs w:val="16"/>
    </w:rPr>
  </w:style>
  <w:style w:type="paragraph" w:styleId="ab">
    <w:name w:val="annotation text"/>
    <w:basedOn w:val="a"/>
    <w:link w:val="ac"/>
    <w:rsid w:val="0069057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9057A"/>
  </w:style>
  <w:style w:type="paragraph" w:styleId="ad">
    <w:name w:val="annotation subject"/>
    <w:basedOn w:val="ab"/>
    <w:next w:val="ab"/>
    <w:link w:val="ae"/>
    <w:rsid w:val="0069057A"/>
    <w:rPr>
      <w:b/>
      <w:bCs/>
    </w:rPr>
  </w:style>
  <w:style w:type="character" w:customStyle="1" w:styleId="ae">
    <w:name w:val="Тема примечания Знак"/>
    <w:basedOn w:val="ac"/>
    <w:link w:val="ad"/>
    <w:rsid w:val="006905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EFB4-9243-4AB0-8F3F-EF9EC512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1381</Words>
  <Characters>10590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2021-12-22T19:27:00Z</cp:lastPrinted>
  <dcterms:created xsi:type="dcterms:W3CDTF">2022-04-07T08:53:00Z</dcterms:created>
  <dcterms:modified xsi:type="dcterms:W3CDTF">2022-04-07T08:53:00Z</dcterms:modified>
</cp:coreProperties>
</file>