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ook w:val="0000"/>
      </w:tblPr>
      <w:tblGrid>
        <w:gridCol w:w="5940"/>
        <w:gridCol w:w="3845"/>
      </w:tblGrid>
      <w:tr w:rsidR="001D436C" w:rsidRPr="00A326D7">
        <w:tc>
          <w:tcPr>
            <w:tcW w:w="5940" w:type="dxa"/>
          </w:tcPr>
          <w:p w:rsidR="001D436C" w:rsidRPr="00A326D7" w:rsidRDefault="001D43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1D436C" w:rsidRPr="00601976" w:rsidRDefault="001D436C">
            <w:pPr>
              <w:rPr>
                <w:sz w:val="26"/>
                <w:szCs w:val="26"/>
              </w:rPr>
            </w:pPr>
            <w:r w:rsidRPr="00601976">
              <w:rPr>
                <w:sz w:val="26"/>
                <w:szCs w:val="26"/>
              </w:rPr>
              <w:t>УТВЕРЖДАЮ</w:t>
            </w:r>
          </w:p>
          <w:p w:rsidR="001D436C" w:rsidRPr="00601976" w:rsidRDefault="001B3272">
            <w:pPr>
              <w:rPr>
                <w:sz w:val="26"/>
                <w:szCs w:val="26"/>
              </w:rPr>
            </w:pPr>
            <w:r w:rsidRPr="00601976">
              <w:rPr>
                <w:sz w:val="26"/>
                <w:szCs w:val="26"/>
              </w:rPr>
              <w:t xml:space="preserve">Начальник Межрайонной ИФНС России </w:t>
            </w:r>
            <w:r w:rsidR="00E3100E" w:rsidRPr="00601976">
              <w:rPr>
                <w:sz w:val="26"/>
                <w:szCs w:val="26"/>
              </w:rPr>
              <w:t xml:space="preserve">№ 2 по </w:t>
            </w:r>
            <w:r w:rsidR="007B3DAC" w:rsidRPr="00601976">
              <w:rPr>
                <w:sz w:val="26"/>
                <w:szCs w:val="26"/>
              </w:rPr>
              <w:t>Калининградской области</w:t>
            </w:r>
          </w:p>
          <w:p w:rsidR="001D436C" w:rsidRPr="00601976" w:rsidRDefault="001D436C">
            <w:pPr>
              <w:rPr>
                <w:sz w:val="26"/>
                <w:szCs w:val="26"/>
              </w:rPr>
            </w:pPr>
            <w:r w:rsidRPr="00601976">
              <w:rPr>
                <w:sz w:val="26"/>
                <w:szCs w:val="26"/>
              </w:rPr>
              <w:t>_________________</w:t>
            </w:r>
            <w:r w:rsidR="00A635E2" w:rsidRPr="00601976">
              <w:rPr>
                <w:sz w:val="26"/>
                <w:szCs w:val="26"/>
              </w:rPr>
              <w:t>С.</w:t>
            </w:r>
            <w:r w:rsidR="001B3272" w:rsidRPr="00601976">
              <w:rPr>
                <w:sz w:val="26"/>
                <w:szCs w:val="26"/>
              </w:rPr>
              <w:t>Б</w:t>
            </w:r>
            <w:r w:rsidR="00A635E2" w:rsidRPr="00601976">
              <w:rPr>
                <w:sz w:val="26"/>
                <w:szCs w:val="26"/>
              </w:rPr>
              <w:t>.</w:t>
            </w:r>
            <w:r w:rsidR="001B3272" w:rsidRPr="00601976">
              <w:rPr>
                <w:sz w:val="26"/>
                <w:szCs w:val="26"/>
              </w:rPr>
              <w:t>Федоров</w:t>
            </w:r>
          </w:p>
          <w:p w:rsidR="001D436C" w:rsidRPr="00601976" w:rsidRDefault="00526A76">
            <w:pPr>
              <w:rPr>
                <w:sz w:val="26"/>
                <w:szCs w:val="26"/>
              </w:rPr>
            </w:pPr>
            <w:r w:rsidRPr="00601976">
              <w:rPr>
                <w:sz w:val="26"/>
                <w:szCs w:val="26"/>
              </w:rPr>
              <w:t xml:space="preserve">от </w:t>
            </w:r>
            <w:r w:rsidR="00A73211" w:rsidRPr="00601976">
              <w:rPr>
                <w:sz w:val="26"/>
                <w:szCs w:val="26"/>
              </w:rPr>
              <w:t>«_____»__________201</w:t>
            </w:r>
            <w:r w:rsidR="00087D08" w:rsidRPr="00601976">
              <w:rPr>
                <w:sz w:val="26"/>
                <w:szCs w:val="26"/>
              </w:rPr>
              <w:t>6</w:t>
            </w:r>
            <w:r w:rsidR="001D436C" w:rsidRPr="00601976">
              <w:rPr>
                <w:sz w:val="26"/>
                <w:szCs w:val="26"/>
              </w:rPr>
              <w:t xml:space="preserve"> года</w:t>
            </w:r>
          </w:p>
          <w:p w:rsidR="001D436C" w:rsidRPr="00A326D7" w:rsidRDefault="001D436C">
            <w:pPr>
              <w:rPr>
                <w:sz w:val="28"/>
                <w:szCs w:val="28"/>
              </w:rPr>
            </w:pPr>
          </w:p>
        </w:tc>
      </w:tr>
    </w:tbl>
    <w:p w:rsidR="0079743E" w:rsidRPr="00A326D7" w:rsidRDefault="0079743E">
      <w:pPr>
        <w:jc w:val="both"/>
        <w:rPr>
          <w:sz w:val="28"/>
          <w:szCs w:val="28"/>
        </w:rPr>
      </w:pPr>
    </w:p>
    <w:p w:rsidR="001D436C" w:rsidRPr="00601976" w:rsidRDefault="001D436C">
      <w:pPr>
        <w:pStyle w:val="3"/>
        <w:rPr>
          <w:bCs/>
          <w:sz w:val="26"/>
          <w:szCs w:val="26"/>
        </w:rPr>
      </w:pPr>
      <w:r w:rsidRPr="00601976">
        <w:rPr>
          <w:bCs/>
          <w:sz w:val="26"/>
          <w:szCs w:val="26"/>
        </w:rPr>
        <w:t xml:space="preserve">Должностной регламент </w:t>
      </w:r>
    </w:p>
    <w:p w:rsidR="001D436C" w:rsidRPr="00601976" w:rsidRDefault="00C931ED">
      <w:pPr>
        <w:jc w:val="center"/>
        <w:rPr>
          <w:b/>
          <w:bCs/>
          <w:color w:val="000000"/>
          <w:sz w:val="26"/>
          <w:szCs w:val="26"/>
        </w:rPr>
      </w:pPr>
      <w:r w:rsidRPr="00601976">
        <w:rPr>
          <w:b/>
          <w:bCs/>
          <w:color w:val="000000"/>
          <w:sz w:val="26"/>
          <w:szCs w:val="26"/>
        </w:rPr>
        <w:t>г</w:t>
      </w:r>
      <w:r w:rsidR="00E3100E" w:rsidRPr="00601976">
        <w:rPr>
          <w:b/>
          <w:bCs/>
          <w:color w:val="000000"/>
          <w:sz w:val="26"/>
          <w:szCs w:val="26"/>
        </w:rPr>
        <w:t xml:space="preserve">лавного </w:t>
      </w:r>
      <w:r w:rsidR="00314A73" w:rsidRPr="00601976">
        <w:rPr>
          <w:b/>
          <w:bCs/>
          <w:color w:val="000000"/>
          <w:sz w:val="26"/>
          <w:szCs w:val="26"/>
        </w:rPr>
        <w:t>специалиста</w:t>
      </w:r>
      <w:r w:rsidR="00E46ED4" w:rsidRPr="00601976">
        <w:rPr>
          <w:b/>
          <w:bCs/>
          <w:color w:val="000000"/>
          <w:sz w:val="26"/>
          <w:szCs w:val="26"/>
        </w:rPr>
        <w:t>-эксперта</w:t>
      </w:r>
      <w:r w:rsidR="00A73211" w:rsidRPr="00601976">
        <w:rPr>
          <w:b/>
          <w:bCs/>
          <w:color w:val="000000"/>
          <w:sz w:val="26"/>
          <w:szCs w:val="26"/>
        </w:rPr>
        <w:t xml:space="preserve"> </w:t>
      </w:r>
      <w:r w:rsidR="0014383D" w:rsidRPr="00601976">
        <w:rPr>
          <w:b/>
          <w:bCs/>
          <w:color w:val="000000"/>
          <w:sz w:val="26"/>
          <w:szCs w:val="26"/>
        </w:rPr>
        <w:t>отдела</w:t>
      </w:r>
      <w:r w:rsidR="00A326D7" w:rsidRPr="00601976">
        <w:rPr>
          <w:b/>
          <w:bCs/>
          <w:color w:val="000000"/>
          <w:sz w:val="26"/>
          <w:szCs w:val="26"/>
        </w:rPr>
        <w:t xml:space="preserve"> </w:t>
      </w:r>
      <w:r w:rsidR="00E3100E" w:rsidRPr="00601976">
        <w:rPr>
          <w:b/>
          <w:bCs/>
          <w:color w:val="000000"/>
          <w:sz w:val="26"/>
          <w:szCs w:val="26"/>
        </w:rPr>
        <w:t>информатизации</w:t>
      </w:r>
    </w:p>
    <w:p w:rsidR="001D436C" w:rsidRPr="00601976" w:rsidRDefault="007B3DAC">
      <w:pPr>
        <w:jc w:val="center"/>
        <w:rPr>
          <w:b/>
          <w:bCs/>
          <w:sz w:val="26"/>
          <w:szCs w:val="26"/>
        </w:rPr>
      </w:pPr>
      <w:r w:rsidRPr="00601976">
        <w:rPr>
          <w:b/>
          <w:bCs/>
          <w:sz w:val="26"/>
          <w:szCs w:val="26"/>
        </w:rPr>
        <w:t xml:space="preserve">Межрайонной </w:t>
      </w:r>
      <w:r w:rsidR="00E3100E" w:rsidRPr="00601976">
        <w:rPr>
          <w:b/>
          <w:bCs/>
          <w:sz w:val="26"/>
          <w:szCs w:val="26"/>
        </w:rPr>
        <w:t xml:space="preserve">ИФНС России № 2 </w:t>
      </w:r>
      <w:r w:rsidRPr="00601976">
        <w:rPr>
          <w:b/>
          <w:bCs/>
          <w:sz w:val="26"/>
          <w:szCs w:val="26"/>
        </w:rPr>
        <w:t>по Калининградской области</w:t>
      </w:r>
      <w:r w:rsidR="004C56CC" w:rsidRPr="00601976">
        <w:rPr>
          <w:b/>
          <w:bCs/>
          <w:sz w:val="26"/>
          <w:szCs w:val="26"/>
        </w:rPr>
        <w:t xml:space="preserve"> </w:t>
      </w:r>
    </w:p>
    <w:p w:rsidR="0079743E" w:rsidRPr="00601976" w:rsidRDefault="0079743E" w:rsidP="00FD1FBB">
      <w:pPr>
        <w:jc w:val="center"/>
        <w:rPr>
          <w:b/>
          <w:bCs/>
          <w:sz w:val="26"/>
          <w:szCs w:val="26"/>
        </w:rPr>
      </w:pPr>
    </w:p>
    <w:p w:rsidR="00526A76" w:rsidRPr="00601976" w:rsidRDefault="00526A76" w:rsidP="00526A76">
      <w:pPr>
        <w:jc w:val="center"/>
        <w:rPr>
          <w:bCs/>
          <w:sz w:val="26"/>
          <w:szCs w:val="26"/>
        </w:rPr>
      </w:pPr>
      <w:r w:rsidRPr="00601976">
        <w:rPr>
          <w:bCs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21.12.2005 № 1574 «О Реестре должностей федеральной государственной гражданской службы», - 11-</w:t>
      </w:r>
      <w:r w:rsidR="00E46ED4" w:rsidRPr="00601976">
        <w:rPr>
          <w:bCs/>
          <w:sz w:val="26"/>
          <w:szCs w:val="26"/>
        </w:rPr>
        <w:t>3</w:t>
      </w:r>
      <w:r w:rsidRPr="00601976">
        <w:rPr>
          <w:bCs/>
          <w:sz w:val="26"/>
          <w:szCs w:val="26"/>
        </w:rPr>
        <w:t>-</w:t>
      </w:r>
      <w:r w:rsidR="00E46ED4" w:rsidRPr="00601976">
        <w:rPr>
          <w:bCs/>
          <w:sz w:val="26"/>
          <w:szCs w:val="26"/>
        </w:rPr>
        <w:t>4</w:t>
      </w:r>
      <w:r w:rsidRPr="00601976">
        <w:rPr>
          <w:bCs/>
          <w:sz w:val="26"/>
          <w:szCs w:val="26"/>
        </w:rPr>
        <w:t>-0</w:t>
      </w:r>
      <w:r w:rsidR="00E46ED4" w:rsidRPr="00601976">
        <w:rPr>
          <w:bCs/>
          <w:sz w:val="26"/>
          <w:szCs w:val="26"/>
        </w:rPr>
        <w:t>8</w:t>
      </w:r>
      <w:r w:rsidR="00E3100E" w:rsidRPr="00601976">
        <w:rPr>
          <w:bCs/>
          <w:sz w:val="26"/>
          <w:szCs w:val="26"/>
        </w:rPr>
        <w:t>6</w:t>
      </w:r>
    </w:p>
    <w:p w:rsidR="00526A76" w:rsidRPr="00601976" w:rsidRDefault="00526A76" w:rsidP="00526A76">
      <w:pPr>
        <w:rPr>
          <w:b/>
          <w:bCs/>
          <w:sz w:val="26"/>
          <w:szCs w:val="26"/>
        </w:rPr>
      </w:pPr>
    </w:p>
    <w:p w:rsidR="00526A76" w:rsidRPr="00601976" w:rsidRDefault="00526A76" w:rsidP="00526A76">
      <w:pPr>
        <w:ind w:left="360"/>
        <w:jc w:val="center"/>
        <w:rPr>
          <w:b/>
          <w:bCs/>
          <w:sz w:val="26"/>
          <w:szCs w:val="26"/>
        </w:rPr>
      </w:pPr>
      <w:r w:rsidRPr="00601976">
        <w:rPr>
          <w:rFonts w:ascii="Book Antiqua" w:hAnsi="Book Antiqua"/>
          <w:b/>
          <w:bCs/>
          <w:sz w:val="26"/>
          <w:szCs w:val="26"/>
        </w:rPr>
        <w:t xml:space="preserve">Ι. </w:t>
      </w:r>
      <w:r w:rsidRPr="00601976">
        <w:rPr>
          <w:b/>
          <w:bCs/>
          <w:sz w:val="26"/>
          <w:szCs w:val="26"/>
        </w:rPr>
        <w:t>Общие положения</w:t>
      </w:r>
    </w:p>
    <w:p w:rsidR="001D436C" w:rsidRPr="00601976" w:rsidRDefault="001D436C">
      <w:pPr>
        <w:ind w:left="360"/>
        <w:rPr>
          <w:b/>
          <w:bCs/>
          <w:sz w:val="26"/>
          <w:szCs w:val="26"/>
        </w:rPr>
      </w:pP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1. Должность федеральной государственной гражданской службы (далее - гражданская служба)  главного специалиста-эксперта отдела информатизации (далее – главный  специалист-эксперт) относится к старшей группе должностей гражданской службы категории "специалисты".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2. Назначение на должность и освобождение от должности главного специалиста-эксперта отдела информатизации осуществляются приказом начальника Межрайонной ИФНС России №2 по Калининградской области (далее - Инспекция).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3. Главный специалист-эксперт непосредственно подчиняется начальнику отдела.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4. В своей деятельности главный  специалист-эксперт руководствуется: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Конституцией Российской Федерации;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Федеральным Законом от 27.05.2003 № 58-ФЗ «О системе государственной службы Российской Федерации»;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Федеральным Законом от 27.07.2004 № 79-ФЗ «О государственной гражданской службе Российской Федерации»;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Законом Российской Федерации от 21.07.1993 № 5485-1 «О государственной тайне»;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Трудовым кодексом Российской Федерации;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Налоговым кодексом Российской Федерации;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Указами и распоряжениями Президента Российской Федерации;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Постановлениями и распоряжениями Правительства Российской Федерации;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Приказами, распоряжениями и иными нормативными актами ФНС России;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Иными федеральными нормативными правовыми актами, касающимися деятельности Инспекции;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9E7325" w:rsidRPr="00601976" w:rsidRDefault="009E7325" w:rsidP="009E7325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lastRenderedPageBreak/>
        <w:t>При работе со сведениями ограниченного распространения и составляющими государственную тайну начальник отдела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5D525F" w:rsidRPr="00601976" w:rsidRDefault="005D525F" w:rsidP="00E46ED4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Приказами ФСТЭК России;</w:t>
      </w:r>
    </w:p>
    <w:p w:rsidR="00E46ED4" w:rsidRPr="00601976" w:rsidRDefault="00E46ED4" w:rsidP="00E46ED4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Иными нормативными правовыми актами, касающимися деятельности государственного служащего, должностным регламентом, документами, регламентирующими работу со служебной информацией, Инструкцией по делопроизводству и другими.</w:t>
      </w:r>
    </w:p>
    <w:p w:rsidR="00E46ED4" w:rsidRPr="00601976" w:rsidRDefault="00E46ED4" w:rsidP="00E46ED4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Временное замещение осуществляется в соответствии со ст. 30 Федеральным Законом</w:t>
      </w:r>
      <w:r w:rsidR="00D26B3A" w:rsidRPr="00601976">
        <w:rPr>
          <w:sz w:val="26"/>
          <w:szCs w:val="26"/>
        </w:rPr>
        <w:t xml:space="preserve"> от 27.07.2004 № 79-ФЗ «О государственной гражданской  службе Российской </w:t>
      </w:r>
      <w:r w:rsidRPr="00601976">
        <w:rPr>
          <w:sz w:val="26"/>
          <w:szCs w:val="26"/>
        </w:rPr>
        <w:t>Федерации», ст. 72.2 Трудового кодекса РФ.</w:t>
      </w:r>
    </w:p>
    <w:p w:rsidR="006A1113" w:rsidRPr="00601976" w:rsidRDefault="006A1113" w:rsidP="006A1113">
      <w:pPr>
        <w:shd w:val="clear" w:color="auto" w:fill="FFFFFF"/>
        <w:spacing w:line="274" w:lineRule="exact"/>
        <w:ind w:right="14"/>
        <w:jc w:val="both"/>
        <w:rPr>
          <w:spacing w:val="-1"/>
          <w:sz w:val="26"/>
          <w:szCs w:val="26"/>
        </w:rPr>
      </w:pPr>
    </w:p>
    <w:p w:rsidR="00526A76" w:rsidRPr="00601976" w:rsidRDefault="00526A76" w:rsidP="00526A76">
      <w:pPr>
        <w:ind w:firstLine="708"/>
        <w:jc w:val="center"/>
        <w:rPr>
          <w:b/>
          <w:bCs/>
          <w:sz w:val="26"/>
          <w:szCs w:val="26"/>
        </w:rPr>
      </w:pPr>
      <w:r w:rsidRPr="00601976">
        <w:rPr>
          <w:rFonts w:ascii="Book Antiqua" w:hAnsi="Book Antiqua"/>
          <w:b/>
          <w:bCs/>
          <w:sz w:val="26"/>
          <w:szCs w:val="26"/>
        </w:rPr>
        <w:t>ΙΙ</w:t>
      </w:r>
      <w:r w:rsidRPr="00601976">
        <w:rPr>
          <w:b/>
          <w:bCs/>
          <w:sz w:val="26"/>
          <w:szCs w:val="26"/>
        </w:rPr>
        <w:t>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D436C" w:rsidRPr="00601976" w:rsidRDefault="001D436C">
      <w:pPr>
        <w:ind w:firstLine="708"/>
        <w:jc w:val="center"/>
        <w:rPr>
          <w:b/>
          <w:bCs/>
          <w:sz w:val="26"/>
          <w:szCs w:val="26"/>
        </w:rPr>
      </w:pPr>
    </w:p>
    <w:p w:rsidR="00AC1197" w:rsidRPr="00601976" w:rsidRDefault="00843AE1" w:rsidP="00AC1197">
      <w:pPr>
        <w:ind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5</w:t>
      </w:r>
      <w:r w:rsidR="00AC1197" w:rsidRPr="00601976">
        <w:rPr>
          <w:sz w:val="26"/>
          <w:szCs w:val="26"/>
        </w:rPr>
        <w:t>.</w:t>
      </w:r>
      <w:r w:rsidRPr="00601976">
        <w:rPr>
          <w:sz w:val="26"/>
          <w:szCs w:val="26"/>
        </w:rPr>
        <w:t xml:space="preserve"> </w:t>
      </w:r>
      <w:r w:rsidR="00AC1197" w:rsidRPr="00601976">
        <w:rPr>
          <w:sz w:val="26"/>
          <w:szCs w:val="26"/>
        </w:rPr>
        <w:t xml:space="preserve">Для замещения должности </w:t>
      </w:r>
      <w:r w:rsidR="00D26B3A" w:rsidRPr="00601976">
        <w:rPr>
          <w:sz w:val="26"/>
          <w:szCs w:val="26"/>
        </w:rPr>
        <w:t xml:space="preserve">главного </w:t>
      </w:r>
      <w:r w:rsidR="00AC1197" w:rsidRPr="00601976">
        <w:rPr>
          <w:sz w:val="26"/>
          <w:szCs w:val="26"/>
        </w:rPr>
        <w:t>специалиста-эксперта</w:t>
      </w:r>
      <w:r w:rsidRPr="00601976">
        <w:rPr>
          <w:sz w:val="26"/>
          <w:szCs w:val="26"/>
        </w:rPr>
        <w:t xml:space="preserve"> отдела информатизации  </w:t>
      </w:r>
      <w:r w:rsidR="00AC1197" w:rsidRPr="00601976">
        <w:rPr>
          <w:sz w:val="26"/>
          <w:szCs w:val="26"/>
        </w:rPr>
        <w:t>устанавливаются следующие требования:</w:t>
      </w:r>
    </w:p>
    <w:p w:rsidR="00AC1197" w:rsidRPr="00601976" w:rsidRDefault="00AC1197" w:rsidP="00AC1197">
      <w:pPr>
        <w:ind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а) наличие высшего профессионального образования;</w:t>
      </w:r>
    </w:p>
    <w:p w:rsidR="00AC1197" w:rsidRPr="00601976" w:rsidRDefault="00AC1197" w:rsidP="00AC1197">
      <w:pPr>
        <w:ind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б) наличие профессиональных знаний, включая знание </w:t>
      </w:r>
      <w:hyperlink r:id="rId8" w:history="1">
        <w:r w:rsidRPr="00601976">
          <w:rPr>
            <w:rStyle w:val="ad"/>
            <w:bCs/>
            <w:iCs/>
            <w:color w:val="auto"/>
            <w:sz w:val="26"/>
            <w:szCs w:val="26"/>
            <w:u w:val="none"/>
          </w:rPr>
          <w:t>Конституции</w:t>
        </w:r>
      </w:hyperlink>
      <w:r w:rsidRPr="00601976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C1197" w:rsidRPr="00601976" w:rsidRDefault="00AC1197" w:rsidP="00AC1197">
      <w:pPr>
        <w:ind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отдела </w:t>
      </w:r>
      <w:r w:rsidR="00926E0A" w:rsidRPr="00601976">
        <w:rPr>
          <w:sz w:val="26"/>
          <w:szCs w:val="26"/>
        </w:rPr>
        <w:t>информатизации</w:t>
      </w:r>
      <w:r w:rsidRPr="00601976">
        <w:rPr>
          <w:sz w:val="26"/>
          <w:szCs w:val="26"/>
        </w:rPr>
        <w:t xml:space="preserve"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</w:t>
      </w:r>
      <w:r w:rsidRPr="00601976">
        <w:rPr>
          <w:sz w:val="26"/>
          <w:szCs w:val="26"/>
        </w:rPr>
        <w:lastRenderedPageBreak/>
        <w:t>использования графических объектов в электронных документах, подготовки деловой корреспонденции и актов инспекции.</w:t>
      </w:r>
    </w:p>
    <w:p w:rsidR="00345A13" w:rsidRPr="00601976" w:rsidRDefault="00345A13" w:rsidP="00AC1197">
      <w:pPr>
        <w:ind w:firstLine="720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г) без предъявления требований к стажу.</w:t>
      </w:r>
    </w:p>
    <w:p w:rsidR="00C931ED" w:rsidRPr="00601976" w:rsidRDefault="00C931ED">
      <w:pPr>
        <w:ind w:left="360"/>
        <w:rPr>
          <w:b/>
          <w:bCs/>
          <w:sz w:val="26"/>
          <w:szCs w:val="26"/>
        </w:rPr>
      </w:pPr>
    </w:p>
    <w:p w:rsidR="00526A76" w:rsidRPr="00601976" w:rsidRDefault="00526A76" w:rsidP="00526A76">
      <w:pPr>
        <w:ind w:left="360"/>
        <w:jc w:val="center"/>
        <w:rPr>
          <w:b/>
          <w:bCs/>
          <w:sz w:val="26"/>
          <w:szCs w:val="26"/>
        </w:rPr>
      </w:pPr>
      <w:r w:rsidRPr="00601976">
        <w:rPr>
          <w:rFonts w:ascii="Book Antiqua" w:hAnsi="Book Antiqua"/>
          <w:b/>
          <w:bCs/>
          <w:sz w:val="26"/>
          <w:szCs w:val="26"/>
        </w:rPr>
        <w:t>ΙΙΙ</w:t>
      </w:r>
      <w:r w:rsidRPr="00601976">
        <w:rPr>
          <w:b/>
          <w:bCs/>
          <w:sz w:val="26"/>
          <w:szCs w:val="26"/>
        </w:rPr>
        <w:t xml:space="preserve">. Должностные обязанности, права и ответственность </w:t>
      </w:r>
    </w:p>
    <w:p w:rsidR="001D436C" w:rsidRPr="00601976" w:rsidRDefault="001D436C">
      <w:pPr>
        <w:ind w:left="360"/>
        <w:jc w:val="center"/>
        <w:rPr>
          <w:b/>
          <w:bCs/>
          <w:sz w:val="26"/>
          <w:szCs w:val="26"/>
        </w:rPr>
      </w:pPr>
    </w:p>
    <w:p w:rsidR="00410BBE" w:rsidRPr="00601976" w:rsidRDefault="00410BBE" w:rsidP="00410BBE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6.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</w:t>
      </w:r>
      <w:hyperlink r:id="rId9" w:history="1">
        <w:r w:rsidRPr="00601976">
          <w:rPr>
            <w:rStyle w:val="ad"/>
            <w:sz w:val="26"/>
            <w:szCs w:val="26"/>
          </w:rPr>
          <w:t>15</w:t>
        </w:r>
      </w:hyperlink>
      <w:r w:rsidRPr="00601976">
        <w:rPr>
          <w:sz w:val="26"/>
          <w:szCs w:val="26"/>
        </w:rPr>
        <w:t xml:space="preserve">, </w:t>
      </w:r>
      <w:hyperlink r:id="rId10" w:history="1">
        <w:r w:rsidRPr="00601976">
          <w:rPr>
            <w:rStyle w:val="ad"/>
            <w:sz w:val="26"/>
            <w:szCs w:val="26"/>
          </w:rPr>
          <w:t>17</w:t>
        </w:r>
      </w:hyperlink>
      <w:r w:rsidRPr="00601976">
        <w:rPr>
          <w:sz w:val="26"/>
          <w:szCs w:val="26"/>
        </w:rPr>
        <w:t xml:space="preserve">, </w:t>
      </w:r>
      <w:hyperlink r:id="rId11" w:history="1">
        <w:r w:rsidRPr="00601976">
          <w:rPr>
            <w:rStyle w:val="ad"/>
            <w:sz w:val="26"/>
            <w:szCs w:val="26"/>
          </w:rPr>
          <w:t>18</w:t>
        </w:r>
      </w:hyperlink>
      <w:r w:rsidRPr="00601976">
        <w:rPr>
          <w:sz w:val="26"/>
          <w:szCs w:val="26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01976">
          <w:rPr>
            <w:sz w:val="26"/>
            <w:szCs w:val="26"/>
          </w:rPr>
          <w:t>2004 г</w:t>
        </w:r>
      </w:smartTag>
      <w:r w:rsidRPr="00601976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410BBE" w:rsidRPr="00601976" w:rsidRDefault="00410BBE" w:rsidP="00410BBE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7. Главный специалист-эксперт отдела информатизации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601976">
          <w:rPr>
            <w:sz w:val="26"/>
            <w:szCs w:val="26"/>
          </w:rPr>
          <w:t>2004 г</w:t>
        </w:r>
      </w:smartTag>
      <w:r w:rsidRPr="00601976">
        <w:rPr>
          <w:sz w:val="26"/>
          <w:szCs w:val="26"/>
        </w:rPr>
        <w:t>. N 506, положением об Межрайонной ИФНС России №</w:t>
      </w:r>
      <w:r w:rsidR="00601976">
        <w:rPr>
          <w:sz w:val="26"/>
          <w:szCs w:val="26"/>
        </w:rPr>
        <w:t xml:space="preserve"> </w:t>
      </w:r>
      <w:r w:rsidRPr="00601976">
        <w:rPr>
          <w:sz w:val="26"/>
          <w:szCs w:val="26"/>
        </w:rPr>
        <w:t xml:space="preserve">2 по Калининградской области, утвержденного руководителем управления ФНС России по Калининградской области "07" сентября </w:t>
      </w:r>
      <w:smartTag w:uri="urn:schemas-microsoft-com:office:smarttags" w:element="metricconverter">
        <w:smartTagPr>
          <w:attr w:name="ProductID" w:val="2010 г"/>
        </w:smartTagPr>
        <w:r w:rsidRPr="00601976">
          <w:rPr>
            <w:sz w:val="26"/>
            <w:szCs w:val="26"/>
          </w:rPr>
          <w:t>2010 г</w:t>
        </w:r>
      </w:smartTag>
      <w:r w:rsidRPr="00601976">
        <w:rPr>
          <w:sz w:val="26"/>
          <w:szCs w:val="26"/>
        </w:rPr>
        <w:t>., положением о отделе информатизации, приказами (распоря</w:t>
      </w:r>
      <w:r w:rsidR="00345A13" w:rsidRPr="00601976">
        <w:rPr>
          <w:sz w:val="26"/>
          <w:szCs w:val="26"/>
        </w:rPr>
        <w:t>жениями) ФНС России, приказами У</w:t>
      </w:r>
      <w:r w:rsidRPr="00601976">
        <w:rPr>
          <w:sz w:val="26"/>
          <w:szCs w:val="26"/>
        </w:rPr>
        <w:t xml:space="preserve">ФНС России по </w:t>
      </w:r>
      <w:r w:rsidR="00345A13" w:rsidRPr="00601976">
        <w:rPr>
          <w:sz w:val="26"/>
          <w:szCs w:val="26"/>
        </w:rPr>
        <w:t>Калининградской области</w:t>
      </w:r>
      <w:r w:rsidRPr="00601976">
        <w:rPr>
          <w:sz w:val="26"/>
          <w:szCs w:val="26"/>
        </w:rPr>
        <w:t xml:space="preserve"> (далее - управление), приказами инспекции, поручениями руководства инспекции.</w:t>
      </w:r>
    </w:p>
    <w:p w:rsidR="00410BBE" w:rsidRPr="00601976" w:rsidRDefault="00410BBE" w:rsidP="00410BBE">
      <w:pPr>
        <w:ind w:firstLine="539"/>
        <w:jc w:val="both"/>
        <w:rPr>
          <w:bCs/>
          <w:sz w:val="26"/>
          <w:szCs w:val="26"/>
        </w:rPr>
      </w:pPr>
      <w:r w:rsidRPr="00601976">
        <w:rPr>
          <w:bCs/>
          <w:sz w:val="26"/>
          <w:szCs w:val="26"/>
        </w:rPr>
        <w:t xml:space="preserve">8. Главный специалист-эксперт отдела  информатизации исполняет следующие должностные обязанности: </w:t>
      </w:r>
    </w:p>
    <w:p w:rsidR="00541202" w:rsidRPr="00601976" w:rsidRDefault="00782455" w:rsidP="00541202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8.1. </w:t>
      </w:r>
      <w:r w:rsidR="00541202" w:rsidRPr="00601976">
        <w:rPr>
          <w:sz w:val="26"/>
          <w:szCs w:val="26"/>
        </w:rPr>
        <w:t>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782455" w:rsidRPr="00601976" w:rsidRDefault="00782455" w:rsidP="00782455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8.2. Выполняет в связи производственной необходимостью иные функции по распоряжению начальника Инспекции (и.о. начальника инспекции), заместителя начальника инспекции.</w:t>
      </w:r>
    </w:p>
    <w:p w:rsidR="00410BBE" w:rsidRPr="00601976" w:rsidRDefault="00782455" w:rsidP="00410BBE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8.3.</w:t>
      </w:r>
      <w:r w:rsidR="00410BBE" w:rsidRPr="00601976">
        <w:rPr>
          <w:sz w:val="26"/>
          <w:szCs w:val="26"/>
        </w:rPr>
        <w:t xml:space="preserve"> Передает документы, в том числе для служебного пользования по акту приема передачи при убытии в отпуск, перемещении, переводе, увольнении другому сотруднику.</w:t>
      </w:r>
    </w:p>
    <w:p w:rsidR="00782455" w:rsidRPr="00601976" w:rsidRDefault="00782455" w:rsidP="00782455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8.4. Соблюдает требования к порядку использования средств СКЗИ:</w:t>
      </w:r>
    </w:p>
    <w:p w:rsidR="00782455" w:rsidRPr="00601976" w:rsidRDefault="00782455" w:rsidP="00782455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782455" w:rsidRPr="00601976" w:rsidRDefault="00782455" w:rsidP="00782455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соблюдает требования к обеспечению безопасности конфиденциальной информации с использованием СКЗИ;</w:t>
      </w:r>
    </w:p>
    <w:p w:rsidR="00782455" w:rsidRPr="00601976" w:rsidRDefault="00782455" w:rsidP="00782455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782455" w:rsidRPr="00601976" w:rsidRDefault="00782455" w:rsidP="00782455">
      <w:pPr>
        <w:ind w:firstLine="53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8.5. 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782455" w:rsidRPr="00601976" w:rsidRDefault="00782455" w:rsidP="00782455">
      <w:pPr>
        <w:ind w:firstLine="539"/>
        <w:jc w:val="both"/>
        <w:rPr>
          <w:sz w:val="26"/>
          <w:szCs w:val="26"/>
        </w:rPr>
      </w:pPr>
      <w:bookmarkStart w:id="0" w:name="sub_901"/>
      <w:r w:rsidRPr="00601976">
        <w:rPr>
          <w:sz w:val="26"/>
          <w:szCs w:val="26"/>
        </w:rPr>
        <w:t>8.6. 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782455" w:rsidRPr="00601976" w:rsidRDefault="00782455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lastRenderedPageBreak/>
        <w:t>8.7. В соответствии со статьей 11 Федерального закона «О противодействии коррупции»:</w:t>
      </w:r>
    </w:p>
    <w:p w:rsidR="00782455" w:rsidRPr="00601976" w:rsidRDefault="00782455" w:rsidP="0060197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принимает меры по недопущению любой возможности возникновения конфликта интересов;</w:t>
      </w:r>
      <w:bookmarkStart w:id="1" w:name="sub_1102"/>
    </w:p>
    <w:p w:rsidR="00782455" w:rsidRPr="00601976" w:rsidRDefault="00782455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782455" w:rsidRPr="00601976" w:rsidRDefault="00782455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601976">
        <w:rPr>
          <w:sz w:val="26"/>
          <w:szCs w:val="26"/>
        </w:rPr>
        <w:t xml:space="preserve">. </w:t>
      </w:r>
    </w:p>
    <w:p w:rsidR="00782455" w:rsidRPr="00601976" w:rsidRDefault="00782455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8.8. Главный специалист-эксперт отдела информатизации</w:t>
      </w:r>
      <w:r w:rsidRPr="00601976">
        <w:rPr>
          <w:b/>
          <w:sz w:val="26"/>
          <w:szCs w:val="26"/>
        </w:rPr>
        <w:t xml:space="preserve"> </w:t>
      </w:r>
      <w:r w:rsidRPr="00601976">
        <w:rPr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782455" w:rsidRPr="00601976" w:rsidRDefault="00782455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за неисполнение</w:t>
      </w:r>
      <w:r w:rsidRPr="00601976">
        <w:rPr>
          <w:bCs/>
          <w:sz w:val="26"/>
          <w:szCs w:val="26"/>
        </w:rPr>
        <w:t xml:space="preserve"> или </w:t>
      </w:r>
      <w:r w:rsidRPr="00601976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782455" w:rsidRPr="00601976" w:rsidRDefault="00832CF1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</w:t>
      </w:r>
      <w:r w:rsidR="00782455" w:rsidRPr="00601976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782455" w:rsidRPr="00601976" w:rsidRDefault="00832CF1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</w:t>
      </w:r>
      <w:r w:rsidR="00782455" w:rsidRPr="00601976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782455" w:rsidRPr="00601976" w:rsidRDefault="00832CF1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</w:t>
      </w:r>
      <w:r w:rsidR="00782455" w:rsidRPr="00601976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2" w:history="1">
        <w:r w:rsidR="00782455" w:rsidRPr="00601976">
          <w:rPr>
            <w:rStyle w:val="ad"/>
            <w:sz w:val="26"/>
            <w:szCs w:val="26"/>
          </w:rPr>
          <w:t>части 1</w:t>
        </w:r>
      </w:hyperlink>
      <w:r w:rsidR="00782455" w:rsidRPr="00601976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782455" w:rsidRPr="00601976" w:rsidRDefault="00601976" w:rsidP="006019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82455" w:rsidRPr="00601976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782455" w:rsidRPr="00601976" w:rsidRDefault="00832CF1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</w:t>
      </w:r>
      <w:r w:rsidR="00782455" w:rsidRPr="00601976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782455" w:rsidRPr="00601976" w:rsidRDefault="00832CF1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</w:t>
      </w:r>
      <w:r w:rsidR="00782455" w:rsidRPr="00601976">
        <w:rPr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782455" w:rsidRPr="00601976" w:rsidRDefault="00832CF1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</w:t>
      </w:r>
      <w:r w:rsidR="00782455" w:rsidRPr="00601976">
        <w:rPr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782455" w:rsidRPr="00601976" w:rsidRDefault="00601976" w:rsidP="006019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82455" w:rsidRPr="00601976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782455" w:rsidRPr="00601976" w:rsidRDefault="00782455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за качественное и своевременное исполнение должностных обязанностей сотрудниками отдела;</w:t>
      </w:r>
    </w:p>
    <w:p w:rsidR="00782455" w:rsidRPr="00601976" w:rsidRDefault="00601976" w:rsidP="006019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2CF1" w:rsidRPr="00601976">
        <w:rPr>
          <w:sz w:val="26"/>
          <w:szCs w:val="26"/>
        </w:rPr>
        <w:t xml:space="preserve"> </w:t>
      </w:r>
      <w:r w:rsidR="00782455" w:rsidRPr="00601976">
        <w:rPr>
          <w:sz w:val="26"/>
          <w:szCs w:val="26"/>
        </w:rPr>
        <w:t>за сохранность служебных документов, имущества,  находящегося в отделе</w:t>
      </w:r>
    </w:p>
    <w:p w:rsidR="00782455" w:rsidRPr="00601976" w:rsidRDefault="00782455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за нарушение Служебного распорядка и исполнительской дисциплины, внутриобъектового режима;</w:t>
      </w:r>
    </w:p>
    <w:p w:rsidR="00782455" w:rsidRPr="00601976" w:rsidRDefault="00782455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за нарушение соблюдения правил пожарной безопасности;</w:t>
      </w:r>
    </w:p>
    <w:p w:rsidR="00782455" w:rsidRPr="00601976" w:rsidRDefault="00782455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за нарушение должностных обязанностей предусмотренных должностным регламентом.</w:t>
      </w:r>
    </w:p>
    <w:p w:rsidR="0051619F" w:rsidRPr="00601976" w:rsidRDefault="00541202" w:rsidP="00601976">
      <w:pPr>
        <w:ind w:firstLine="720"/>
        <w:jc w:val="center"/>
        <w:rPr>
          <w:i/>
          <w:sz w:val="26"/>
          <w:szCs w:val="26"/>
        </w:rPr>
      </w:pPr>
      <w:r w:rsidRPr="00601976">
        <w:rPr>
          <w:bCs/>
          <w:i/>
          <w:iCs/>
          <w:sz w:val="26"/>
          <w:szCs w:val="26"/>
        </w:rPr>
        <w:lastRenderedPageBreak/>
        <w:t>По вопросам и</w:t>
      </w:r>
      <w:r w:rsidR="0051619F" w:rsidRPr="00601976">
        <w:rPr>
          <w:bCs/>
          <w:i/>
          <w:iCs/>
          <w:sz w:val="26"/>
          <w:szCs w:val="26"/>
        </w:rPr>
        <w:t>нформационн</w:t>
      </w:r>
      <w:r w:rsidRPr="00601976">
        <w:rPr>
          <w:bCs/>
          <w:i/>
          <w:iCs/>
          <w:sz w:val="26"/>
          <w:szCs w:val="26"/>
        </w:rPr>
        <w:t>ой</w:t>
      </w:r>
      <w:r w:rsidR="0051619F" w:rsidRPr="00601976">
        <w:rPr>
          <w:bCs/>
          <w:i/>
          <w:iCs/>
          <w:sz w:val="26"/>
          <w:szCs w:val="26"/>
        </w:rPr>
        <w:t xml:space="preserve"> безопасност</w:t>
      </w:r>
      <w:r w:rsidRPr="00601976">
        <w:rPr>
          <w:bCs/>
          <w:i/>
          <w:iCs/>
          <w:sz w:val="26"/>
          <w:szCs w:val="26"/>
        </w:rPr>
        <w:t>и:</w:t>
      </w:r>
    </w:p>
    <w:p w:rsidR="0051619F" w:rsidRPr="00601976" w:rsidRDefault="00832CF1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8.9.</w:t>
      </w:r>
      <w:r w:rsidR="0051619F" w:rsidRPr="00601976">
        <w:rPr>
          <w:sz w:val="26"/>
          <w:szCs w:val="26"/>
        </w:rPr>
        <w:t xml:space="preserve"> участвует в реализации единой политики по обеспечению защиты интересов налоговых органов от угроз в информационной сфере;</w:t>
      </w:r>
    </w:p>
    <w:p w:rsidR="0051619F" w:rsidRPr="00601976" w:rsidRDefault="00601976" w:rsidP="006019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8.10. </w:t>
      </w:r>
      <w:r w:rsidR="0051619F" w:rsidRPr="00601976">
        <w:rPr>
          <w:sz w:val="26"/>
          <w:szCs w:val="26"/>
        </w:rPr>
        <w:t>участвует в разработке и реализации мероприятий по организационному, научно-техническому и методическому обеспечению устойчивого функционирования системы информационной безопасности в инспекции и контролю по эффективности мер защиты сведений, составляющих служебную тайну налоговых органов, сведений конфиденциального характера, а также другой информации ограниченного доступа (далее - конфиденциальная информация),</w:t>
      </w:r>
      <w:r>
        <w:rPr>
          <w:sz w:val="26"/>
          <w:szCs w:val="26"/>
        </w:rPr>
        <w:t xml:space="preserve"> </w:t>
      </w:r>
      <w:r w:rsidR="0051619F" w:rsidRPr="00601976">
        <w:rPr>
          <w:sz w:val="26"/>
          <w:szCs w:val="26"/>
        </w:rPr>
        <w:t>в том числе при ее обработке средствами вычислительной техники;</w:t>
      </w:r>
    </w:p>
    <w:p w:rsidR="0051619F" w:rsidRPr="00601976" w:rsidRDefault="00832CF1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8.1</w:t>
      </w:r>
      <w:r w:rsidR="00BC2D59" w:rsidRPr="00601976">
        <w:rPr>
          <w:sz w:val="26"/>
          <w:szCs w:val="26"/>
        </w:rPr>
        <w:t>1</w:t>
      </w:r>
      <w:r w:rsidR="00601976">
        <w:rPr>
          <w:sz w:val="26"/>
          <w:szCs w:val="26"/>
        </w:rPr>
        <w:t>.</w:t>
      </w:r>
      <w:r w:rsidR="00D26B3A" w:rsidRPr="00601976">
        <w:rPr>
          <w:sz w:val="26"/>
          <w:szCs w:val="26"/>
        </w:rPr>
        <w:t xml:space="preserve"> организует</w:t>
      </w:r>
      <w:r w:rsidR="0051619F" w:rsidRPr="00601976">
        <w:rPr>
          <w:sz w:val="26"/>
          <w:szCs w:val="26"/>
        </w:rPr>
        <w:t xml:space="preserve"> и обеспечивает м</w:t>
      </w:r>
      <w:r w:rsidR="00D26B3A" w:rsidRPr="00601976">
        <w:rPr>
          <w:sz w:val="26"/>
          <w:szCs w:val="26"/>
        </w:rPr>
        <w:t>ероприятия по защите конфиденци</w:t>
      </w:r>
      <w:r w:rsidR="0051619F" w:rsidRPr="00601976">
        <w:rPr>
          <w:sz w:val="26"/>
          <w:szCs w:val="26"/>
        </w:rPr>
        <w:t>альной информации в выделенных помещениях инспекции от несанкционированного доступа при ее обработке, хранении и передаче по каналам связи;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8.12.</w:t>
      </w:r>
      <w:r w:rsidR="0051619F" w:rsidRPr="00601976">
        <w:rPr>
          <w:sz w:val="26"/>
          <w:szCs w:val="26"/>
        </w:rPr>
        <w:t xml:space="preserve"> разрабатывает мероприятия по обеспечению безопасности применяемых средств криптографической защиты информации (далее - СКЗИ), средств электронной цифровой подписи (далее - ЭЦП), их использованию в соответствии с условиями выданных на них сертификатов, а также эксплуатационной и технической документацией на эти средства;</w:t>
      </w:r>
    </w:p>
    <w:p w:rsidR="0051619F" w:rsidRPr="00601976" w:rsidRDefault="0051619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ведет поэкземплярный учет используемых СКЗИ и ЭЦП, эксплуатационной технической документации на них, изготавливает, распределяет, рассылает и учитывает ключевые документы;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8.13.</w:t>
      </w:r>
      <w:r w:rsidR="0051619F" w:rsidRPr="00601976">
        <w:rPr>
          <w:sz w:val="26"/>
          <w:szCs w:val="26"/>
        </w:rPr>
        <w:t xml:space="preserve"> проводит периодический контроль программного обеспечения, совместно с которым осуществляется штатное функционирование СКЗИ и ЭЦП в Инспекции, с целью предотвращения внесения программных закладок и программ-вирусов;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8.14.</w:t>
      </w:r>
      <w:r w:rsidR="0051619F" w:rsidRPr="00601976">
        <w:rPr>
          <w:sz w:val="26"/>
          <w:szCs w:val="26"/>
        </w:rPr>
        <w:t xml:space="preserve"> разрабатывает схемы криптографической защиты конфиденциальной информации (с указанием наименования и размещения СКЗИ, типов применяемой аппаратуры и ключевых документов к ней, видов защищаемой информации, используемых совместно с </w:t>
      </w:r>
      <w:r w:rsidR="0051619F" w:rsidRPr="00601976">
        <w:rPr>
          <w:sz w:val="26"/>
          <w:szCs w:val="26"/>
          <w:lang w:val="en-US"/>
        </w:rPr>
        <w:t>CK</w:t>
      </w:r>
      <w:r w:rsidR="0051619F" w:rsidRPr="00601976">
        <w:rPr>
          <w:sz w:val="26"/>
          <w:szCs w:val="26"/>
        </w:rPr>
        <w:t>3И, технических средств связи, средств вычислительной техники и их принадлежности);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8.15.</w:t>
      </w:r>
      <w:r w:rsidR="0051619F" w:rsidRPr="00601976">
        <w:rPr>
          <w:sz w:val="26"/>
          <w:szCs w:val="26"/>
        </w:rPr>
        <w:t xml:space="preserve"> участвует в мероприятиях по профессиональной подготовке</w:t>
      </w:r>
      <w:r w:rsidR="00D26B3A" w:rsidRPr="00601976">
        <w:rPr>
          <w:sz w:val="26"/>
          <w:szCs w:val="26"/>
        </w:rPr>
        <w:t xml:space="preserve"> работников отделов инспекции, </w:t>
      </w:r>
      <w:r w:rsidR="0051619F" w:rsidRPr="00601976">
        <w:rPr>
          <w:sz w:val="26"/>
          <w:szCs w:val="26"/>
        </w:rPr>
        <w:t>ответственных за обеспечение сохранности конфиденциальной информации при их обработке на средствах вычисл</w:t>
      </w:r>
      <w:r w:rsidR="00D26B3A" w:rsidRPr="00601976">
        <w:rPr>
          <w:sz w:val="26"/>
          <w:szCs w:val="26"/>
        </w:rPr>
        <w:t>ительной техники. Организует</w:t>
      </w:r>
      <w:r w:rsidR="0051619F" w:rsidRPr="00601976">
        <w:rPr>
          <w:sz w:val="26"/>
          <w:szCs w:val="26"/>
        </w:rPr>
        <w:t xml:space="preserve"> подготовку лиц, использующих СКЗИ по правилам работы с аппаратурой;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8.16.</w:t>
      </w:r>
      <w:r w:rsidR="0051619F" w:rsidRPr="00601976">
        <w:rPr>
          <w:sz w:val="26"/>
          <w:szCs w:val="26"/>
        </w:rPr>
        <w:t xml:space="preserve"> проверяет готовность персонала инспекции, участвующего в обмене конфиденциальной информацией, к самостоятельному использованию СКЗИ и составление по ее результатам заключений о возможности эксплуатации СКЗИ (с указанием типа и номеров, используемых СКЗИ, номеров аппаратных средств, в которые установлены или к которым подключены СКЗИ, номеров печатей (пломбиров), которыми опечатаны (опломбированы технические средства, включая СКЗИ). Осуществляет систематический контроль за работой указанной категории сотрудников;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8.17.</w:t>
      </w:r>
      <w:r w:rsidR="0051619F" w:rsidRPr="00601976">
        <w:rPr>
          <w:sz w:val="26"/>
          <w:szCs w:val="26"/>
        </w:rPr>
        <w:t xml:space="preserve"> выявляет нарушения установленных правил хранения, обработки и передачи по каналам связи с использованием СКЗИ конфиденциальной информации, установки (инсталляции), эксплуатации, технического обслуживания применяемых СКЗИ, которые могут привести к утрате и (или) разглашению этой информации, в том числе сведений о криптоключах, которыми она была обработана; разрабатыва</w:t>
      </w:r>
      <w:r w:rsidR="00D26B3A" w:rsidRPr="00601976">
        <w:rPr>
          <w:sz w:val="26"/>
          <w:szCs w:val="26"/>
        </w:rPr>
        <w:t>ет и принимает</w:t>
      </w:r>
      <w:r w:rsidR="0051619F" w:rsidRPr="00601976">
        <w:rPr>
          <w:sz w:val="26"/>
          <w:szCs w:val="26"/>
        </w:rPr>
        <w:t xml:space="preserve"> меры по предотвращению возможных опасных последствий таких нарушений;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8.18.</w:t>
      </w:r>
      <w:r w:rsidR="00D26B3A" w:rsidRPr="00601976">
        <w:rPr>
          <w:sz w:val="26"/>
          <w:szCs w:val="26"/>
        </w:rPr>
        <w:t xml:space="preserve"> организует</w:t>
      </w:r>
      <w:r w:rsidR="0051619F" w:rsidRPr="00601976">
        <w:rPr>
          <w:sz w:val="26"/>
          <w:szCs w:val="26"/>
        </w:rPr>
        <w:t xml:space="preserve"> администрирование программно-аппаратных средств электронной цифровой подписи, участв</w:t>
      </w:r>
      <w:r w:rsidR="00E54B09" w:rsidRPr="00601976">
        <w:rPr>
          <w:sz w:val="26"/>
          <w:szCs w:val="26"/>
        </w:rPr>
        <w:t>уе</w:t>
      </w:r>
      <w:r w:rsidR="0051619F" w:rsidRPr="00601976">
        <w:rPr>
          <w:sz w:val="26"/>
          <w:szCs w:val="26"/>
        </w:rPr>
        <w:t xml:space="preserve">т в установке средств ЭЦП на АРМ владельца сертификата </w:t>
      </w:r>
      <w:r w:rsidR="0051619F" w:rsidRPr="00601976">
        <w:rPr>
          <w:sz w:val="26"/>
          <w:szCs w:val="26"/>
        </w:rPr>
        <w:lastRenderedPageBreak/>
        <w:t>ключа шифрования и ЭЦП, контролир</w:t>
      </w:r>
      <w:r w:rsidR="007B0A3E" w:rsidRPr="00601976">
        <w:rPr>
          <w:sz w:val="26"/>
          <w:szCs w:val="26"/>
        </w:rPr>
        <w:t>ует</w:t>
      </w:r>
      <w:r w:rsidR="0051619F" w:rsidRPr="00601976">
        <w:rPr>
          <w:sz w:val="26"/>
          <w:szCs w:val="26"/>
        </w:rPr>
        <w:t xml:space="preserve"> соблюдение правил обращения со средствами ЭЦП и её ключами, ве</w:t>
      </w:r>
      <w:r w:rsidR="007B0A3E" w:rsidRPr="00601976">
        <w:rPr>
          <w:sz w:val="26"/>
          <w:szCs w:val="26"/>
        </w:rPr>
        <w:t>дет</w:t>
      </w:r>
      <w:r w:rsidR="0051619F" w:rsidRPr="00601976">
        <w:rPr>
          <w:sz w:val="26"/>
          <w:szCs w:val="26"/>
        </w:rPr>
        <w:t xml:space="preserve"> адресную книгу владельцев сертификатов ключей подписи;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8.19.</w:t>
      </w:r>
      <w:r w:rsidR="0051619F" w:rsidRPr="00601976">
        <w:rPr>
          <w:sz w:val="26"/>
          <w:szCs w:val="26"/>
        </w:rPr>
        <w:t xml:space="preserve"> является администратором информационной безопасности Инспекции;</w:t>
      </w:r>
    </w:p>
    <w:p w:rsidR="00A075F6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8.20.</w:t>
      </w:r>
      <w:r w:rsidR="00345A13" w:rsidRPr="00601976">
        <w:rPr>
          <w:sz w:val="26"/>
          <w:szCs w:val="26"/>
        </w:rPr>
        <w:t xml:space="preserve"> является администратором СКЗИ;</w:t>
      </w:r>
    </w:p>
    <w:p w:rsidR="00A075F6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8.21.</w:t>
      </w:r>
      <w:r w:rsidR="00A075F6" w:rsidRPr="00601976">
        <w:rPr>
          <w:sz w:val="26"/>
          <w:szCs w:val="26"/>
        </w:rPr>
        <w:t xml:space="preserve"> проводит обучение пользователей с правилами работы с СКЗИ;</w:t>
      </w:r>
    </w:p>
    <w:p w:rsidR="00A075F6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8.22.</w:t>
      </w:r>
      <w:r w:rsidR="00A075F6" w:rsidRPr="00601976">
        <w:rPr>
          <w:sz w:val="26"/>
          <w:szCs w:val="26"/>
        </w:rPr>
        <w:t>разрабатывает мероприятия по обеспечению функционирования и безопасности применяемых СКЗИ в соответствии с условиями выданных на них сертификатов, а также в соответствии с эксплуатационной и технической документацией к СКЗИ, сертификатом ФСБ России и настоящим порядком;</w:t>
      </w:r>
    </w:p>
    <w:p w:rsidR="00A075F6" w:rsidRPr="00601976" w:rsidRDefault="00BC2D59" w:rsidP="00601976">
      <w:pPr>
        <w:ind w:firstLine="709"/>
        <w:jc w:val="both"/>
        <w:rPr>
          <w:color w:val="4F81BD"/>
          <w:sz w:val="26"/>
          <w:szCs w:val="26"/>
        </w:rPr>
      </w:pPr>
      <w:r w:rsidRPr="00601976">
        <w:rPr>
          <w:sz w:val="26"/>
          <w:szCs w:val="26"/>
        </w:rPr>
        <w:t>8.23.</w:t>
      </w:r>
      <w:r w:rsidR="00A075F6" w:rsidRPr="00601976">
        <w:rPr>
          <w:sz w:val="26"/>
          <w:szCs w:val="26"/>
        </w:rPr>
        <w:t xml:space="preserve"> проводит проверки и составляет заключения по фактам нарушения условий использования СКЗИ, которые могут привести к снижению уровня защиты конфиденциальной информацией; разрабатывает и принимает меры по предотвращению возможных опасных последствий подобных нарушений.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8.24.</w:t>
      </w:r>
      <w:r w:rsidR="0051619F" w:rsidRPr="00601976">
        <w:rPr>
          <w:sz w:val="26"/>
          <w:szCs w:val="26"/>
        </w:rPr>
        <w:t xml:space="preserve"> осуществляет мониторинг регистрации действий пользователей и обслуживающего персонала автоматизированных систем (далее - АС), попыток несанкционированного доступа пользователей, обслуживающего персонала и посторонних лиц в АС, а также всех изменений состава пользователей с присвоением уникальных идентификаторов и паролей в части предоставления Услуги удаленного доступа к информационным ресурсам, сопровождаемым МРИ ЦОД ФНС России;</w:t>
      </w:r>
    </w:p>
    <w:p w:rsidR="0051619F" w:rsidRPr="00601976" w:rsidRDefault="00BC2D5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8.25.</w:t>
      </w:r>
      <w:r w:rsidR="0051619F" w:rsidRPr="00601976">
        <w:rPr>
          <w:sz w:val="26"/>
          <w:szCs w:val="26"/>
        </w:rPr>
        <w:t xml:space="preserve"> проводит организационно-технические и режимные мероприятия по защите локальных вычислительных сетей (далее – ЛВС) и АС инспекции от несанкционированного доступа к циркулирующей (хранящейся) в них конфиденциальной информации, в том числе информационным ресурсам, сопровождаемым МРИ ЦОД ФНС России;</w:t>
      </w:r>
    </w:p>
    <w:p w:rsidR="0051619F" w:rsidRPr="00601976" w:rsidRDefault="00ED0B9B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8.26.</w:t>
      </w:r>
      <w:r w:rsidR="0051619F" w:rsidRPr="00601976">
        <w:rPr>
          <w:sz w:val="26"/>
          <w:szCs w:val="26"/>
        </w:rPr>
        <w:t xml:space="preserve"> в рамках своей компетенции периодически представляет начальнику инспекции отчет о состоянии защиты, нештатных ситуациях на объектах выделенного сегмента ЛВС и допущенных пользователями нарушений установленных требований по защите информации; </w:t>
      </w:r>
    </w:p>
    <w:p w:rsidR="0051619F" w:rsidRPr="00601976" w:rsidRDefault="00ED0B9B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8.27.</w:t>
      </w:r>
      <w:r w:rsidR="0051619F" w:rsidRPr="00601976">
        <w:rPr>
          <w:sz w:val="26"/>
          <w:szCs w:val="26"/>
        </w:rPr>
        <w:t xml:space="preserve"> участвует в проведении профилактической работы с сотрудниками инспекции по соблюдению требований защиты информации;</w:t>
      </w:r>
    </w:p>
    <w:p w:rsidR="0051619F" w:rsidRPr="00601976" w:rsidRDefault="00ED0B9B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8.28.</w:t>
      </w:r>
      <w:r w:rsidR="0051619F" w:rsidRPr="00601976">
        <w:rPr>
          <w:sz w:val="26"/>
          <w:szCs w:val="26"/>
        </w:rPr>
        <w:t xml:space="preserve"> на плановой основе участвует в проверках внутреннего аудита, в том числе тематических, состояния информационной безопасности, сохранности носителей конфиденциальной информации, соблюдения установленного порядка работы с ними, в том числе с использованием средств вычислительной техники в подчиненных налоговых органах;</w:t>
      </w:r>
    </w:p>
    <w:p w:rsidR="0051619F" w:rsidRPr="00601976" w:rsidRDefault="00ED0B9B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8.29.</w:t>
      </w:r>
      <w:r w:rsidR="0051619F" w:rsidRPr="00601976">
        <w:rPr>
          <w:sz w:val="26"/>
          <w:szCs w:val="26"/>
        </w:rPr>
        <w:t xml:space="preserve"> участвует в выполнении мероприятий по информационному обеспечению мобилизационной подготовки налоговых органов к деятельности в военное время и в условиях военного и чрезвычайного положения;</w:t>
      </w:r>
    </w:p>
    <w:p w:rsidR="0051619F" w:rsidRPr="00601976" w:rsidRDefault="00ED0B9B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8.30.</w:t>
      </w:r>
      <w:r w:rsidR="0051619F" w:rsidRPr="00601976">
        <w:rPr>
          <w:sz w:val="26"/>
          <w:szCs w:val="26"/>
        </w:rPr>
        <w:t xml:space="preserve"> проводит категорирование средств вычислительной техники и обследование помещений инспекции (в составе назначенной комиссии);</w:t>
      </w:r>
    </w:p>
    <w:p w:rsidR="0051619F" w:rsidRPr="00601976" w:rsidRDefault="00ED0B9B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8.31.</w:t>
      </w:r>
      <w:r w:rsidR="0051619F" w:rsidRPr="00601976">
        <w:rPr>
          <w:sz w:val="26"/>
          <w:szCs w:val="26"/>
        </w:rPr>
        <w:t xml:space="preserve"> участвует в проверках сохранности документов «Для служебного пользования» в инспекции, в составе комиссии принима</w:t>
      </w:r>
      <w:r w:rsidR="00E54B09" w:rsidRPr="00601976">
        <w:rPr>
          <w:sz w:val="26"/>
          <w:szCs w:val="26"/>
        </w:rPr>
        <w:t>ет</w:t>
      </w:r>
      <w:r w:rsidR="0051619F" w:rsidRPr="00601976">
        <w:rPr>
          <w:sz w:val="26"/>
          <w:szCs w:val="26"/>
        </w:rPr>
        <w:t xml:space="preserve"> участие в уничтожении документов с пометкой «ДСП»;</w:t>
      </w:r>
    </w:p>
    <w:p w:rsidR="0051619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8.32.</w:t>
      </w:r>
      <w:r w:rsidR="0051619F" w:rsidRPr="00601976">
        <w:rPr>
          <w:sz w:val="26"/>
          <w:szCs w:val="26"/>
        </w:rPr>
        <w:t xml:space="preserve"> является пользователем услугой удаленного до</w:t>
      </w:r>
      <w:r w:rsidR="00601976">
        <w:rPr>
          <w:sz w:val="26"/>
          <w:szCs w:val="26"/>
        </w:rPr>
        <w:t>ступа к федеральным информацион</w:t>
      </w:r>
      <w:r w:rsidR="0051619F" w:rsidRPr="00601976">
        <w:rPr>
          <w:sz w:val="26"/>
          <w:szCs w:val="26"/>
        </w:rPr>
        <w:t>ным ресурсам, сопровождаемым МИ ФНС России по ЦОД;</w:t>
      </w:r>
    </w:p>
    <w:p w:rsidR="0051619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8.33.</w:t>
      </w:r>
      <w:r w:rsidR="0051619F" w:rsidRPr="00601976">
        <w:rPr>
          <w:sz w:val="26"/>
          <w:szCs w:val="26"/>
        </w:rPr>
        <w:t xml:space="preserve"> выполняет требования инструкции ФНС России РМ2-9-1 «Обеспечение безопасности инспекции» по технологии работы территориальных органов ФНС России в условиях пользования системы ЭОД;</w:t>
      </w:r>
    </w:p>
    <w:p w:rsidR="0051619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8.34.</w:t>
      </w:r>
      <w:r w:rsidR="0051619F" w:rsidRPr="00601976">
        <w:rPr>
          <w:sz w:val="26"/>
          <w:szCs w:val="26"/>
        </w:rPr>
        <w:t xml:space="preserve"> формирует установленную отчетность по предмету деятельности;</w:t>
      </w:r>
    </w:p>
    <w:p w:rsidR="0051619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lastRenderedPageBreak/>
        <w:t>8.35.</w:t>
      </w:r>
      <w:r w:rsidR="0051619F" w:rsidRPr="00601976">
        <w:rPr>
          <w:sz w:val="26"/>
          <w:szCs w:val="26"/>
        </w:rPr>
        <w:t xml:space="preserve"> соблюдает правила служебного распорядка;</w:t>
      </w:r>
    </w:p>
    <w:p w:rsidR="0051619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8.36.</w:t>
      </w:r>
      <w:r w:rsidR="0051619F" w:rsidRPr="00601976">
        <w:rPr>
          <w:sz w:val="26"/>
          <w:szCs w:val="26"/>
        </w:rPr>
        <w:t xml:space="preserve"> участвует в установленном порядке в совещаниях и семинарах работников инспекций, а также сторонних организаций по вопросам, относящимся к компетенции отдела;</w:t>
      </w:r>
    </w:p>
    <w:p w:rsidR="0051619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8.37.</w:t>
      </w:r>
      <w:r w:rsidR="0051619F" w:rsidRPr="00601976">
        <w:rPr>
          <w:sz w:val="26"/>
          <w:szCs w:val="26"/>
        </w:rPr>
        <w:t xml:space="preserve"> осуществляет контроль в пределах своей компетенции за подготовкой ответов на письма структурных подразделений инспекции, организаций и граждан;</w:t>
      </w:r>
    </w:p>
    <w:p w:rsidR="0051619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8.38.</w:t>
      </w:r>
      <w:r w:rsidR="0051619F" w:rsidRPr="00601976">
        <w:rPr>
          <w:sz w:val="26"/>
          <w:szCs w:val="26"/>
        </w:rPr>
        <w:t xml:space="preserve"> участвует в подготовке проектов документов по предмету деятельности отдела;</w:t>
      </w:r>
    </w:p>
    <w:p w:rsidR="0051619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8.39.</w:t>
      </w:r>
      <w:r w:rsidR="0051619F" w:rsidRPr="00601976">
        <w:rPr>
          <w:sz w:val="26"/>
          <w:szCs w:val="26"/>
        </w:rPr>
        <w:t xml:space="preserve"> участвует в проведении производственных совещаний с работниками отдела;</w:t>
      </w:r>
    </w:p>
    <w:p w:rsidR="0051619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8.40.</w:t>
      </w:r>
      <w:r w:rsidR="0051619F" w:rsidRPr="00601976">
        <w:rPr>
          <w:sz w:val="26"/>
          <w:szCs w:val="26"/>
        </w:rPr>
        <w:t xml:space="preserve"> подписывает служебную документацию в пределах своей компетенции.</w:t>
      </w:r>
    </w:p>
    <w:p w:rsidR="00E54B09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8.41.</w:t>
      </w:r>
      <w:r w:rsidR="00E54B09" w:rsidRPr="00601976">
        <w:rPr>
          <w:sz w:val="26"/>
          <w:szCs w:val="26"/>
        </w:rPr>
        <w:t xml:space="preserve"> поддерживает уровень квалификации, необходимый для надлежащего исполнения должностных обязанностей. Проходит курсы повышения квалификации не реже одного раза в три года;</w:t>
      </w:r>
    </w:p>
    <w:p w:rsidR="00687EF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8.42.</w:t>
      </w:r>
      <w:r w:rsidR="00BD55F9" w:rsidRPr="00601976">
        <w:rPr>
          <w:sz w:val="26"/>
          <w:szCs w:val="26"/>
        </w:rPr>
        <w:t xml:space="preserve"> г</w:t>
      </w:r>
      <w:r w:rsidR="00D26B3A" w:rsidRPr="00601976">
        <w:rPr>
          <w:sz w:val="26"/>
          <w:szCs w:val="26"/>
        </w:rPr>
        <w:t>лавный с</w:t>
      </w:r>
      <w:r w:rsidR="00687EFF" w:rsidRPr="00601976">
        <w:rPr>
          <w:sz w:val="26"/>
          <w:szCs w:val="26"/>
        </w:rPr>
        <w:t xml:space="preserve">пециалист-эксперт отдела </w:t>
      </w:r>
      <w:r w:rsidR="00D26B3A" w:rsidRPr="00601976">
        <w:rPr>
          <w:sz w:val="26"/>
          <w:szCs w:val="26"/>
        </w:rPr>
        <w:t>информатизации</w:t>
      </w:r>
      <w:r w:rsidR="00687EFF" w:rsidRPr="00601976">
        <w:rPr>
          <w:sz w:val="26"/>
          <w:szCs w:val="26"/>
        </w:rPr>
        <w:t xml:space="preserve"> ведёт:</w:t>
      </w:r>
    </w:p>
    <w:p w:rsidR="00687EFF" w:rsidRPr="00601976" w:rsidRDefault="00687EF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журнал регистрации и учета заявок на предоставление доступа работникам УФНС России по К</w:t>
      </w:r>
      <w:r w:rsidR="00D26B3A" w:rsidRPr="00601976">
        <w:rPr>
          <w:sz w:val="26"/>
          <w:szCs w:val="26"/>
        </w:rPr>
        <w:t>а</w:t>
      </w:r>
      <w:r w:rsidRPr="00601976">
        <w:rPr>
          <w:sz w:val="26"/>
          <w:szCs w:val="26"/>
        </w:rPr>
        <w:t>лининградской области к базам данных «Система ЭОД местный уровень»;</w:t>
      </w:r>
    </w:p>
    <w:p w:rsidR="00687EFF" w:rsidRPr="00601976" w:rsidRDefault="00687EF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реестр электронных нос</w:t>
      </w:r>
      <w:r w:rsidR="00D26B3A" w:rsidRPr="00601976">
        <w:rPr>
          <w:sz w:val="26"/>
          <w:szCs w:val="26"/>
        </w:rPr>
        <w:t>ителей информации ИФНС России № 2</w:t>
      </w:r>
      <w:r w:rsidRPr="00601976">
        <w:rPr>
          <w:sz w:val="26"/>
          <w:szCs w:val="26"/>
        </w:rPr>
        <w:t xml:space="preserve"> Калининградской области;</w:t>
      </w:r>
    </w:p>
    <w:p w:rsidR="00687EFF" w:rsidRPr="00601976" w:rsidRDefault="00687EF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журнал инструктажа пользователей с правилами работы СКЗИ;</w:t>
      </w:r>
    </w:p>
    <w:p w:rsidR="00687EFF" w:rsidRPr="00601976" w:rsidRDefault="00687EF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</w:t>
      </w:r>
      <w:r w:rsidR="00D26B3A" w:rsidRPr="00601976">
        <w:rPr>
          <w:sz w:val="26"/>
          <w:szCs w:val="26"/>
        </w:rPr>
        <w:t>журнал по</w:t>
      </w:r>
      <w:r w:rsidRPr="00601976">
        <w:rPr>
          <w:sz w:val="26"/>
          <w:szCs w:val="26"/>
        </w:rPr>
        <w:t>экземплярного учета СКЗИ, эксплуатации и технической документации к ним; ключевых документов;</w:t>
      </w:r>
    </w:p>
    <w:p w:rsidR="00687EFF" w:rsidRPr="00601976" w:rsidRDefault="00687EF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журнал технический (аппаратный);</w:t>
      </w:r>
    </w:p>
    <w:p w:rsidR="00687EFF" w:rsidRPr="00601976" w:rsidRDefault="00687EF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журнал регистрации пользователей у</w:t>
      </w:r>
      <w:r w:rsidR="00312A1E" w:rsidRPr="00601976">
        <w:rPr>
          <w:sz w:val="26"/>
          <w:szCs w:val="26"/>
        </w:rPr>
        <w:t>далённого доступа к БД ПК «Регион»;</w:t>
      </w:r>
    </w:p>
    <w:p w:rsidR="00687EFF" w:rsidRPr="00601976" w:rsidRDefault="00312A1E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журнал </w:t>
      </w:r>
      <w:r w:rsidR="00687EFF" w:rsidRPr="00601976">
        <w:rPr>
          <w:sz w:val="26"/>
          <w:szCs w:val="26"/>
        </w:rPr>
        <w:t>регистрации и учета заявок на предоставление дос</w:t>
      </w:r>
      <w:r w:rsidRPr="00601976">
        <w:rPr>
          <w:sz w:val="26"/>
          <w:szCs w:val="26"/>
        </w:rPr>
        <w:t>тупа к информационным ресурсам Межрайонной И</w:t>
      </w:r>
      <w:r w:rsidR="00687EFF" w:rsidRPr="00601976">
        <w:rPr>
          <w:sz w:val="26"/>
          <w:szCs w:val="26"/>
        </w:rPr>
        <w:t xml:space="preserve">ФНС </w:t>
      </w:r>
      <w:r w:rsidRPr="00601976">
        <w:rPr>
          <w:sz w:val="26"/>
          <w:szCs w:val="26"/>
        </w:rPr>
        <w:t xml:space="preserve">России </w:t>
      </w:r>
      <w:r w:rsidR="00D26B3A" w:rsidRPr="00601976">
        <w:rPr>
          <w:sz w:val="26"/>
          <w:szCs w:val="26"/>
        </w:rPr>
        <w:t xml:space="preserve">№ 2 </w:t>
      </w:r>
      <w:r w:rsidR="00687EFF" w:rsidRPr="00601976">
        <w:rPr>
          <w:sz w:val="26"/>
          <w:szCs w:val="26"/>
        </w:rPr>
        <w:t>по Калининградской области</w:t>
      </w:r>
      <w:r w:rsidRPr="00601976">
        <w:rPr>
          <w:sz w:val="26"/>
          <w:szCs w:val="26"/>
        </w:rPr>
        <w:t>;</w:t>
      </w:r>
    </w:p>
    <w:p w:rsidR="00687EFF" w:rsidRPr="00601976" w:rsidRDefault="00312A1E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журнал </w:t>
      </w:r>
      <w:r w:rsidR="00687EFF" w:rsidRPr="00601976">
        <w:rPr>
          <w:sz w:val="26"/>
          <w:szCs w:val="26"/>
        </w:rPr>
        <w:t xml:space="preserve">инструктажа пользователей с правилами доступа к ресурсам </w:t>
      </w:r>
      <w:r w:rsidRPr="00601976">
        <w:rPr>
          <w:sz w:val="26"/>
          <w:szCs w:val="26"/>
        </w:rPr>
        <w:t xml:space="preserve">Межрайонной ИФНС России </w:t>
      </w:r>
      <w:r w:rsidR="00D26B3A" w:rsidRPr="00601976">
        <w:rPr>
          <w:sz w:val="26"/>
          <w:szCs w:val="26"/>
        </w:rPr>
        <w:t xml:space="preserve">№ 2 </w:t>
      </w:r>
      <w:r w:rsidRPr="00601976">
        <w:rPr>
          <w:sz w:val="26"/>
          <w:szCs w:val="26"/>
        </w:rPr>
        <w:t>по Калининградской области.</w:t>
      </w:r>
    </w:p>
    <w:p w:rsidR="00921D2F" w:rsidRPr="00601976" w:rsidRDefault="002C2906" w:rsidP="00601976">
      <w:pPr>
        <w:ind w:firstLine="709"/>
        <w:jc w:val="both"/>
        <w:rPr>
          <w:bCs/>
          <w:sz w:val="26"/>
          <w:szCs w:val="26"/>
        </w:rPr>
      </w:pPr>
      <w:r w:rsidRPr="00601976">
        <w:rPr>
          <w:sz w:val="26"/>
          <w:szCs w:val="26"/>
        </w:rPr>
        <w:t>8.43.</w:t>
      </w:r>
      <w:r w:rsidR="00921D2F" w:rsidRPr="00601976">
        <w:rPr>
          <w:sz w:val="26"/>
          <w:szCs w:val="26"/>
        </w:rPr>
        <w:t xml:space="preserve"> Основные права </w:t>
      </w:r>
      <w:r w:rsidR="00D26B3A" w:rsidRPr="00601976">
        <w:rPr>
          <w:sz w:val="26"/>
          <w:szCs w:val="26"/>
        </w:rPr>
        <w:t xml:space="preserve">главного </w:t>
      </w:r>
      <w:r w:rsidR="00921D2F" w:rsidRPr="00601976">
        <w:rPr>
          <w:sz w:val="26"/>
          <w:szCs w:val="26"/>
        </w:rPr>
        <w:t xml:space="preserve">специалиста-эксперта отдела </w:t>
      </w:r>
      <w:r w:rsidR="00D26B3A" w:rsidRPr="00601976">
        <w:rPr>
          <w:sz w:val="26"/>
          <w:szCs w:val="26"/>
        </w:rPr>
        <w:t>информатизации</w:t>
      </w:r>
      <w:r w:rsidR="00921D2F" w:rsidRPr="00601976">
        <w:rPr>
          <w:sz w:val="26"/>
          <w:szCs w:val="26"/>
        </w:rPr>
        <w:t xml:space="preserve"> </w:t>
      </w:r>
      <w:r w:rsidR="00921D2F" w:rsidRPr="00601976">
        <w:rPr>
          <w:bCs/>
          <w:sz w:val="26"/>
          <w:szCs w:val="26"/>
        </w:rPr>
        <w:t xml:space="preserve">определены статьей 14 </w:t>
      </w:r>
      <w:r w:rsidR="00921D2F" w:rsidRPr="00601976">
        <w:rPr>
          <w:sz w:val="26"/>
          <w:szCs w:val="26"/>
        </w:rPr>
        <w:t>Федерального закона от 27.07.2004 № 79-ФЗ  «О государственной гражданской службе Российской Федерации».</w:t>
      </w:r>
    </w:p>
    <w:p w:rsidR="00921D2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8.44. </w:t>
      </w:r>
      <w:r w:rsidR="00921D2F" w:rsidRPr="00601976">
        <w:rPr>
          <w:sz w:val="26"/>
          <w:szCs w:val="26"/>
        </w:rPr>
        <w:t xml:space="preserve">Исходя из установленных полномочий, </w:t>
      </w:r>
      <w:r w:rsidR="00D26B3A" w:rsidRPr="00601976">
        <w:rPr>
          <w:sz w:val="26"/>
          <w:szCs w:val="26"/>
        </w:rPr>
        <w:t xml:space="preserve">главный </w:t>
      </w:r>
      <w:r w:rsidR="00921D2F" w:rsidRPr="00601976">
        <w:rPr>
          <w:sz w:val="26"/>
          <w:szCs w:val="26"/>
        </w:rPr>
        <w:t xml:space="preserve">специалист-эксперт отдела </w:t>
      </w:r>
      <w:r w:rsidR="00D26B3A" w:rsidRPr="00601976">
        <w:rPr>
          <w:sz w:val="26"/>
          <w:szCs w:val="26"/>
        </w:rPr>
        <w:t>информатизации</w:t>
      </w:r>
      <w:r w:rsidR="00921D2F" w:rsidRPr="00601976">
        <w:rPr>
          <w:sz w:val="26"/>
          <w:szCs w:val="26"/>
        </w:rPr>
        <w:t>:</w:t>
      </w:r>
    </w:p>
    <w:p w:rsidR="00921D2F" w:rsidRPr="00601976" w:rsidRDefault="00921D2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принимает участие в комиссиях, созданных по приказу начальника, для решения вопросов, входящих в его компетенцию.</w:t>
      </w:r>
    </w:p>
    <w:p w:rsidR="00921D2F" w:rsidRPr="00601976" w:rsidRDefault="00921D2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вносит руководству Инспекции предложения по любым вопросам, относящимся к компетенции деятельности Отдела;</w:t>
      </w:r>
    </w:p>
    <w:p w:rsidR="00921D2F" w:rsidRPr="00601976" w:rsidRDefault="00921D2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ведет переписку по вопросам, относящимся к компетенции Отдела;</w:t>
      </w:r>
    </w:p>
    <w:p w:rsidR="00921D2F" w:rsidRPr="00601976" w:rsidRDefault="00921D2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получает от структурных подразделений инспекции любую информацию для исполнения своих должностных обязанностей;</w:t>
      </w:r>
    </w:p>
    <w:p w:rsidR="00921D2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8.45.</w:t>
      </w:r>
      <w:r w:rsidR="00921D2F" w:rsidRPr="00601976">
        <w:rPr>
          <w:sz w:val="26"/>
          <w:szCs w:val="26"/>
        </w:rPr>
        <w:t xml:space="preserve"> осуществляет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правовыми актами Президента Российской Федерации и Правительства Российской Федерации, актами МНС России, ФНС России и вышестоящего УФНС России по Калининградской области;</w:t>
      </w:r>
    </w:p>
    <w:p w:rsidR="00921D2F" w:rsidRPr="00601976" w:rsidRDefault="002C290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lastRenderedPageBreak/>
        <w:t>8.46.</w:t>
      </w:r>
      <w:r w:rsidR="00921D2F" w:rsidRPr="00601976">
        <w:rPr>
          <w:sz w:val="26"/>
          <w:szCs w:val="26"/>
        </w:rPr>
        <w:t xml:space="preserve"> представляет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власти.</w:t>
      </w:r>
    </w:p>
    <w:p w:rsidR="00921D2F" w:rsidRPr="00601976" w:rsidRDefault="00921D2F">
      <w:pPr>
        <w:ind w:left="360"/>
        <w:jc w:val="center"/>
        <w:rPr>
          <w:b/>
          <w:sz w:val="26"/>
          <w:szCs w:val="26"/>
        </w:rPr>
      </w:pPr>
    </w:p>
    <w:p w:rsidR="00526A76" w:rsidRPr="00601976" w:rsidRDefault="00526A76" w:rsidP="00526A76">
      <w:pPr>
        <w:ind w:left="360"/>
        <w:jc w:val="center"/>
        <w:rPr>
          <w:b/>
          <w:sz w:val="26"/>
          <w:szCs w:val="26"/>
        </w:rPr>
      </w:pPr>
      <w:r w:rsidRPr="00601976">
        <w:rPr>
          <w:rFonts w:ascii="Book Antiqua" w:hAnsi="Book Antiqua"/>
          <w:b/>
          <w:sz w:val="26"/>
          <w:szCs w:val="26"/>
        </w:rPr>
        <w:t>Ι</w:t>
      </w:r>
      <w:r w:rsidRPr="00601976">
        <w:rPr>
          <w:b/>
          <w:sz w:val="26"/>
          <w:szCs w:val="26"/>
          <w:lang w:val="en-US"/>
        </w:rPr>
        <w:t>V</w:t>
      </w:r>
      <w:r w:rsidRPr="00601976">
        <w:rPr>
          <w:b/>
          <w:sz w:val="26"/>
          <w:szCs w:val="26"/>
        </w:rPr>
        <w:t xml:space="preserve">. Перечень вопросов, по которым  </w:t>
      </w:r>
      <w:r w:rsidR="00D26B3A" w:rsidRPr="00601976">
        <w:rPr>
          <w:b/>
          <w:sz w:val="26"/>
          <w:szCs w:val="26"/>
        </w:rPr>
        <w:t xml:space="preserve">главный </w:t>
      </w:r>
      <w:r w:rsidRPr="00601976">
        <w:rPr>
          <w:b/>
          <w:sz w:val="26"/>
          <w:szCs w:val="26"/>
        </w:rPr>
        <w:t>специалист</w:t>
      </w:r>
      <w:r w:rsidR="00921D2F" w:rsidRPr="00601976">
        <w:rPr>
          <w:b/>
          <w:sz w:val="26"/>
          <w:szCs w:val="26"/>
        </w:rPr>
        <w:t>-эксперт</w:t>
      </w:r>
      <w:r w:rsidRPr="00601976">
        <w:rPr>
          <w:b/>
          <w:sz w:val="26"/>
          <w:szCs w:val="26"/>
        </w:rPr>
        <w:t xml:space="preserve"> </w:t>
      </w:r>
    </w:p>
    <w:p w:rsidR="00526A76" w:rsidRPr="00601976" w:rsidRDefault="00D10742" w:rsidP="00526A76">
      <w:pPr>
        <w:ind w:left="360"/>
        <w:jc w:val="center"/>
        <w:rPr>
          <w:b/>
          <w:sz w:val="26"/>
          <w:szCs w:val="26"/>
        </w:rPr>
      </w:pPr>
      <w:r w:rsidRPr="00601976">
        <w:rPr>
          <w:b/>
          <w:sz w:val="26"/>
          <w:szCs w:val="26"/>
        </w:rPr>
        <w:t xml:space="preserve">отдела </w:t>
      </w:r>
      <w:r w:rsidR="00D26B3A" w:rsidRPr="00601976">
        <w:rPr>
          <w:b/>
          <w:sz w:val="26"/>
          <w:szCs w:val="26"/>
        </w:rPr>
        <w:t>информатизации</w:t>
      </w:r>
      <w:r w:rsidR="00526A76" w:rsidRPr="00601976">
        <w:rPr>
          <w:bCs/>
          <w:sz w:val="26"/>
          <w:szCs w:val="26"/>
        </w:rPr>
        <w:t xml:space="preserve"> </w:t>
      </w:r>
      <w:r w:rsidR="00526A76" w:rsidRPr="00601976">
        <w:rPr>
          <w:b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312A1E" w:rsidRPr="00601976" w:rsidRDefault="00312A1E" w:rsidP="00921D2F">
      <w:pPr>
        <w:ind w:firstLine="720"/>
        <w:jc w:val="both"/>
        <w:rPr>
          <w:sz w:val="26"/>
          <w:szCs w:val="26"/>
        </w:rPr>
      </w:pPr>
    </w:p>
    <w:p w:rsidR="00BD55F9" w:rsidRPr="00601976" w:rsidRDefault="00601976" w:rsidP="00601976">
      <w:pPr>
        <w:ind w:left="35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</w:t>
      </w:r>
      <w:r w:rsidR="00BD55F9" w:rsidRPr="00601976">
        <w:rPr>
          <w:sz w:val="26"/>
          <w:szCs w:val="26"/>
        </w:rPr>
        <w:t>При исполнении служебных обязанностей главный специалист-эксперт вправе самостоятельно принимать решения по вопросам: участия в рассмотрении, согласовании, визировании протоколов, отчетов, планов; информирования начальника отдела информатизации  для принятия им соответствующего решения; проверки документов и при необходимости возврата их на переоформление или запроса дополнительной информации; отказа в приеме документов, оформленных ненадлежащим образом; принятия решений о соответствии представленных документов требованиям законодательства, их достоверности и полноты; консультирования гражданских служащих инспекции по специфике работы отдела информатизации.</w:t>
      </w:r>
    </w:p>
    <w:p w:rsidR="00BD55F9" w:rsidRPr="00601976" w:rsidRDefault="00601976" w:rsidP="00601976">
      <w:pPr>
        <w:ind w:left="35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="00BD55F9" w:rsidRPr="00601976">
        <w:rPr>
          <w:sz w:val="26"/>
          <w:szCs w:val="26"/>
        </w:rPr>
        <w:t>При исполнении служебных обязанностей главный специалист - эксперт обязан самостоятельно принимать решения по вопросам: организации, учета и хранения переданных ему на исполнение документов; планирования рабочего времени и реализации заданий по степени срочности и важности; принятия решений о выборе метода организации и выполнения, поставленных перед ним задач; подготовки проектов документов; анализа факторов, влияющих на содержание отчетов и другой информации; внесения предложений по проектам документов отдела информатизации; принятия мер по согласованию подготовленных им проектов документов; по иным вопросам, предусмотренных положением отдела информатизации и  иными нормативными актами.</w:t>
      </w:r>
    </w:p>
    <w:p w:rsidR="00BD55F9" w:rsidRPr="00601976" w:rsidRDefault="00BD55F9" w:rsidP="00BD55F9">
      <w:pPr>
        <w:ind w:left="360"/>
        <w:jc w:val="both"/>
        <w:rPr>
          <w:sz w:val="26"/>
          <w:szCs w:val="26"/>
        </w:rPr>
      </w:pPr>
    </w:p>
    <w:p w:rsidR="00526A76" w:rsidRPr="00601976" w:rsidRDefault="00526A76" w:rsidP="00A60A57">
      <w:pPr>
        <w:ind w:left="360"/>
        <w:jc w:val="center"/>
        <w:rPr>
          <w:b/>
          <w:bCs/>
          <w:sz w:val="26"/>
          <w:szCs w:val="26"/>
        </w:rPr>
      </w:pPr>
      <w:r w:rsidRPr="00601976">
        <w:rPr>
          <w:b/>
          <w:bCs/>
          <w:sz w:val="26"/>
          <w:szCs w:val="26"/>
          <w:lang w:val="en-US"/>
        </w:rPr>
        <w:t>V</w:t>
      </w:r>
      <w:r w:rsidRPr="00601976">
        <w:rPr>
          <w:b/>
          <w:bCs/>
          <w:sz w:val="26"/>
          <w:szCs w:val="26"/>
        </w:rPr>
        <w:t xml:space="preserve">. Перечень вопросов, по которым </w:t>
      </w:r>
      <w:r w:rsidR="00D26B3A" w:rsidRPr="00601976">
        <w:rPr>
          <w:b/>
          <w:bCs/>
          <w:sz w:val="26"/>
          <w:szCs w:val="26"/>
        </w:rPr>
        <w:t xml:space="preserve">главный </w:t>
      </w:r>
      <w:r w:rsidRPr="00601976">
        <w:rPr>
          <w:b/>
          <w:bCs/>
          <w:sz w:val="26"/>
          <w:szCs w:val="26"/>
        </w:rPr>
        <w:t>специалист</w:t>
      </w:r>
      <w:r w:rsidR="00921D2F" w:rsidRPr="00601976">
        <w:rPr>
          <w:b/>
          <w:bCs/>
          <w:sz w:val="26"/>
          <w:szCs w:val="26"/>
        </w:rPr>
        <w:t>-эксперт</w:t>
      </w:r>
      <w:r w:rsidRPr="00601976">
        <w:rPr>
          <w:b/>
          <w:sz w:val="26"/>
          <w:szCs w:val="26"/>
        </w:rPr>
        <w:t xml:space="preserve"> </w:t>
      </w:r>
      <w:r w:rsidR="00A60A57" w:rsidRPr="00601976">
        <w:rPr>
          <w:b/>
          <w:sz w:val="26"/>
          <w:szCs w:val="26"/>
        </w:rPr>
        <w:t xml:space="preserve">отдела </w:t>
      </w:r>
      <w:r w:rsidR="00D26B3A" w:rsidRPr="00601976">
        <w:rPr>
          <w:b/>
          <w:sz w:val="26"/>
          <w:szCs w:val="26"/>
        </w:rPr>
        <w:t>информатизации</w:t>
      </w:r>
      <w:r w:rsidR="00A60A57" w:rsidRPr="00601976">
        <w:rPr>
          <w:b/>
          <w:bCs/>
          <w:sz w:val="26"/>
          <w:szCs w:val="26"/>
        </w:rPr>
        <w:t xml:space="preserve"> </w:t>
      </w:r>
      <w:r w:rsidRPr="00601976">
        <w:rPr>
          <w:b/>
          <w:bCs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26A76" w:rsidRPr="00601976" w:rsidRDefault="00526A76" w:rsidP="00526A76">
      <w:pPr>
        <w:ind w:firstLine="708"/>
        <w:jc w:val="both"/>
        <w:rPr>
          <w:sz w:val="26"/>
          <w:szCs w:val="26"/>
        </w:rPr>
      </w:pPr>
    </w:p>
    <w:p w:rsidR="00921D2F" w:rsidRPr="00601976" w:rsidRDefault="00BD55F9" w:rsidP="00601976">
      <w:pPr>
        <w:ind w:firstLine="709"/>
        <w:jc w:val="both"/>
        <w:rPr>
          <w:b/>
          <w:bCs/>
          <w:sz w:val="26"/>
          <w:szCs w:val="26"/>
        </w:rPr>
      </w:pPr>
      <w:r w:rsidRPr="00601976">
        <w:rPr>
          <w:sz w:val="26"/>
          <w:szCs w:val="26"/>
        </w:rPr>
        <w:t xml:space="preserve">10. </w:t>
      </w:r>
      <w:r w:rsidR="00921D2F" w:rsidRPr="00601976">
        <w:rPr>
          <w:sz w:val="26"/>
          <w:szCs w:val="26"/>
        </w:rPr>
        <w:t>В пределах функциональной компетенции принимает участие в подготовке (обсуждении) нормативных актов и (или) проектов управленческих и иных решений в части методологического, информационного обеспечения по вопросам:</w:t>
      </w:r>
    </w:p>
    <w:p w:rsidR="00921D2F" w:rsidRPr="00601976" w:rsidRDefault="00921D2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обеспечения подготовки соответствующих документов, таких как, положений об Инсп</w:t>
      </w:r>
      <w:r w:rsidR="00C46378" w:rsidRPr="00601976">
        <w:rPr>
          <w:sz w:val="26"/>
          <w:szCs w:val="26"/>
        </w:rPr>
        <w:t>екции и отделе информатизации</w:t>
      </w:r>
      <w:r w:rsidRPr="00601976">
        <w:rPr>
          <w:sz w:val="26"/>
          <w:szCs w:val="26"/>
        </w:rPr>
        <w:t xml:space="preserve">, документов, касающихся информационной безопасности, иных актов по поручению непосредственного начальника и руководства Инспекции; </w:t>
      </w:r>
    </w:p>
    <w:p w:rsidR="00921D2F" w:rsidRPr="00601976" w:rsidRDefault="00921D2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применения законодательства Российской Федерации по вопросам прохождения государственной гражданской службы;</w:t>
      </w:r>
    </w:p>
    <w:p w:rsidR="00921D2F" w:rsidRPr="00601976" w:rsidRDefault="00921D2F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иным вопросам.</w:t>
      </w:r>
    </w:p>
    <w:p w:rsidR="00BD55F9" w:rsidRPr="00601976" w:rsidRDefault="00BD55F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11.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BD55F9" w:rsidRPr="00601976" w:rsidRDefault="00BD55F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положений об отделе и инспекции;</w:t>
      </w:r>
    </w:p>
    <w:p w:rsidR="00BD55F9" w:rsidRPr="00601976" w:rsidRDefault="00BD55F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графика отпусков гражданских служащих отдела;</w:t>
      </w:r>
    </w:p>
    <w:p w:rsidR="00BD55F9" w:rsidRPr="00601976" w:rsidRDefault="00BD55F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иных актов по поручению непосредственного начальника и руководства инспекции.</w:t>
      </w:r>
    </w:p>
    <w:p w:rsidR="00526A76" w:rsidRPr="00601976" w:rsidRDefault="00526A76" w:rsidP="00526A76">
      <w:pPr>
        <w:ind w:firstLine="720"/>
        <w:jc w:val="both"/>
        <w:rPr>
          <w:sz w:val="26"/>
          <w:szCs w:val="26"/>
        </w:rPr>
      </w:pPr>
    </w:p>
    <w:p w:rsidR="00526A76" w:rsidRPr="00601976" w:rsidRDefault="00526A76" w:rsidP="00526A76">
      <w:pPr>
        <w:jc w:val="center"/>
        <w:rPr>
          <w:b/>
          <w:bCs/>
          <w:sz w:val="26"/>
          <w:szCs w:val="26"/>
        </w:rPr>
      </w:pPr>
      <w:r w:rsidRPr="00601976">
        <w:rPr>
          <w:b/>
          <w:sz w:val="26"/>
          <w:szCs w:val="26"/>
          <w:lang w:val="en-US"/>
        </w:rPr>
        <w:t>V</w:t>
      </w:r>
      <w:r w:rsidRPr="00601976">
        <w:rPr>
          <w:rFonts w:ascii="Book Antiqua" w:hAnsi="Book Antiqua"/>
          <w:b/>
          <w:sz w:val="26"/>
          <w:szCs w:val="26"/>
        </w:rPr>
        <w:t>Ι</w:t>
      </w:r>
      <w:r w:rsidRPr="00601976">
        <w:rPr>
          <w:b/>
          <w:sz w:val="26"/>
          <w:szCs w:val="26"/>
        </w:rPr>
        <w:t>.</w:t>
      </w:r>
      <w:r w:rsidRPr="00601976">
        <w:rPr>
          <w:sz w:val="26"/>
          <w:szCs w:val="26"/>
        </w:rPr>
        <w:t xml:space="preserve"> </w:t>
      </w:r>
      <w:r w:rsidRPr="00601976">
        <w:rPr>
          <w:b/>
          <w:bCs/>
          <w:sz w:val="26"/>
          <w:szCs w:val="26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26A76" w:rsidRPr="00601976" w:rsidRDefault="00526A76" w:rsidP="00526A76">
      <w:pPr>
        <w:ind w:left="360"/>
        <w:jc w:val="center"/>
        <w:rPr>
          <w:b/>
          <w:bCs/>
          <w:sz w:val="26"/>
          <w:szCs w:val="26"/>
        </w:rPr>
      </w:pPr>
    </w:p>
    <w:p w:rsidR="009104B6" w:rsidRPr="00601976" w:rsidRDefault="009104B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12.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312A1E" w:rsidRPr="00601976" w:rsidRDefault="00312A1E" w:rsidP="00526A76">
      <w:pPr>
        <w:ind w:firstLine="360"/>
        <w:jc w:val="both"/>
        <w:rPr>
          <w:b/>
          <w:bCs/>
          <w:sz w:val="26"/>
          <w:szCs w:val="26"/>
        </w:rPr>
      </w:pPr>
    </w:p>
    <w:p w:rsidR="00526A76" w:rsidRPr="00601976" w:rsidRDefault="00526A76" w:rsidP="00526A76">
      <w:pPr>
        <w:jc w:val="center"/>
        <w:rPr>
          <w:sz w:val="26"/>
          <w:szCs w:val="26"/>
        </w:rPr>
      </w:pPr>
      <w:r w:rsidRPr="00601976">
        <w:rPr>
          <w:b/>
          <w:bCs/>
          <w:sz w:val="26"/>
          <w:szCs w:val="26"/>
          <w:lang w:val="en-US"/>
        </w:rPr>
        <w:t>V</w:t>
      </w:r>
      <w:r w:rsidRPr="00601976">
        <w:rPr>
          <w:rFonts w:ascii="Book Antiqua" w:hAnsi="Book Antiqua"/>
          <w:b/>
          <w:bCs/>
          <w:sz w:val="26"/>
          <w:szCs w:val="26"/>
        </w:rPr>
        <w:t>ΙΙ</w:t>
      </w:r>
      <w:r w:rsidRPr="00601976">
        <w:rPr>
          <w:b/>
          <w:bCs/>
          <w:sz w:val="26"/>
          <w:szCs w:val="26"/>
        </w:rPr>
        <w:t xml:space="preserve">. Порядок служебного взаимодействия </w:t>
      </w:r>
    </w:p>
    <w:p w:rsidR="00526A76" w:rsidRPr="00601976" w:rsidRDefault="00526A76" w:rsidP="00526A76">
      <w:pPr>
        <w:jc w:val="center"/>
        <w:rPr>
          <w:b/>
          <w:bCs/>
          <w:sz w:val="26"/>
          <w:szCs w:val="26"/>
        </w:rPr>
      </w:pPr>
    </w:p>
    <w:p w:rsidR="009104B6" w:rsidRPr="00601976" w:rsidRDefault="009104B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13. Взаимодействие главного специалиста-эксперта отдела информатизации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601976">
          <w:rPr>
            <w:sz w:val="26"/>
            <w:szCs w:val="26"/>
          </w:rPr>
          <w:t>2002 г</w:t>
        </w:r>
      </w:smartTag>
      <w:r w:rsidRPr="00601976">
        <w:rPr>
          <w:sz w:val="26"/>
          <w:szCs w:val="26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01976">
          <w:rPr>
            <w:sz w:val="26"/>
            <w:szCs w:val="26"/>
          </w:rPr>
          <w:t>2004 г</w:t>
        </w:r>
      </w:smartTag>
      <w:r w:rsidRPr="00601976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54F02" w:rsidRPr="00601976" w:rsidRDefault="00454F02" w:rsidP="004C23FC">
      <w:pPr>
        <w:ind w:firstLine="720"/>
        <w:jc w:val="both"/>
        <w:rPr>
          <w:sz w:val="26"/>
          <w:szCs w:val="26"/>
        </w:rPr>
      </w:pPr>
    </w:p>
    <w:p w:rsidR="00526A76" w:rsidRPr="00601976" w:rsidRDefault="00526A76" w:rsidP="00526A76">
      <w:pPr>
        <w:pStyle w:val="a3"/>
        <w:rPr>
          <w:b/>
          <w:bCs/>
          <w:sz w:val="26"/>
          <w:szCs w:val="26"/>
        </w:rPr>
      </w:pPr>
    </w:p>
    <w:p w:rsidR="00526A76" w:rsidRPr="00601976" w:rsidRDefault="00526A76" w:rsidP="00526A76">
      <w:pPr>
        <w:ind w:left="360"/>
        <w:jc w:val="center"/>
        <w:rPr>
          <w:b/>
          <w:bCs/>
          <w:sz w:val="26"/>
          <w:szCs w:val="26"/>
        </w:rPr>
      </w:pPr>
      <w:r w:rsidRPr="00601976">
        <w:rPr>
          <w:b/>
          <w:bCs/>
          <w:sz w:val="26"/>
          <w:szCs w:val="26"/>
          <w:lang w:val="en-US"/>
        </w:rPr>
        <w:t>V</w:t>
      </w:r>
      <w:r w:rsidRPr="00601976">
        <w:rPr>
          <w:rFonts w:ascii="Book Antiqua" w:hAnsi="Book Antiqua"/>
          <w:b/>
          <w:bCs/>
          <w:sz w:val="26"/>
          <w:szCs w:val="26"/>
        </w:rPr>
        <w:t>ΙΙΙ</w:t>
      </w:r>
      <w:r w:rsidRPr="00601976">
        <w:rPr>
          <w:b/>
          <w:bCs/>
          <w:sz w:val="26"/>
          <w:szCs w:val="26"/>
        </w:rPr>
        <w:t>. Перечень государственных услуг, оказываемых гражданам и</w:t>
      </w:r>
    </w:p>
    <w:p w:rsidR="00526A76" w:rsidRPr="00601976" w:rsidRDefault="00526A76" w:rsidP="00526A76">
      <w:pPr>
        <w:ind w:left="360"/>
        <w:jc w:val="center"/>
        <w:rPr>
          <w:b/>
          <w:bCs/>
          <w:sz w:val="26"/>
          <w:szCs w:val="26"/>
        </w:rPr>
      </w:pPr>
      <w:r w:rsidRPr="00601976">
        <w:rPr>
          <w:b/>
          <w:bCs/>
          <w:sz w:val="26"/>
          <w:szCs w:val="26"/>
        </w:rPr>
        <w:t xml:space="preserve"> организациям в соответствии с административным регламентом Инспекции </w:t>
      </w:r>
    </w:p>
    <w:p w:rsidR="00AC1197" w:rsidRPr="00601976" w:rsidRDefault="00AC1197" w:rsidP="00C931ED">
      <w:pPr>
        <w:jc w:val="both"/>
        <w:rPr>
          <w:sz w:val="26"/>
          <w:szCs w:val="26"/>
        </w:rPr>
      </w:pPr>
    </w:p>
    <w:p w:rsidR="00526A76" w:rsidRPr="00601976" w:rsidRDefault="0034706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14. </w:t>
      </w:r>
      <w:r w:rsidR="00526A76" w:rsidRPr="00601976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C931ED" w:rsidRPr="00601976">
        <w:rPr>
          <w:sz w:val="26"/>
          <w:szCs w:val="26"/>
        </w:rPr>
        <w:t xml:space="preserve">главный </w:t>
      </w:r>
      <w:r w:rsidR="003A366F" w:rsidRPr="00601976">
        <w:rPr>
          <w:bCs/>
          <w:sz w:val="26"/>
          <w:szCs w:val="26"/>
        </w:rPr>
        <w:t>специалист</w:t>
      </w:r>
      <w:r w:rsidR="006D3CB2" w:rsidRPr="00601976">
        <w:rPr>
          <w:bCs/>
          <w:sz w:val="26"/>
          <w:szCs w:val="26"/>
        </w:rPr>
        <w:t>-эксперт</w:t>
      </w:r>
      <w:r w:rsidR="00526A76" w:rsidRPr="00601976">
        <w:rPr>
          <w:spacing w:val="-1"/>
          <w:sz w:val="26"/>
          <w:szCs w:val="26"/>
        </w:rPr>
        <w:t xml:space="preserve"> </w:t>
      </w:r>
      <w:r w:rsidR="0051619F" w:rsidRPr="00601976">
        <w:rPr>
          <w:bCs/>
          <w:color w:val="000000"/>
          <w:sz w:val="26"/>
          <w:szCs w:val="26"/>
        </w:rPr>
        <w:t xml:space="preserve">отдела </w:t>
      </w:r>
      <w:r w:rsidR="00C931ED" w:rsidRPr="00601976">
        <w:rPr>
          <w:bCs/>
          <w:color w:val="000000"/>
          <w:sz w:val="26"/>
          <w:szCs w:val="26"/>
        </w:rPr>
        <w:t>информатизации</w:t>
      </w:r>
      <w:r w:rsidR="0051619F" w:rsidRPr="00601976">
        <w:rPr>
          <w:color w:val="FF0000"/>
          <w:sz w:val="26"/>
          <w:szCs w:val="26"/>
        </w:rPr>
        <w:t xml:space="preserve"> </w:t>
      </w:r>
      <w:r w:rsidR="00526A76" w:rsidRPr="00601976">
        <w:rPr>
          <w:sz w:val="26"/>
          <w:szCs w:val="26"/>
        </w:rPr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526A76" w:rsidRPr="00601976" w:rsidRDefault="00526A7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526A76" w:rsidRPr="00601976" w:rsidRDefault="00C931ED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обеспечении</w:t>
      </w:r>
      <w:r w:rsidR="00526A76" w:rsidRPr="00601976">
        <w:rPr>
          <w:sz w:val="26"/>
          <w:szCs w:val="26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AC1197" w:rsidRPr="00601976" w:rsidRDefault="00526A7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других услуг.</w:t>
      </w:r>
    </w:p>
    <w:p w:rsidR="00AC1197" w:rsidRPr="00601976" w:rsidRDefault="00AC1197" w:rsidP="00526A76">
      <w:pPr>
        <w:rPr>
          <w:b/>
          <w:bCs/>
          <w:sz w:val="26"/>
          <w:szCs w:val="26"/>
        </w:rPr>
      </w:pPr>
    </w:p>
    <w:p w:rsidR="00526A76" w:rsidRPr="00601976" w:rsidRDefault="00526A76" w:rsidP="00526A76">
      <w:pPr>
        <w:jc w:val="center"/>
        <w:rPr>
          <w:b/>
          <w:bCs/>
          <w:sz w:val="26"/>
          <w:szCs w:val="26"/>
        </w:rPr>
      </w:pPr>
      <w:r w:rsidRPr="00601976">
        <w:rPr>
          <w:rFonts w:ascii="Book Antiqua" w:hAnsi="Book Antiqua"/>
          <w:b/>
          <w:bCs/>
          <w:sz w:val="26"/>
          <w:szCs w:val="26"/>
        </w:rPr>
        <w:t>Ι</w:t>
      </w:r>
      <w:r w:rsidRPr="00601976">
        <w:rPr>
          <w:b/>
          <w:bCs/>
          <w:sz w:val="26"/>
          <w:szCs w:val="26"/>
        </w:rPr>
        <w:t xml:space="preserve">Х. Показатели эффективности и результативности профессиональной </w:t>
      </w:r>
    </w:p>
    <w:p w:rsidR="00526A76" w:rsidRPr="00601976" w:rsidRDefault="00526A76" w:rsidP="00526A76">
      <w:pPr>
        <w:jc w:val="center"/>
        <w:rPr>
          <w:b/>
          <w:bCs/>
          <w:sz w:val="26"/>
          <w:szCs w:val="26"/>
        </w:rPr>
      </w:pPr>
      <w:r w:rsidRPr="00601976">
        <w:rPr>
          <w:b/>
          <w:bCs/>
          <w:sz w:val="26"/>
          <w:szCs w:val="26"/>
        </w:rPr>
        <w:t xml:space="preserve">служебной деятельности </w:t>
      </w:r>
    </w:p>
    <w:p w:rsidR="00526A76" w:rsidRPr="00601976" w:rsidRDefault="00526A76" w:rsidP="00526A76">
      <w:pPr>
        <w:jc w:val="center"/>
        <w:rPr>
          <w:b/>
          <w:bCs/>
          <w:sz w:val="26"/>
          <w:szCs w:val="26"/>
        </w:rPr>
      </w:pPr>
    </w:p>
    <w:p w:rsidR="009104B6" w:rsidRPr="00601976" w:rsidRDefault="00347069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15.</w:t>
      </w:r>
      <w:r w:rsidR="009104B6" w:rsidRPr="00601976">
        <w:rPr>
          <w:sz w:val="26"/>
          <w:szCs w:val="26"/>
        </w:rPr>
        <w:t xml:space="preserve">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9104B6" w:rsidRPr="00601976" w:rsidRDefault="009104B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04B6" w:rsidRPr="00601976" w:rsidRDefault="009104B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 своевременности и оперативности выполнения поручений;</w:t>
      </w:r>
    </w:p>
    <w:p w:rsidR="009104B6" w:rsidRPr="00601976" w:rsidRDefault="009104B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Pr="00601976">
        <w:rPr>
          <w:sz w:val="26"/>
          <w:szCs w:val="26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9104B6" w:rsidRPr="00601976" w:rsidRDefault="009104B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04B6" w:rsidRPr="00601976" w:rsidRDefault="009104B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04B6" w:rsidRPr="00601976" w:rsidRDefault="009104B6" w:rsidP="00601976">
      <w:pPr>
        <w:ind w:firstLine="709"/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- творческому подходу к решению поставленных задач, активности и инициативе в освоении новых компьютерных и информационных технологий; </w:t>
      </w:r>
    </w:p>
    <w:p w:rsidR="009104B6" w:rsidRPr="00601976" w:rsidRDefault="00601976" w:rsidP="006019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04B6" w:rsidRPr="00601976">
        <w:rPr>
          <w:sz w:val="26"/>
          <w:szCs w:val="26"/>
        </w:rPr>
        <w:t>способности быстро адаптироваться к новым условиям и требованиям;</w:t>
      </w:r>
      <w:r>
        <w:rPr>
          <w:sz w:val="26"/>
          <w:szCs w:val="26"/>
        </w:rPr>
        <w:t xml:space="preserve"> </w:t>
      </w:r>
    </w:p>
    <w:p w:rsidR="009104B6" w:rsidRPr="00601976" w:rsidRDefault="00601976" w:rsidP="006019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04B6" w:rsidRPr="00601976">
        <w:rPr>
          <w:sz w:val="26"/>
          <w:szCs w:val="26"/>
        </w:rPr>
        <w:t>осознанию ответственности за последствия своих действий.</w:t>
      </w:r>
    </w:p>
    <w:p w:rsidR="00526A76" w:rsidRPr="00601976" w:rsidRDefault="00526A76" w:rsidP="00526A76">
      <w:pPr>
        <w:jc w:val="both"/>
        <w:rPr>
          <w:sz w:val="26"/>
          <w:szCs w:val="26"/>
        </w:rPr>
      </w:pPr>
    </w:p>
    <w:p w:rsidR="00454F02" w:rsidRPr="00601976" w:rsidRDefault="00454F02" w:rsidP="00526A76">
      <w:pPr>
        <w:jc w:val="both"/>
        <w:rPr>
          <w:sz w:val="26"/>
          <w:szCs w:val="26"/>
        </w:rPr>
      </w:pPr>
    </w:p>
    <w:p w:rsidR="009104B6" w:rsidRPr="00601976" w:rsidRDefault="009104B6" w:rsidP="009104B6">
      <w:pPr>
        <w:jc w:val="both"/>
        <w:rPr>
          <w:sz w:val="26"/>
          <w:szCs w:val="26"/>
        </w:rPr>
      </w:pPr>
      <w:r w:rsidRPr="00601976">
        <w:rPr>
          <w:sz w:val="26"/>
          <w:szCs w:val="26"/>
        </w:rPr>
        <w:t>Начальник отдела</w:t>
      </w:r>
    </w:p>
    <w:p w:rsidR="009104B6" w:rsidRPr="00601976" w:rsidRDefault="009104B6" w:rsidP="009104B6">
      <w:pPr>
        <w:jc w:val="both"/>
        <w:rPr>
          <w:sz w:val="26"/>
          <w:szCs w:val="26"/>
        </w:rPr>
      </w:pPr>
      <w:r w:rsidRPr="00601976">
        <w:rPr>
          <w:sz w:val="26"/>
          <w:szCs w:val="26"/>
        </w:rPr>
        <w:t xml:space="preserve">информатизации                                                                             </w:t>
      </w:r>
      <w:r w:rsidR="00601976">
        <w:rPr>
          <w:sz w:val="26"/>
          <w:szCs w:val="26"/>
        </w:rPr>
        <w:t xml:space="preserve">        </w:t>
      </w:r>
      <w:r w:rsidRPr="00601976">
        <w:rPr>
          <w:sz w:val="26"/>
          <w:szCs w:val="26"/>
        </w:rPr>
        <w:t xml:space="preserve">      Жилинский Е.Б.</w:t>
      </w:r>
    </w:p>
    <w:p w:rsidR="009104B6" w:rsidRPr="00601976" w:rsidRDefault="009104B6" w:rsidP="009104B6">
      <w:pPr>
        <w:jc w:val="both"/>
        <w:rPr>
          <w:sz w:val="26"/>
          <w:szCs w:val="26"/>
        </w:rPr>
      </w:pPr>
    </w:p>
    <w:p w:rsidR="009104B6" w:rsidRPr="00601976" w:rsidRDefault="009104B6" w:rsidP="00926E0A">
      <w:pPr>
        <w:ind w:left="360"/>
        <w:jc w:val="center"/>
        <w:rPr>
          <w:b/>
          <w:sz w:val="26"/>
          <w:szCs w:val="26"/>
        </w:rPr>
      </w:pPr>
    </w:p>
    <w:p w:rsidR="009104B6" w:rsidRPr="00601976" w:rsidRDefault="009104B6" w:rsidP="00926E0A">
      <w:pPr>
        <w:ind w:left="360"/>
        <w:jc w:val="center"/>
        <w:rPr>
          <w:b/>
          <w:sz w:val="26"/>
          <w:szCs w:val="26"/>
        </w:rPr>
      </w:pPr>
    </w:p>
    <w:p w:rsidR="009104B6" w:rsidRPr="00601976" w:rsidRDefault="009104B6" w:rsidP="00926E0A">
      <w:pPr>
        <w:ind w:left="360"/>
        <w:jc w:val="center"/>
        <w:rPr>
          <w:b/>
          <w:sz w:val="26"/>
          <w:szCs w:val="26"/>
        </w:rPr>
      </w:pPr>
    </w:p>
    <w:p w:rsidR="009104B6" w:rsidRPr="00601976" w:rsidRDefault="009104B6" w:rsidP="00926E0A">
      <w:pPr>
        <w:ind w:left="360"/>
        <w:jc w:val="center"/>
        <w:rPr>
          <w:b/>
          <w:sz w:val="26"/>
          <w:szCs w:val="26"/>
        </w:rPr>
      </w:pPr>
    </w:p>
    <w:p w:rsidR="009104B6" w:rsidRPr="00601976" w:rsidRDefault="009104B6" w:rsidP="00926E0A">
      <w:pPr>
        <w:ind w:left="360"/>
        <w:jc w:val="center"/>
        <w:rPr>
          <w:b/>
          <w:sz w:val="26"/>
          <w:szCs w:val="26"/>
        </w:rPr>
      </w:pPr>
    </w:p>
    <w:p w:rsidR="009104B6" w:rsidRPr="00601976" w:rsidRDefault="009104B6" w:rsidP="00926E0A">
      <w:pPr>
        <w:ind w:left="360"/>
        <w:jc w:val="center"/>
        <w:rPr>
          <w:b/>
          <w:sz w:val="26"/>
          <w:szCs w:val="26"/>
        </w:rPr>
      </w:pPr>
    </w:p>
    <w:p w:rsidR="009104B6" w:rsidRPr="00601976" w:rsidRDefault="009104B6" w:rsidP="00926E0A">
      <w:pPr>
        <w:ind w:left="360"/>
        <w:jc w:val="center"/>
        <w:rPr>
          <w:b/>
          <w:sz w:val="26"/>
          <w:szCs w:val="26"/>
        </w:rPr>
      </w:pPr>
    </w:p>
    <w:p w:rsidR="007D3017" w:rsidRPr="00601976" w:rsidRDefault="007D3017" w:rsidP="00C931ED">
      <w:pPr>
        <w:jc w:val="center"/>
        <w:rPr>
          <w:b/>
          <w:sz w:val="26"/>
          <w:szCs w:val="26"/>
        </w:rPr>
      </w:pPr>
    </w:p>
    <w:sectPr w:rsidR="007D3017" w:rsidRPr="00601976" w:rsidSect="006A1113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540" w:right="748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8DA" w:rsidRDefault="002D38DA">
      <w:r>
        <w:separator/>
      </w:r>
    </w:p>
  </w:endnote>
  <w:endnote w:type="continuationSeparator" w:id="1">
    <w:p w:rsidR="002D38DA" w:rsidRDefault="002D3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59" w:rsidRPr="00312A1E" w:rsidRDefault="00BC2D59">
    <w:pPr>
      <w:pStyle w:val="ac"/>
      <w:rPr>
        <w:sz w:val="20"/>
        <w:szCs w:val="20"/>
      </w:rPr>
    </w:pPr>
    <w:r w:rsidRPr="00312A1E">
      <w:rPr>
        <w:sz w:val="20"/>
        <w:szCs w:val="20"/>
      </w:rPr>
      <w:t>С должностным регламентом ознакомлен ____________________________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59" w:rsidRPr="00312A1E" w:rsidRDefault="00BC2D59">
    <w:pPr>
      <w:pStyle w:val="ac"/>
      <w:rPr>
        <w:sz w:val="20"/>
        <w:szCs w:val="20"/>
      </w:rPr>
    </w:pPr>
    <w:r w:rsidRPr="00312A1E">
      <w:rPr>
        <w:sz w:val="20"/>
        <w:szCs w:val="20"/>
      </w:rPr>
      <w:t>С должностным регламентом ознакомлен 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8DA" w:rsidRDefault="002D38DA">
      <w:r>
        <w:separator/>
      </w:r>
    </w:p>
  </w:footnote>
  <w:footnote w:type="continuationSeparator" w:id="1">
    <w:p w:rsidR="002D38DA" w:rsidRDefault="002D3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59" w:rsidRDefault="00774D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2D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2D59" w:rsidRDefault="00BC2D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59" w:rsidRDefault="00774D72">
    <w:pPr>
      <w:pStyle w:val="a5"/>
      <w:framePr w:wrap="around" w:vAnchor="text" w:hAnchor="margin" w:xAlign="center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BC2D59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4D4359">
      <w:rPr>
        <w:rStyle w:val="a6"/>
        <w:noProof/>
        <w:sz w:val="20"/>
        <w:szCs w:val="20"/>
      </w:rPr>
      <w:t>10</w:t>
    </w:r>
    <w:r>
      <w:rPr>
        <w:rStyle w:val="a6"/>
        <w:sz w:val="20"/>
        <w:szCs w:val="20"/>
      </w:rPr>
      <w:fldChar w:fldCharType="end"/>
    </w:r>
  </w:p>
  <w:p w:rsidR="00BC2D59" w:rsidRDefault="00BC2D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14"/>
      </v:shape>
    </w:pict>
  </w:numPicBullet>
  <w:abstractNum w:abstractNumId="0">
    <w:nsid w:val="FFFFFFFE"/>
    <w:multiLevelType w:val="singleLevel"/>
    <w:tmpl w:val="FA764B82"/>
    <w:lvl w:ilvl="0">
      <w:numFmt w:val="bullet"/>
      <w:lvlText w:val="*"/>
      <w:lvlJc w:val="left"/>
    </w:lvl>
  </w:abstractNum>
  <w:abstractNum w:abstractNumId="1">
    <w:nsid w:val="033B255B"/>
    <w:multiLevelType w:val="multilevel"/>
    <w:tmpl w:val="82022C8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51E55"/>
    <w:multiLevelType w:val="hybridMultilevel"/>
    <w:tmpl w:val="94AABD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EE712D"/>
    <w:multiLevelType w:val="hybridMultilevel"/>
    <w:tmpl w:val="1CBEEDB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1C7D50"/>
    <w:multiLevelType w:val="hybridMultilevel"/>
    <w:tmpl w:val="7FB84E54"/>
    <w:lvl w:ilvl="0" w:tplc="B928CEDC">
      <w:start w:val="2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11362"/>
    <w:multiLevelType w:val="multilevel"/>
    <w:tmpl w:val="239435F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5.%2."/>
      <w:lvlJc w:val="left"/>
      <w:pPr>
        <w:tabs>
          <w:tab w:val="num" w:pos="1708"/>
        </w:tabs>
        <w:ind w:left="170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37F60C71"/>
    <w:multiLevelType w:val="hybridMultilevel"/>
    <w:tmpl w:val="38CC4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6E1C47"/>
    <w:multiLevelType w:val="hybridMultilevel"/>
    <w:tmpl w:val="FBA0CC9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1203F0"/>
    <w:multiLevelType w:val="hybridMultilevel"/>
    <w:tmpl w:val="1A22146C"/>
    <w:lvl w:ilvl="0" w:tplc="DE423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08312">
      <w:numFmt w:val="none"/>
      <w:lvlText w:val=""/>
      <w:lvlJc w:val="left"/>
      <w:pPr>
        <w:tabs>
          <w:tab w:val="num" w:pos="360"/>
        </w:tabs>
      </w:pPr>
    </w:lvl>
    <w:lvl w:ilvl="2" w:tplc="BE82F510">
      <w:numFmt w:val="none"/>
      <w:lvlText w:val=""/>
      <w:lvlJc w:val="left"/>
      <w:pPr>
        <w:tabs>
          <w:tab w:val="num" w:pos="360"/>
        </w:tabs>
      </w:pPr>
    </w:lvl>
    <w:lvl w:ilvl="3" w:tplc="2DE2B324">
      <w:numFmt w:val="none"/>
      <w:lvlText w:val=""/>
      <w:lvlJc w:val="left"/>
      <w:pPr>
        <w:tabs>
          <w:tab w:val="num" w:pos="360"/>
        </w:tabs>
      </w:pPr>
    </w:lvl>
    <w:lvl w:ilvl="4" w:tplc="ECA411E4">
      <w:numFmt w:val="none"/>
      <w:lvlText w:val=""/>
      <w:lvlJc w:val="left"/>
      <w:pPr>
        <w:tabs>
          <w:tab w:val="num" w:pos="360"/>
        </w:tabs>
      </w:pPr>
    </w:lvl>
    <w:lvl w:ilvl="5" w:tplc="BDACE6E0">
      <w:numFmt w:val="none"/>
      <w:lvlText w:val=""/>
      <w:lvlJc w:val="left"/>
      <w:pPr>
        <w:tabs>
          <w:tab w:val="num" w:pos="360"/>
        </w:tabs>
      </w:pPr>
    </w:lvl>
    <w:lvl w:ilvl="6" w:tplc="E2600D26">
      <w:numFmt w:val="none"/>
      <w:lvlText w:val=""/>
      <w:lvlJc w:val="left"/>
      <w:pPr>
        <w:tabs>
          <w:tab w:val="num" w:pos="360"/>
        </w:tabs>
      </w:pPr>
    </w:lvl>
    <w:lvl w:ilvl="7" w:tplc="B4C8F0F6">
      <w:numFmt w:val="none"/>
      <w:lvlText w:val=""/>
      <w:lvlJc w:val="left"/>
      <w:pPr>
        <w:tabs>
          <w:tab w:val="num" w:pos="360"/>
        </w:tabs>
      </w:pPr>
    </w:lvl>
    <w:lvl w:ilvl="8" w:tplc="BB427B8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17575DE"/>
    <w:multiLevelType w:val="multilevel"/>
    <w:tmpl w:val="44CA79F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2D4962"/>
    <w:multiLevelType w:val="hybridMultilevel"/>
    <w:tmpl w:val="0CFC743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9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14965"/>
    <w:rsid w:val="000124CC"/>
    <w:rsid w:val="00014965"/>
    <w:rsid w:val="00015A9D"/>
    <w:rsid w:val="000527D1"/>
    <w:rsid w:val="00057966"/>
    <w:rsid w:val="00070899"/>
    <w:rsid w:val="00076D39"/>
    <w:rsid w:val="000810F6"/>
    <w:rsid w:val="00087D08"/>
    <w:rsid w:val="000B5EB7"/>
    <w:rsid w:val="000B6C59"/>
    <w:rsid w:val="000C03A0"/>
    <w:rsid w:val="000D6F73"/>
    <w:rsid w:val="000E7726"/>
    <w:rsid w:val="001301D6"/>
    <w:rsid w:val="00132F0C"/>
    <w:rsid w:val="0014383D"/>
    <w:rsid w:val="00143DE4"/>
    <w:rsid w:val="00153077"/>
    <w:rsid w:val="0015373E"/>
    <w:rsid w:val="00154C44"/>
    <w:rsid w:val="001740FD"/>
    <w:rsid w:val="0017522E"/>
    <w:rsid w:val="00181D90"/>
    <w:rsid w:val="001843C9"/>
    <w:rsid w:val="00196501"/>
    <w:rsid w:val="001A6C09"/>
    <w:rsid w:val="001A6F1E"/>
    <w:rsid w:val="001B1C20"/>
    <w:rsid w:val="001B3272"/>
    <w:rsid w:val="001B444F"/>
    <w:rsid w:val="001C2C45"/>
    <w:rsid w:val="001D436C"/>
    <w:rsid w:val="001E122B"/>
    <w:rsid w:val="001E3935"/>
    <w:rsid w:val="00203DDF"/>
    <w:rsid w:val="00206653"/>
    <w:rsid w:val="00240BD4"/>
    <w:rsid w:val="0025210A"/>
    <w:rsid w:val="00253BE2"/>
    <w:rsid w:val="00261E1A"/>
    <w:rsid w:val="00263268"/>
    <w:rsid w:val="00263E37"/>
    <w:rsid w:val="00264E50"/>
    <w:rsid w:val="00276D09"/>
    <w:rsid w:val="00292CE6"/>
    <w:rsid w:val="002976E2"/>
    <w:rsid w:val="002C2906"/>
    <w:rsid w:val="002D38DA"/>
    <w:rsid w:val="002E5F82"/>
    <w:rsid w:val="002F0839"/>
    <w:rsid w:val="002F593D"/>
    <w:rsid w:val="002F64C9"/>
    <w:rsid w:val="00312A1E"/>
    <w:rsid w:val="00314A73"/>
    <w:rsid w:val="003234CA"/>
    <w:rsid w:val="003331B3"/>
    <w:rsid w:val="00345A13"/>
    <w:rsid w:val="00347069"/>
    <w:rsid w:val="00355D25"/>
    <w:rsid w:val="003633DB"/>
    <w:rsid w:val="00365A0A"/>
    <w:rsid w:val="00383B74"/>
    <w:rsid w:val="00385B93"/>
    <w:rsid w:val="00396239"/>
    <w:rsid w:val="003A366F"/>
    <w:rsid w:val="003B1DA8"/>
    <w:rsid w:val="003B2FFC"/>
    <w:rsid w:val="003C08A9"/>
    <w:rsid w:val="003D3200"/>
    <w:rsid w:val="003D7019"/>
    <w:rsid w:val="004006F6"/>
    <w:rsid w:val="00410BBE"/>
    <w:rsid w:val="00440E3E"/>
    <w:rsid w:val="004413EF"/>
    <w:rsid w:val="00446A87"/>
    <w:rsid w:val="00454F02"/>
    <w:rsid w:val="00473752"/>
    <w:rsid w:val="004872DC"/>
    <w:rsid w:val="004A1E39"/>
    <w:rsid w:val="004C23FC"/>
    <w:rsid w:val="004C56CC"/>
    <w:rsid w:val="004C6AC9"/>
    <w:rsid w:val="004C6B21"/>
    <w:rsid w:val="004D0CEA"/>
    <w:rsid w:val="004D4359"/>
    <w:rsid w:val="004E0753"/>
    <w:rsid w:val="004F1059"/>
    <w:rsid w:val="00502C4C"/>
    <w:rsid w:val="0051619F"/>
    <w:rsid w:val="005257EB"/>
    <w:rsid w:val="00526A76"/>
    <w:rsid w:val="00526BE5"/>
    <w:rsid w:val="00527F18"/>
    <w:rsid w:val="0053772A"/>
    <w:rsid w:val="00541202"/>
    <w:rsid w:val="00550C8E"/>
    <w:rsid w:val="0059053F"/>
    <w:rsid w:val="00591087"/>
    <w:rsid w:val="00596C8D"/>
    <w:rsid w:val="005B645F"/>
    <w:rsid w:val="005D525F"/>
    <w:rsid w:val="005D5BD4"/>
    <w:rsid w:val="005E3B54"/>
    <w:rsid w:val="005F5F85"/>
    <w:rsid w:val="006006B9"/>
    <w:rsid w:val="00601976"/>
    <w:rsid w:val="00612EA3"/>
    <w:rsid w:val="00621353"/>
    <w:rsid w:val="00625CFA"/>
    <w:rsid w:val="00637167"/>
    <w:rsid w:val="00652DA2"/>
    <w:rsid w:val="00666CE1"/>
    <w:rsid w:val="00682029"/>
    <w:rsid w:val="00687EFF"/>
    <w:rsid w:val="006A1113"/>
    <w:rsid w:val="006C1345"/>
    <w:rsid w:val="006C7397"/>
    <w:rsid w:val="006C7FCF"/>
    <w:rsid w:val="006D3CB2"/>
    <w:rsid w:val="006D4131"/>
    <w:rsid w:val="006F3B64"/>
    <w:rsid w:val="00703655"/>
    <w:rsid w:val="007046A3"/>
    <w:rsid w:val="007204A9"/>
    <w:rsid w:val="00732E84"/>
    <w:rsid w:val="00737F8A"/>
    <w:rsid w:val="007439DF"/>
    <w:rsid w:val="00746943"/>
    <w:rsid w:val="00764A45"/>
    <w:rsid w:val="00765CAC"/>
    <w:rsid w:val="0076606D"/>
    <w:rsid w:val="00771B28"/>
    <w:rsid w:val="00774D72"/>
    <w:rsid w:val="00782264"/>
    <w:rsid w:val="00782455"/>
    <w:rsid w:val="007843C2"/>
    <w:rsid w:val="0079743E"/>
    <w:rsid w:val="007A017F"/>
    <w:rsid w:val="007B0959"/>
    <w:rsid w:val="007B0A3E"/>
    <w:rsid w:val="007B3DAC"/>
    <w:rsid w:val="007B61B6"/>
    <w:rsid w:val="007C3797"/>
    <w:rsid w:val="007C6005"/>
    <w:rsid w:val="007D3017"/>
    <w:rsid w:val="007E0AEA"/>
    <w:rsid w:val="00817C07"/>
    <w:rsid w:val="00827535"/>
    <w:rsid w:val="00832CF1"/>
    <w:rsid w:val="00843AE1"/>
    <w:rsid w:val="00845EF0"/>
    <w:rsid w:val="008547E5"/>
    <w:rsid w:val="008A59CB"/>
    <w:rsid w:val="008B0D74"/>
    <w:rsid w:val="008B23E8"/>
    <w:rsid w:val="008B2AFC"/>
    <w:rsid w:val="008B5A45"/>
    <w:rsid w:val="008C66EB"/>
    <w:rsid w:val="008F4D53"/>
    <w:rsid w:val="00900F82"/>
    <w:rsid w:val="009017E6"/>
    <w:rsid w:val="00903775"/>
    <w:rsid w:val="00904452"/>
    <w:rsid w:val="009062A1"/>
    <w:rsid w:val="009104B6"/>
    <w:rsid w:val="00921D2F"/>
    <w:rsid w:val="009254CC"/>
    <w:rsid w:val="00925B51"/>
    <w:rsid w:val="00926E0A"/>
    <w:rsid w:val="009271BC"/>
    <w:rsid w:val="009351F6"/>
    <w:rsid w:val="009833E6"/>
    <w:rsid w:val="00987D3E"/>
    <w:rsid w:val="00996643"/>
    <w:rsid w:val="009A375C"/>
    <w:rsid w:val="009B6F19"/>
    <w:rsid w:val="009C2303"/>
    <w:rsid w:val="009E4306"/>
    <w:rsid w:val="009E7325"/>
    <w:rsid w:val="009F5A77"/>
    <w:rsid w:val="00A02FF6"/>
    <w:rsid w:val="00A06778"/>
    <w:rsid w:val="00A075F6"/>
    <w:rsid w:val="00A15CFA"/>
    <w:rsid w:val="00A21F71"/>
    <w:rsid w:val="00A225E0"/>
    <w:rsid w:val="00A27A1A"/>
    <w:rsid w:val="00A326D7"/>
    <w:rsid w:val="00A33B0B"/>
    <w:rsid w:val="00A60A57"/>
    <w:rsid w:val="00A635E2"/>
    <w:rsid w:val="00A6791D"/>
    <w:rsid w:val="00A73189"/>
    <w:rsid w:val="00A73211"/>
    <w:rsid w:val="00A748F0"/>
    <w:rsid w:val="00A75288"/>
    <w:rsid w:val="00A82F3E"/>
    <w:rsid w:val="00A93ADB"/>
    <w:rsid w:val="00A953D6"/>
    <w:rsid w:val="00AA2F99"/>
    <w:rsid w:val="00AB33F7"/>
    <w:rsid w:val="00AB568F"/>
    <w:rsid w:val="00AC1197"/>
    <w:rsid w:val="00AE710F"/>
    <w:rsid w:val="00AF3110"/>
    <w:rsid w:val="00B00409"/>
    <w:rsid w:val="00B0053B"/>
    <w:rsid w:val="00B062C1"/>
    <w:rsid w:val="00B07A17"/>
    <w:rsid w:val="00B14069"/>
    <w:rsid w:val="00B173BE"/>
    <w:rsid w:val="00B215FB"/>
    <w:rsid w:val="00B4567E"/>
    <w:rsid w:val="00B61BF2"/>
    <w:rsid w:val="00B63E2C"/>
    <w:rsid w:val="00B81E32"/>
    <w:rsid w:val="00B95712"/>
    <w:rsid w:val="00BB0F35"/>
    <w:rsid w:val="00BC2D59"/>
    <w:rsid w:val="00BD48C5"/>
    <w:rsid w:val="00BD55F9"/>
    <w:rsid w:val="00BE26C6"/>
    <w:rsid w:val="00BE528B"/>
    <w:rsid w:val="00BF2278"/>
    <w:rsid w:val="00C01645"/>
    <w:rsid w:val="00C21BDA"/>
    <w:rsid w:val="00C25B9E"/>
    <w:rsid w:val="00C46378"/>
    <w:rsid w:val="00C56806"/>
    <w:rsid w:val="00C65628"/>
    <w:rsid w:val="00C83BEE"/>
    <w:rsid w:val="00C86B93"/>
    <w:rsid w:val="00C931ED"/>
    <w:rsid w:val="00C96ABB"/>
    <w:rsid w:val="00CA39AC"/>
    <w:rsid w:val="00CA5F1A"/>
    <w:rsid w:val="00CA7063"/>
    <w:rsid w:val="00CB1599"/>
    <w:rsid w:val="00CB15E4"/>
    <w:rsid w:val="00CB59DF"/>
    <w:rsid w:val="00CC608D"/>
    <w:rsid w:val="00CC6D46"/>
    <w:rsid w:val="00CD38F7"/>
    <w:rsid w:val="00CF202A"/>
    <w:rsid w:val="00D07EF9"/>
    <w:rsid w:val="00D10742"/>
    <w:rsid w:val="00D15129"/>
    <w:rsid w:val="00D160FD"/>
    <w:rsid w:val="00D222FB"/>
    <w:rsid w:val="00D24D6B"/>
    <w:rsid w:val="00D26195"/>
    <w:rsid w:val="00D26B3A"/>
    <w:rsid w:val="00D30C9B"/>
    <w:rsid w:val="00D416FA"/>
    <w:rsid w:val="00D41B0B"/>
    <w:rsid w:val="00D46636"/>
    <w:rsid w:val="00D643A0"/>
    <w:rsid w:val="00D81FF3"/>
    <w:rsid w:val="00D857AC"/>
    <w:rsid w:val="00DA71AE"/>
    <w:rsid w:val="00DB6E40"/>
    <w:rsid w:val="00DB7942"/>
    <w:rsid w:val="00DC6131"/>
    <w:rsid w:val="00DC7860"/>
    <w:rsid w:val="00DD0D9D"/>
    <w:rsid w:val="00DE118C"/>
    <w:rsid w:val="00DE46FD"/>
    <w:rsid w:val="00E06D22"/>
    <w:rsid w:val="00E125CD"/>
    <w:rsid w:val="00E13DA1"/>
    <w:rsid w:val="00E21CB2"/>
    <w:rsid w:val="00E3100E"/>
    <w:rsid w:val="00E46ED4"/>
    <w:rsid w:val="00E54B09"/>
    <w:rsid w:val="00E81ACF"/>
    <w:rsid w:val="00EA48D0"/>
    <w:rsid w:val="00EC56B4"/>
    <w:rsid w:val="00ED0B9B"/>
    <w:rsid w:val="00ED2BE5"/>
    <w:rsid w:val="00ED35D5"/>
    <w:rsid w:val="00ED3E32"/>
    <w:rsid w:val="00F03835"/>
    <w:rsid w:val="00F1597F"/>
    <w:rsid w:val="00F479A1"/>
    <w:rsid w:val="00F50A98"/>
    <w:rsid w:val="00F71F9F"/>
    <w:rsid w:val="00F72433"/>
    <w:rsid w:val="00F75126"/>
    <w:rsid w:val="00F94DEA"/>
    <w:rsid w:val="00FA0043"/>
    <w:rsid w:val="00FA6486"/>
    <w:rsid w:val="00FC6513"/>
    <w:rsid w:val="00FD0BB3"/>
    <w:rsid w:val="00FD1FBB"/>
    <w:rsid w:val="00FF1522"/>
    <w:rsid w:val="00FF1579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A17"/>
    <w:rPr>
      <w:sz w:val="24"/>
      <w:szCs w:val="24"/>
    </w:rPr>
  </w:style>
  <w:style w:type="paragraph" w:styleId="3">
    <w:name w:val="heading 3"/>
    <w:basedOn w:val="a"/>
    <w:next w:val="a"/>
    <w:qFormat/>
    <w:rsid w:val="00B07A1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7A17"/>
    <w:pPr>
      <w:jc w:val="both"/>
    </w:pPr>
  </w:style>
  <w:style w:type="paragraph" w:styleId="a4">
    <w:name w:val="Title"/>
    <w:basedOn w:val="a"/>
    <w:qFormat/>
    <w:rsid w:val="00B07A17"/>
    <w:pPr>
      <w:jc w:val="center"/>
    </w:pPr>
    <w:rPr>
      <w:sz w:val="28"/>
    </w:rPr>
  </w:style>
  <w:style w:type="paragraph" w:styleId="2">
    <w:name w:val="Body Text 2"/>
    <w:basedOn w:val="a"/>
    <w:rsid w:val="00B07A17"/>
    <w:pPr>
      <w:jc w:val="center"/>
    </w:pPr>
    <w:rPr>
      <w:sz w:val="20"/>
    </w:rPr>
  </w:style>
  <w:style w:type="paragraph" w:styleId="a5">
    <w:name w:val="header"/>
    <w:basedOn w:val="a"/>
    <w:rsid w:val="00B07A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7A17"/>
  </w:style>
  <w:style w:type="paragraph" w:styleId="20">
    <w:name w:val="Body Text Indent 2"/>
    <w:basedOn w:val="a"/>
    <w:rsid w:val="00B07A17"/>
    <w:pPr>
      <w:spacing w:after="120" w:line="480" w:lineRule="auto"/>
      <w:ind w:left="283"/>
    </w:pPr>
  </w:style>
  <w:style w:type="paragraph" w:customStyle="1" w:styleId="ConsPlusNormal">
    <w:name w:val="ConsPlusNormal"/>
    <w:rsid w:val="00B07A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B07A17"/>
    <w:rPr>
      <w:rFonts w:ascii="Tahoma" w:hAnsi="Tahoma" w:cs="Tahoma"/>
      <w:sz w:val="16"/>
      <w:szCs w:val="16"/>
    </w:rPr>
  </w:style>
  <w:style w:type="paragraph" w:customStyle="1" w:styleId="a8">
    <w:name w:val="Стиль"/>
    <w:rsid w:val="00B07A17"/>
    <w:rPr>
      <w:snapToGrid w:val="0"/>
    </w:rPr>
  </w:style>
  <w:style w:type="paragraph" w:styleId="a9">
    <w:name w:val="Body Text Indent"/>
    <w:basedOn w:val="a"/>
    <w:rsid w:val="00B07A17"/>
    <w:pPr>
      <w:shd w:val="clear" w:color="auto" w:fill="FFFFFF"/>
      <w:spacing w:line="274" w:lineRule="exact"/>
      <w:ind w:left="710"/>
      <w:jc w:val="both"/>
    </w:pPr>
    <w:rPr>
      <w:color w:val="000000"/>
    </w:rPr>
  </w:style>
  <w:style w:type="paragraph" w:styleId="30">
    <w:name w:val="Body Text Indent 3"/>
    <w:basedOn w:val="a"/>
    <w:rsid w:val="00B07A17"/>
    <w:pPr>
      <w:ind w:firstLine="708"/>
      <w:jc w:val="both"/>
    </w:pPr>
  </w:style>
  <w:style w:type="paragraph" w:customStyle="1" w:styleId="aa">
    <w:basedOn w:val="a"/>
    <w:rsid w:val="004F105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ab">
    <w:name w:val="Table Grid"/>
    <w:basedOn w:val="a1"/>
    <w:rsid w:val="008B2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312A1E"/>
    <w:pPr>
      <w:tabs>
        <w:tab w:val="center" w:pos="4677"/>
        <w:tab w:val="right" w:pos="9355"/>
      </w:tabs>
    </w:pPr>
  </w:style>
  <w:style w:type="character" w:styleId="ad">
    <w:name w:val="Hyperlink"/>
    <w:rsid w:val="00AC11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A5FC9F9829A90EEAA9B9E3EFB361980F16EB589B73F7FCDAAF5LAk3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A92C57D21BAF295E253EBC9C9A8126EE7F46A2728262291A35B3B3767EB9D56F8D477CD771232uFN5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73A92C57D21BAF295E253EBC9C9A8126EE7F46A2728262291A35B3B3767EB9D56F8D477CD771230uFN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A92C57D21BAF295E253EBC9C9A8126EE7F46A2728262291A35B3B3767EB9D56F8D477CD771237uFNFN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19941-2DDC-4452-8CDA-CF66A9E3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Your Company Name</Company>
  <LinksUpToDate>false</LinksUpToDate>
  <CharactersWithSpaces>27599</CharactersWithSpaces>
  <SharedDoc>false</SharedDoc>
  <HLinks>
    <vt:vector size="30" baseType="variant">
      <vt:variant>
        <vt:i4>3735658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1441798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consultantplus://offline/ref=C54A5FC9F9829A90EEAA9B9E3EFB361980F16EB589B73F7FCDAAF5LAk3I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semenova</dc:creator>
  <cp:lastModifiedBy>3914-00-146</cp:lastModifiedBy>
  <cp:revision>4</cp:revision>
  <cp:lastPrinted>2014-02-18T08:30:00Z</cp:lastPrinted>
  <dcterms:created xsi:type="dcterms:W3CDTF">2016-05-19T15:15:00Z</dcterms:created>
  <dcterms:modified xsi:type="dcterms:W3CDTF">2016-05-19T15:17:00Z</dcterms:modified>
</cp:coreProperties>
</file>