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8D" w:rsidRDefault="00BF058D" w:rsidP="00BF058D">
      <w:pPr>
        <w:pStyle w:val="1"/>
        <w:keepNext w:val="0"/>
      </w:pPr>
      <w:r>
        <w:t>ИНФОРМАЦИЯ О РЕЗУЛЬТАТАХ КОНКУРСА</w:t>
      </w:r>
    </w:p>
    <w:p w:rsidR="00BF058D" w:rsidRDefault="00BF058D" w:rsidP="00BF058D">
      <w:pPr>
        <w:tabs>
          <w:tab w:val="left" w:pos="0"/>
          <w:tab w:val="left" w:pos="10440"/>
          <w:tab w:val="left" w:pos="10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государственной гражданской службы </w:t>
      </w:r>
    </w:p>
    <w:p w:rsidR="00BF058D" w:rsidRDefault="00BF058D" w:rsidP="00BF058D">
      <w:pPr>
        <w:jc w:val="center"/>
        <w:rPr>
          <w:sz w:val="28"/>
        </w:rPr>
      </w:pPr>
      <w:r>
        <w:rPr>
          <w:b/>
          <w:snapToGrid w:val="0"/>
          <w:sz w:val="28"/>
          <w:szCs w:val="28"/>
        </w:rPr>
        <w:t xml:space="preserve">Российской Федерации в </w:t>
      </w:r>
      <w:r>
        <w:rPr>
          <w:b/>
          <w:sz w:val="28"/>
          <w:szCs w:val="28"/>
        </w:rPr>
        <w:t>Управления Федеральной налоговой службы по Калининградской области</w:t>
      </w:r>
    </w:p>
    <w:p w:rsidR="00BF058D" w:rsidRDefault="00BF058D" w:rsidP="00BF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Федеральной налоговой службы по Калининградской области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робе</w:t>
      </w:r>
      <w:r w:rsidR="007F77D6">
        <w:rPr>
          <w:sz w:val="28"/>
          <w:szCs w:val="28"/>
        </w:rPr>
        <w:t>й</w:t>
      </w:r>
      <w:r>
        <w:rPr>
          <w:sz w:val="28"/>
          <w:szCs w:val="28"/>
        </w:rPr>
        <w:t xml:space="preserve"> Сергея Геннадьевича, действующего на основании положения об Управлении от 19.05.2021, сообщает о проведении 18.02.2022 конкурса на замещение вакантных должностей государственной гражданской службы Российской Федерации в Управлении Федеральной налоговой службы по Калининградской области:</w:t>
      </w:r>
    </w:p>
    <w:p w:rsidR="00BF058D" w:rsidRPr="00BF058D" w:rsidRDefault="00BF058D" w:rsidP="00BF058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F058D">
        <w:rPr>
          <w:b/>
          <w:sz w:val="28"/>
          <w:szCs w:val="28"/>
        </w:rPr>
        <w:t>Ведущий специалист-эксперт общего отдела</w:t>
      </w:r>
    </w:p>
    <w:p w:rsidR="00350311" w:rsidRPr="001F326A" w:rsidRDefault="00350311" w:rsidP="00350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Махновская</w:t>
      </w:r>
      <w:proofErr w:type="spellEnd"/>
      <w:r>
        <w:rPr>
          <w:sz w:val="28"/>
          <w:szCs w:val="28"/>
        </w:rPr>
        <w:t xml:space="preserve"> Наталия Александровна</w:t>
      </w:r>
      <w:r w:rsidRPr="001F326A">
        <w:rPr>
          <w:sz w:val="28"/>
          <w:szCs w:val="28"/>
        </w:rPr>
        <w:t>.</w:t>
      </w:r>
    </w:p>
    <w:p w:rsidR="00BF058D" w:rsidRDefault="00BF058D" w:rsidP="00BF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комиссией рекомендованы к включению в кадровый резерв Управления для замещения должностей гражданской службы старшей группы должностей: </w:t>
      </w:r>
    </w:p>
    <w:p w:rsidR="00350311" w:rsidRPr="00350311" w:rsidRDefault="00350311" w:rsidP="003503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0311">
        <w:rPr>
          <w:sz w:val="28"/>
          <w:szCs w:val="28"/>
        </w:rPr>
        <w:tab/>
      </w:r>
      <w:r w:rsidRPr="00350311">
        <w:rPr>
          <w:sz w:val="28"/>
          <w:szCs w:val="28"/>
        </w:rPr>
        <w:tab/>
      </w:r>
      <w:proofErr w:type="spellStart"/>
      <w:r w:rsidRPr="00350311">
        <w:rPr>
          <w:sz w:val="28"/>
          <w:szCs w:val="28"/>
        </w:rPr>
        <w:t>Гайдамащук</w:t>
      </w:r>
      <w:proofErr w:type="spellEnd"/>
      <w:r w:rsidRPr="00350311">
        <w:rPr>
          <w:sz w:val="28"/>
          <w:szCs w:val="28"/>
        </w:rPr>
        <w:t xml:space="preserve"> Алине Сергеевне,</w:t>
      </w:r>
    </w:p>
    <w:p w:rsidR="00350311" w:rsidRPr="00BF058D" w:rsidRDefault="00BF058D" w:rsidP="003503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0311" w:rsidRPr="00BF058D">
        <w:rPr>
          <w:sz w:val="28"/>
          <w:szCs w:val="28"/>
        </w:rPr>
        <w:t>Руденко Анне Сергеевне</w:t>
      </w:r>
    </w:p>
    <w:p w:rsidR="00350311" w:rsidRPr="000F20FB" w:rsidRDefault="000F20FB" w:rsidP="000F20FB">
      <w:pPr>
        <w:jc w:val="center"/>
        <w:rPr>
          <w:b/>
          <w:sz w:val="28"/>
        </w:rPr>
      </w:pPr>
      <w:r>
        <w:rPr>
          <w:b/>
          <w:sz w:val="28"/>
        </w:rPr>
        <w:t>Г</w:t>
      </w:r>
      <w:r w:rsidR="00BF058D" w:rsidRPr="000F20FB">
        <w:rPr>
          <w:b/>
          <w:sz w:val="28"/>
        </w:rPr>
        <w:t>лавный государственный налоговый инспектор</w:t>
      </w:r>
    </w:p>
    <w:p w:rsidR="00BF058D" w:rsidRPr="000F20FB" w:rsidRDefault="00BF058D" w:rsidP="000F20FB">
      <w:pPr>
        <w:ind w:firstLine="708"/>
        <w:jc w:val="both"/>
        <w:rPr>
          <w:sz w:val="28"/>
          <w:szCs w:val="28"/>
        </w:rPr>
      </w:pPr>
      <w:r w:rsidRPr="000F20FB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proofErr w:type="spellStart"/>
      <w:r w:rsidRPr="000F20FB">
        <w:rPr>
          <w:sz w:val="28"/>
          <w:szCs w:val="28"/>
        </w:rPr>
        <w:t>Гачковский</w:t>
      </w:r>
      <w:proofErr w:type="spellEnd"/>
      <w:r w:rsidRPr="000F20FB">
        <w:rPr>
          <w:sz w:val="28"/>
          <w:szCs w:val="28"/>
        </w:rPr>
        <w:t xml:space="preserve"> Владимир Викторович.</w:t>
      </w:r>
    </w:p>
    <w:p w:rsidR="000F20FB" w:rsidRDefault="000F20FB" w:rsidP="000F20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Остальным претендентам отказано в назначении на вакантные должности государственной гражданской службы в Управлении Федеральной налоговой службы по Калининградской области.</w:t>
      </w:r>
    </w:p>
    <w:p w:rsidR="000F20FB" w:rsidRDefault="000F20FB" w:rsidP="000F2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им могут быть возвращены по письменному заявлению по  адресу:</w:t>
      </w:r>
    </w:p>
    <w:p w:rsidR="000F20FB" w:rsidRPr="00BF058D" w:rsidRDefault="000F20FB" w:rsidP="000F20FB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311">
        <w:rPr>
          <w:sz w:val="28"/>
          <w:szCs w:val="28"/>
        </w:rPr>
        <w:t xml:space="preserve">236010, Калининградская область, г. Калининград, ул. </w:t>
      </w:r>
      <w:r w:rsidRPr="00BF058D">
        <w:rPr>
          <w:sz w:val="28"/>
          <w:szCs w:val="28"/>
        </w:rPr>
        <w:t xml:space="preserve">Каштановая Аллея, 28, </w:t>
      </w:r>
      <w:proofErr w:type="spellStart"/>
      <w:r w:rsidRPr="00BF058D">
        <w:rPr>
          <w:sz w:val="28"/>
          <w:szCs w:val="28"/>
        </w:rPr>
        <w:t>к</w:t>
      </w:r>
      <w:r>
        <w:rPr>
          <w:sz w:val="28"/>
          <w:szCs w:val="28"/>
        </w:rPr>
        <w:t>аб</w:t>
      </w:r>
      <w:proofErr w:type="spellEnd"/>
      <w:r w:rsidRPr="00BF058D">
        <w:rPr>
          <w:sz w:val="28"/>
          <w:szCs w:val="28"/>
        </w:rPr>
        <w:t xml:space="preserve">. № 116, 109, </w:t>
      </w:r>
      <w:r>
        <w:rPr>
          <w:sz w:val="28"/>
          <w:szCs w:val="28"/>
        </w:rPr>
        <w:t>тел</w:t>
      </w:r>
      <w:r w:rsidRPr="00BF058D">
        <w:rPr>
          <w:sz w:val="28"/>
          <w:szCs w:val="28"/>
        </w:rPr>
        <w:t>. 990</w:t>
      </w:r>
      <w:r>
        <w:rPr>
          <w:sz w:val="28"/>
          <w:szCs w:val="28"/>
        </w:rPr>
        <w:t>555</w:t>
      </w:r>
      <w:r w:rsidRPr="00BF058D">
        <w:rPr>
          <w:sz w:val="28"/>
          <w:szCs w:val="28"/>
        </w:rPr>
        <w:t>, 990431.</w:t>
      </w:r>
    </w:p>
    <w:p w:rsidR="00BF058D" w:rsidRPr="00BF058D" w:rsidRDefault="00BF058D" w:rsidP="00BF058D">
      <w:pPr>
        <w:keepNext/>
        <w:autoSpaceDE w:val="0"/>
        <w:autoSpaceDN w:val="0"/>
        <w:adjustRightInd w:val="0"/>
        <w:spacing w:line="720" w:lineRule="auto"/>
        <w:ind w:firstLine="539"/>
        <w:jc w:val="center"/>
        <w:rPr>
          <w:b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36"/>
        <w:gridCol w:w="2280"/>
        <w:gridCol w:w="236"/>
        <w:gridCol w:w="2571"/>
      </w:tblGrid>
      <w:tr w:rsidR="00350311" w:rsidTr="00BF7AE9">
        <w:trPr>
          <w:cantSplit/>
        </w:trPr>
        <w:tc>
          <w:tcPr>
            <w:tcW w:w="4248" w:type="dxa"/>
            <w:vAlign w:val="bottom"/>
          </w:tcPr>
          <w:p w:rsidR="00350311" w:rsidRDefault="00350311" w:rsidP="00350311">
            <w:pPr>
              <w:keepNext/>
              <w:rPr>
                <w:bCs/>
                <w:sz w:val="28"/>
                <w:szCs w:val="28"/>
              </w:rPr>
            </w:pPr>
            <w:r w:rsidRPr="00350311">
              <w:rPr>
                <w:bCs/>
                <w:sz w:val="28"/>
                <w:szCs w:val="28"/>
              </w:rPr>
              <w:t>Руководитель</w:t>
            </w:r>
            <w:r>
              <w:rPr>
                <w:bCs/>
                <w:sz w:val="28"/>
                <w:szCs w:val="28"/>
              </w:rPr>
              <w:t xml:space="preserve"> УФНС России </w:t>
            </w:r>
          </w:p>
          <w:p w:rsidR="00350311" w:rsidRPr="00350311" w:rsidRDefault="007F77D6" w:rsidP="00350311">
            <w:pPr>
              <w:keepNext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350311">
              <w:rPr>
                <w:bCs/>
                <w:sz w:val="28"/>
                <w:szCs w:val="28"/>
              </w:rPr>
              <w:t>о Калининградской области</w:t>
            </w:r>
            <w:r w:rsidR="00350311" w:rsidRPr="00350311">
              <w:rPr>
                <w:bCs/>
                <w:sz w:val="28"/>
                <w:szCs w:val="28"/>
              </w:rPr>
              <w:t>, советник государственной гражданской службы Российской Федерации 1 класса</w:t>
            </w:r>
          </w:p>
        </w:tc>
        <w:tc>
          <w:tcPr>
            <w:tcW w:w="236" w:type="dxa"/>
            <w:vAlign w:val="bottom"/>
          </w:tcPr>
          <w:p w:rsidR="00350311" w:rsidRPr="00350311" w:rsidRDefault="00350311" w:rsidP="00BF7AE9">
            <w:pPr>
              <w:keepNext/>
              <w:rPr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350311" w:rsidRPr="00350311" w:rsidRDefault="00350311" w:rsidP="00BF7AE9">
            <w:pPr>
              <w:keepNext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350311" w:rsidRPr="00350311" w:rsidRDefault="00350311" w:rsidP="00BF7AE9">
            <w:pPr>
              <w:keepNext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1" w:type="dxa"/>
            <w:vAlign w:val="bottom"/>
          </w:tcPr>
          <w:p w:rsidR="00350311" w:rsidRDefault="00350311" w:rsidP="00BF7AE9">
            <w:pPr>
              <w:keepNext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С. Г.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Оробей</w:t>
            </w:r>
            <w:proofErr w:type="spellEnd"/>
          </w:p>
        </w:tc>
      </w:tr>
      <w:tr w:rsidR="00350311" w:rsidRPr="00B63F70" w:rsidTr="00BF7AE9">
        <w:trPr>
          <w:cantSplit/>
        </w:trPr>
        <w:tc>
          <w:tcPr>
            <w:tcW w:w="4248" w:type="dxa"/>
            <w:vAlign w:val="bottom"/>
          </w:tcPr>
          <w:p w:rsidR="00350311" w:rsidRPr="00B63F70" w:rsidRDefault="00350311" w:rsidP="00BF7AE9">
            <w:pPr>
              <w:keepNext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350311" w:rsidRPr="00B63F70" w:rsidRDefault="00350311" w:rsidP="00BF7AE9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350311" w:rsidRPr="00B63F70" w:rsidRDefault="00350311" w:rsidP="00BF7AE9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B63F70">
              <w:rPr>
                <w:bCs/>
                <w:sz w:val="20"/>
                <w:szCs w:val="20"/>
              </w:rPr>
              <w:t>личная</w:t>
            </w:r>
            <w:r w:rsidRPr="00B63F7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63F70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350311" w:rsidRPr="00B63F70" w:rsidRDefault="00350311" w:rsidP="00BF7AE9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1" w:type="dxa"/>
            <w:vAlign w:val="bottom"/>
          </w:tcPr>
          <w:p w:rsidR="00350311" w:rsidRPr="00B63F70" w:rsidRDefault="00350311" w:rsidP="00BF7AE9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350311" w:rsidRPr="000F20FB" w:rsidRDefault="00350311" w:rsidP="00350311"/>
    <w:sectPr w:rsidR="00350311" w:rsidRPr="000F20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8E" w:rsidRDefault="0002548E" w:rsidP="00350311">
      <w:r>
        <w:separator/>
      </w:r>
    </w:p>
  </w:endnote>
  <w:endnote w:type="continuationSeparator" w:id="0">
    <w:p w:rsidR="0002548E" w:rsidRDefault="0002548E" w:rsidP="0035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11" w:rsidRDefault="003503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11" w:rsidRDefault="0035031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11" w:rsidRDefault="003503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8E" w:rsidRDefault="0002548E" w:rsidP="00350311">
      <w:r>
        <w:separator/>
      </w:r>
    </w:p>
  </w:footnote>
  <w:footnote w:type="continuationSeparator" w:id="0">
    <w:p w:rsidR="0002548E" w:rsidRDefault="0002548E" w:rsidP="0035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11" w:rsidRDefault="003503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11" w:rsidRDefault="0035031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11" w:rsidRDefault="003503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11"/>
    <w:rsid w:val="0002548E"/>
    <w:rsid w:val="000F20FB"/>
    <w:rsid w:val="001B5CC5"/>
    <w:rsid w:val="001F326A"/>
    <w:rsid w:val="00350311"/>
    <w:rsid w:val="00411C78"/>
    <w:rsid w:val="004A72A5"/>
    <w:rsid w:val="006B1C87"/>
    <w:rsid w:val="007F77D6"/>
    <w:rsid w:val="00BF058D"/>
    <w:rsid w:val="00E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350311"/>
    <w:rPr>
      <w:b/>
      <w:sz w:val="28"/>
      <w:szCs w:val="28"/>
    </w:rPr>
  </w:style>
  <w:style w:type="paragraph" w:styleId="a6">
    <w:name w:val="header"/>
    <w:basedOn w:val="a"/>
    <w:link w:val="a7"/>
    <w:rsid w:val="003503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0311"/>
    <w:rPr>
      <w:sz w:val="24"/>
      <w:szCs w:val="24"/>
    </w:rPr>
  </w:style>
  <w:style w:type="paragraph" w:styleId="a8">
    <w:name w:val="footer"/>
    <w:basedOn w:val="a"/>
    <w:link w:val="a9"/>
    <w:rsid w:val="00350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503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350311"/>
    <w:rPr>
      <w:b/>
      <w:sz w:val="28"/>
      <w:szCs w:val="28"/>
    </w:rPr>
  </w:style>
  <w:style w:type="paragraph" w:styleId="a6">
    <w:name w:val="header"/>
    <w:basedOn w:val="a"/>
    <w:link w:val="a7"/>
    <w:rsid w:val="003503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0311"/>
    <w:rPr>
      <w:sz w:val="24"/>
      <w:szCs w:val="24"/>
    </w:rPr>
  </w:style>
  <w:style w:type="paragraph" w:styleId="a8">
    <w:name w:val="footer"/>
    <w:basedOn w:val="a"/>
    <w:link w:val="a9"/>
    <w:rsid w:val="00350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50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17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 Анна Сергеевна</dc:creator>
  <cp:lastModifiedBy>Бурда Анна Сергеевна</cp:lastModifiedBy>
  <cp:revision>3</cp:revision>
  <cp:lastPrinted>2022-04-15T11:17:00Z</cp:lastPrinted>
  <dcterms:created xsi:type="dcterms:W3CDTF">2022-04-15T10:31:00Z</dcterms:created>
  <dcterms:modified xsi:type="dcterms:W3CDTF">2022-04-18T14:27:00Z</dcterms:modified>
</cp:coreProperties>
</file>