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68" w:rsidRDefault="00D964BB" w:rsidP="00266268">
      <w:pPr>
        <w:ind w:left="504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6268" w:rsidRPr="00876DE6" w:rsidRDefault="00266268" w:rsidP="00266268">
      <w:pPr>
        <w:ind w:left="5040"/>
        <w:rPr>
          <w:sz w:val="28"/>
          <w:szCs w:val="28"/>
        </w:rPr>
      </w:pPr>
      <w:r w:rsidRPr="00876DE6">
        <w:rPr>
          <w:sz w:val="28"/>
          <w:szCs w:val="28"/>
        </w:rPr>
        <w:t>приказ</w:t>
      </w:r>
      <w:r w:rsidR="00D964BB">
        <w:rPr>
          <w:sz w:val="28"/>
          <w:szCs w:val="28"/>
        </w:rPr>
        <w:t>ом У</w:t>
      </w:r>
      <w:r w:rsidRPr="00876DE6">
        <w:rPr>
          <w:sz w:val="28"/>
          <w:szCs w:val="28"/>
        </w:rPr>
        <w:t xml:space="preserve">ФНС России </w:t>
      </w:r>
    </w:p>
    <w:p w:rsidR="00266268" w:rsidRPr="00876DE6" w:rsidRDefault="00266268" w:rsidP="00266268">
      <w:pPr>
        <w:ind w:left="5040"/>
        <w:rPr>
          <w:sz w:val="28"/>
          <w:szCs w:val="28"/>
        </w:rPr>
      </w:pPr>
      <w:r w:rsidRPr="00876DE6">
        <w:rPr>
          <w:sz w:val="28"/>
          <w:szCs w:val="28"/>
        </w:rPr>
        <w:t xml:space="preserve">по Калининградской области </w:t>
      </w:r>
    </w:p>
    <w:p w:rsidR="00266268" w:rsidRPr="00876DE6" w:rsidRDefault="00D964BB" w:rsidP="00266268">
      <w:pPr>
        <w:ind w:left="5040"/>
        <w:rPr>
          <w:sz w:val="28"/>
          <w:szCs w:val="28"/>
        </w:rPr>
      </w:pPr>
      <w:r>
        <w:rPr>
          <w:sz w:val="28"/>
          <w:szCs w:val="28"/>
        </w:rPr>
        <w:t>от «21» октября</w:t>
      </w:r>
      <w:r w:rsidR="00266268" w:rsidRPr="00876DE6">
        <w:rPr>
          <w:sz w:val="28"/>
          <w:szCs w:val="28"/>
        </w:rPr>
        <w:t xml:space="preserve"> 2010 года</w:t>
      </w:r>
    </w:p>
    <w:p w:rsidR="00266268" w:rsidRPr="00876DE6" w:rsidRDefault="00D964BB" w:rsidP="00266268">
      <w:pPr>
        <w:ind w:left="5040"/>
        <w:rPr>
          <w:sz w:val="28"/>
          <w:szCs w:val="28"/>
        </w:rPr>
      </w:pPr>
      <w:r>
        <w:rPr>
          <w:sz w:val="28"/>
          <w:szCs w:val="28"/>
        </w:rPr>
        <w:t>№ 341</w:t>
      </w:r>
    </w:p>
    <w:p w:rsidR="00266268" w:rsidRDefault="00266268" w:rsidP="00266268">
      <w:pPr>
        <w:tabs>
          <w:tab w:val="left" w:pos="10800"/>
        </w:tabs>
        <w:ind w:left="5040"/>
      </w:pPr>
    </w:p>
    <w:p w:rsidR="00266268" w:rsidRDefault="00266268" w:rsidP="00266268">
      <w:pPr>
        <w:tabs>
          <w:tab w:val="left" w:pos="10800"/>
        </w:tabs>
      </w:pPr>
    </w:p>
    <w:p w:rsidR="00266268" w:rsidRDefault="00266268" w:rsidP="00266268">
      <w:pPr>
        <w:tabs>
          <w:tab w:val="left" w:pos="10800"/>
        </w:tabs>
        <w:ind w:left="-540"/>
        <w:jc w:val="center"/>
      </w:pPr>
    </w:p>
    <w:p w:rsidR="00266268" w:rsidRPr="0015612B" w:rsidRDefault="00266268" w:rsidP="00266268">
      <w:pPr>
        <w:tabs>
          <w:tab w:val="left" w:pos="10800"/>
        </w:tabs>
        <w:ind w:left="-540"/>
        <w:jc w:val="center"/>
        <w:rPr>
          <w:b/>
          <w:bCs/>
          <w:sz w:val="28"/>
          <w:szCs w:val="28"/>
        </w:rPr>
      </w:pPr>
      <w:r w:rsidRPr="0015612B">
        <w:rPr>
          <w:b/>
          <w:bCs/>
          <w:sz w:val="28"/>
          <w:szCs w:val="28"/>
        </w:rPr>
        <w:t xml:space="preserve">Порядок </w:t>
      </w:r>
    </w:p>
    <w:p w:rsidR="00266268" w:rsidRPr="0015612B" w:rsidRDefault="00266268" w:rsidP="00266268">
      <w:pPr>
        <w:tabs>
          <w:tab w:val="left" w:pos="10800"/>
        </w:tabs>
        <w:ind w:left="-540"/>
        <w:jc w:val="center"/>
        <w:rPr>
          <w:b/>
          <w:bCs/>
          <w:sz w:val="28"/>
          <w:szCs w:val="28"/>
        </w:rPr>
      </w:pPr>
      <w:r w:rsidRPr="0015612B">
        <w:rPr>
          <w:b/>
          <w:bCs/>
          <w:sz w:val="28"/>
          <w:szCs w:val="28"/>
        </w:rPr>
        <w:t>уведомления федеральными государственными гражданскими служащими Управления ФНС России по Калининградской области руководителя Управления ФНС России по Калининградской области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266268" w:rsidRDefault="00266268" w:rsidP="00266268">
      <w:pPr>
        <w:tabs>
          <w:tab w:val="left" w:pos="10800"/>
        </w:tabs>
        <w:ind w:left="-540"/>
        <w:jc w:val="center"/>
        <w:rPr>
          <w:sz w:val="28"/>
          <w:szCs w:val="28"/>
        </w:rPr>
      </w:pPr>
    </w:p>
    <w:p w:rsidR="00266268" w:rsidRPr="00B84D63" w:rsidRDefault="00266268" w:rsidP="00266268">
      <w:pPr>
        <w:autoSpaceDE w:val="0"/>
        <w:autoSpaceDN w:val="0"/>
        <w:adjustRightInd w:val="0"/>
        <w:ind w:left="-540" w:right="-83"/>
        <w:jc w:val="center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I. Общие положения</w:t>
      </w:r>
    </w:p>
    <w:p w:rsidR="00266268" w:rsidRPr="0015612B" w:rsidRDefault="00266268" w:rsidP="00266268">
      <w:pPr>
        <w:tabs>
          <w:tab w:val="left" w:pos="10800"/>
        </w:tabs>
        <w:jc w:val="center"/>
        <w:rPr>
          <w:sz w:val="28"/>
          <w:szCs w:val="28"/>
        </w:rPr>
      </w:pP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1. </w:t>
      </w:r>
      <w:proofErr w:type="gramStart"/>
      <w:r w:rsidRPr="00B84D63">
        <w:rPr>
          <w:snapToGrid/>
          <w:sz w:val="28"/>
          <w:szCs w:val="28"/>
        </w:rPr>
        <w:t xml:space="preserve">Порядок уведомления государственными гражданскими служащими </w:t>
      </w:r>
      <w:r>
        <w:rPr>
          <w:snapToGrid/>
          <w:sz w:val="28"/>
          <w:szCs w:val="28"/>
        </w:rPr>
        <w:t xml:space="preserve">Управления ФНС </w:t>
      </w:r>
      <w:r w:rsidRPr="00B84D63">
        <w:rPr>
          <w:snapToGrid/>
          <w:sz w:val="28"/>
          <w:szCs w:val="28"/>
        </w:rPr>
        <w:t xml:space="preserve">России </w:t>
      </w:r>
      <w:r>
        <w:rPr>
          <w:snapToGrid/>
          <w:sz w:val="28"/>
          <w:szCs w:val="28"/>
        </w:rPr>
        <w:t xml:space="preserve">по Калининградской области (далее – гражданские служащие) </w:t>
      </w:r>
      <w:r w:rsidRPr="00B84D63">
        <w:rPr>
          <w:snapToGrid/>
          <w:sz w:val="28"/>
          <w:szCs w:val="28"/>
        </w:rPr>
        <w:t xml:space="preserve">о фактах обращения в целях склонения их к совершению коррупционных правонарушений, регистрации таких уведомлений и организации проверки этих сведений (далее </w:t>
      </w:r>
      <w:r>
        <w:rPr>
          <w:snapToGrid/>
          <w:sz w:val="28"/>
          <w:szCs w:val="28"/>
        </w:rPr>
        <w:t>–</w:t>
      </w:r>
      <w:r w:rsidRPr="00B84D63">
        <w:rPr>
          <w:snapToGrid/>
          <w:sz w:val="28"/>
          <w:szCs w:val="28"/>
        </w:rPr>
        <w:t xml:space="preserve"> Порядок) разработан в соответствии с Федеральным законом от 25.12.2008 N 273-ФЗ </w:t>
      </w:r>
      <w:r>
        <w:rPr>
          <w:snapToGrid/>
          <w:sz w:val="28"/>
          <w:szCs w:val="28"/>
        </w:rPr>
        <w:t>«</w:t>
      </w:r>
      <w:r w:rsidRPr="00B84D63">
        <w:rPr>
          <w:snapToGrid/>
          <w:sz w:val="28"/>
          <w:szCs w:val="28"/>
        </w:rPr>
        <w:t>О противодействии коррупции</w:t>
      </w:r>
      <w:r>
        <w:rPr>
          <w:snapToGrid/>
          <w:sz w:val="28"/>
          <w:szCs w:val="28"/>
        </w:rPr>
        <w:t>»</w:t>
      </w:r>
      <w:r w:rsidRPr="00B84D63">
        <w:rPr>
          <w:snapToGrid/>
          <w:sz w:val="28"/>
          <w:szCs w:val="28"/>
        </w:rPr>
        <w:t xml:space="preserve"> (Собрание законодательства Российской Федерации, 2008, </w:t>
      </w:r>
      <w:r>
        <w:rPr>
          <w:snapToGrid/>
          <w:sz w:val="28"/>
          <w:szCs w:val="28"/>
        </w:rPr>
        <w:t>№</w:t>
      </w:r>
      <w:r w:rsidRPr="00B84D63">
        <w:rPr>
          <w:snapToGrid/>
          <w:sz w:val="28"/>
          <w:szCs w:val="28"/>
        </w:rPr>
        <w:t xml:space="preserve"> 52 (часть I), ст. 6228) (далее</w:t>
      </w:r>
      <w:r>
        <w:rPr>
          <w:snapToGrid/>
          <w:sz w:val="28"/>
          <w:szCs w:val="28"/>
        </w:rPr>
        <w:t xml:space="preserve"> – </w:t>
      </w:r>
      <w:r w:rsidRPr="00B84D63">
        <w:rPr>
          <w:snapToGrid/>
          <w:sz w:val="28"/>
          <w:szCs w:val="28"/>
        </w:rPr>
        <w:t>Федеральный</w:t>
      </w:r>
      <w:proofErr w:type="gramEnd"/>
      <w:r w:rsidRPr="00B84D63">
        <w:rPr>
          <w:snapToGrid/>
          <w:sz w:val="28"/>
          <w:szCs w:val="28"/>
        </w:rPr>
        <w:t xml:space="preserve"> закон </w:t>
      </w:r>
      <w:r>
        <w:rPr>
          <w:snapToGrid/>
          <w:sz w:val="28"/>
          <w:szCs w:val="28"/>
        </w:rPr>
        <w:t>№</w:t>
      </w:r>
      <w:r w:rsidRPr="00B84D63">
        <w:rPr>
          <w:snapToGrid/>
          <w:sz w:val="28"/>
          <w:szCs w:val="28"/>
        </w:rPr>
        <w:t xml:space="preserve"> 273-ФЗ).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2.</w:t>
      </w:r>
      <w:r w:rsidR="00D964BB">
        <w:rPr>
          <w:snapToGrid/>
          <w:sz w:val="28"/>
          <w:szCs w:val="28"/>
        </w:rPr>
        <w:t> </w:t>
      </w:r>
      <w:r>
        <w:rPr>
          <w:snapToGrid/>
          <w:sz w:val="28"/>
          <w:szCs w:val="28"/>
        </w:rPr>
        <w:t>Г</w:t>
      </w:r>
      <w:r w:rsidRPr="00B84D63">
        <w:rPr>
          <w:snapToGrid/>
          <w:sz w:val="28"/>
          <w:szCs w:val="28"/>
        </w:rPr>
        <w:t xml:space="preserve">ражданские служащие обязаны уведомлять </w:t>
      </w:r>
      <w:r>
        <w:rPr>
          <w:snapToGrid/>
          <w:sz w:val="28"/>
          <w:szCs w:val="28"/>
        </w:rPr>
        <w:t>руководителя Управления ФНС России по Калининградской области (далее – руководителя Управления)</w:t>
      </w:r>
      <w:r w:rsidRPr="00B84D63">
        <w:rPr>
          <w:snapToGrid/>
          <w:sz w:val="28"/>
          <w:szCs w:val="28"/>
        </w:rPr>
        <w:t>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В соответствии с частью 4 статьи 9 Федерального закона от 25</w:t>
      </w:r>
      <w:r>
        <w:rPr>
          <w:snapToGrid/>
          <w:sz w:val="28"/>
          <w:szCs w:val="28"/>
        </w:rPr>
        <w:t xml:space="preserve">.12.2008 </w:t>
      </w:r>
      <w:r>
        <w:rPr>
          <w:snapToGrid/>
          <w:sz w:val="28"/>
          <w:szCs w:val="28"/>
        </w:rPr>
        <w:br/>
        <w:t>№</w:t>
      </w:r>
      <w:r w:rsidRPr="00B84D63">
        <w:rPr>
          <w:snapToGrid/>
          <w:sz w:val="28"/>
          <w:szCs w:val="28"/>
        </w:rPr>
        <w:t xml:space="preserve"> 273-ФЗ </w:t>
      </w:r>
      <w:r>
        <w:rPr>
          <w:snapToGrid/>
          <w:sz w:val="28"/>
          <w:szCs w:val="28"/>
        </w:rPr>
        <w:t>«</w:t>
      </w:r>
      <w:r w:rsidRPr="00B84D63">
        <w:rPr>
          <w:snapToGrid/>
          <w:sz w:val="28"/>
          <w:szCs w:val="28"/>
        </w:rPr>
        <w:t>О противодействии коррупции</w:t>
      </w:r>
      <w:r>
        <w:rPr>
          <w:snapToGrid/>
          <w:sz w:val="28"/>
          <w:szCs w:val="28"/>
        </w:rPr>
        <w:t>»</w:t>
      </w:r>
      <w:r w:rsidRPr="00B84D63">
        <w:rPr>
          <w:snapToGrid/>
          <w:sz w:val="28"/>
          <w:szCs w:val="28"/>
        </w:rPr>
        <w:t xml:space="preserve"> гражданский служащий, уведомивший </w:t>
      </w:r>
      <w:r>
        <w:rPr>
          <w:snapToGrid/>
          <w:sz w:val="28"/>
          <w:szCs w:val="28"/>
        </w:rPr>
        <w:t>руководителя Управления</w:t>
      </w:r>
      <w:r w:rsidRPr="00B84D63">
        <w:rPr>
          <w:snapToGrid/>
          <w:sz w:val="28"/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3. </w:t>
      </w:r>
      <w:r w:rsidR="00266268" w:rsidRPr="00B84D63">
        <w:rPr>
          <w:snapToGrid/>
          <w:sz w:val="28"/>
          <w:szCs w:val="28"/>
        </w:rPr>
        <w:t>Настоящий Порядок устанавливает процедуру уведомления гражданскими служащими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266268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4. </w:t>
      </w:r>
      <w:r w:rsidR="00266268" w:rsidRPr="00B84D63">
        <w:rPr>
          <w:snapToGrid/>
          <w:sz w:val="28"/>
          <w:szCs w:val="28"/>
        </w:rPr>
        <w:t xml:space="preserve">В соответствии со статьей 1 Федерального закона </w:t>
      </w:r>
      <w:r w:rsidR="00266268">
        <w:rPr>
          <w:snapToGrid/>
          <w:sz w:val="28"/>
          <w:szCs w:val="28"/>
        </w:rPr>
        <w:t>№</w:t>
      </w:r>
      <w:r w:rsidR="00266268" w:rsidRPr="00B84D63">
        <w:rPr>
          <w:snapToGrid/>
          <w:sz w:val="28"/>
          <w:szCs w:val="28"/>
        </w:rPr>
        <w:t xml:space="preserve"> 273-ФЗ коррупция это: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proofErr w:type="gramStart"/>
      <w:r>
        <w:rPr>
          <w:snapToGrid/>
          <w:sz w:val="28"/>
          <w:szCs w:val="28"/>
        </w:rPr>
        <w:t>а) </w:t>
      </w:r>
      <w:r w:rsidR="00266268" w:rsidRPr="00B84D63">
        <w:rPr>
          <w:snapToGrid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</w:t>
      </w:r>
      <w:r w:rsidR="00266268" w:rsidRPr="00B84D63">
        <w:rPr>
          <w:snapToGrid/>
          <w:sz w:val="28"/>
          <w:szCs w:val="28"/>
        </w:rPr>
        <w:lastRenderedPageBreak/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б) </w:t>
      </w:r>
      <w:r w:rsidR="00266268" w:rsidRPr="00B84D63">
        <w:rPr>
          <w:snapToGrid/>
          <w:sz w:val="28"/>
          <w:szCs w:val="28"/>
        </w:rPr>
        <w:t xml:space="preserve">совершение деяний, указанных в подпункте </w:t>
      </w:r>
      <w:r w:rsidR="00266268">
        <w:rPr>
          <w:snapToGrid/>
          <w:sz w:val="28"/>
          <w:szCs w:val="28"/>
        </w:rPr>
        <w:t>«а»</w:t>
      </w:r>
      <w:r w:rsidR="00266268" w:rsidRPr="00B84D63">
        <w:rPr>
          <w:snapToGrid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center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II. Организация приема и регистрации уведомлений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5. </w:t>
      </w:r>
      <w:r w:rsidR="00266268" w:rsidRPr="00B84D63">
        <w:rPr>
          <w:snapToGrid/>
          <w:sz w:val="28"/>
          <w:szCs w:val="28"/>
        </w:rPr>
        <w:t xml:space="preserve">Организация приема и регистрации уведомлений </w:t>
      </w:r>
      <w:proofErr w:type="gramStart"/>
      <w:r w:rsidR="00266268" w:rsidRPr="00B84D63">
        <w:rPr>
          <w:snapToGrid/>
          <w:sz w:val="28"/>
          <w:szCs w:val="28"/>
        </w:rPr>
        <w:t>гражданских</w:t>
      </w:r>
      <w:proofErr w:type="gramEnd"/>
      <w:r w:rsidR="00266268" w:rsidRPr="00B84D63">
        <w:rPr>
          <w:snapToGrid/>
          <w:sz w:val="28"/>
          <w:szCs w:val="28"/>
        </w:rPr>
        <w:t xml:space="preserve"> служащих о фактах обращения к ним в целях склонения их к совершению коррупционных правонарушений осуществляется </w:t>
      </w:r>
      <w:r w:rsidR="00266268">
        <w:rPr>
          <w:snapToGrid/>
          <w:sz w:val="28"/>
          <w:szCs w:val="28"/>
        </w:rPr>
        <w:t>о</w:t>
      </w:r>
      <w:r w:rsidR="00266268" w:rsidRPr="00B84D63">
        <w:rPr>
          <w:snapToGrid/>
          <w:sz w:val="28"/>
          <w:szCs w:val="28"/>
        </w:rPr>
        <w:t xml:space="preserve">тделом </w:t>
      </w:r>
      <w:r w:rsidR="00266268">
        <w:rPr>
          <w:snapToGrid/>
          <w:sz w:val="28"/>
          <w:szCs w:val="28"/>
        </w:rPr>
        <w:t>кадрового обеспечения и безопасности Управления.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6. </w:t>
      </w:r>
      <w:r w:rsidR="00266268" w:rsidRPr="00B84D63">
        <w:rPr>
          <w:snapToGrid/>
          <w:sz w:val="28"/>
          <w:szCs w:val="28"/>
        </w:rPr>
        <w:t xml:space="preserve">Должностными лицами, правомочными осуществлять прием и регистрацию уведомлений гражданских служащих о фактах обращения к ним в целях склонения их к совершению коррупционных правонарушений, являются сотрудники </w:t>
      </w:r>
      <w:r w:rsidR="00266268">
        <w:rPr>
          <w:snapToGrid/>
          <w:sz w:val="28"/>
          <w:szCs w:val="28"/>
        </w:rPr>
        <w:t>о</w:t>
      </w:r>
      <w:r w:rsidR="00266268" w:rsidRPr="00B84D63">
        <w:rPr>
          <w:snapToGrid/>
          <w:sz w:val="28"/>
          <w:szCs w:val="28"/>
        </w:rPr>
        <w:t xml:space="preserve">тдела </w:t>
      </w:r>
      <w:r w:rsidR="00266268">
        <w:rPr>
          <w:snapToGrid/>
          <w:sz w:val="28"/>
          <w:szCs w:val="28"/>
        </w:rPr>
        <w:t>кадрового обеспечения и безопасности Управления, в функциональные обязанности которых входят вопросы безопасности</w:t>
      </w:r>
      <w:r w:rsidR="00266268" w:rsidRPr="00B84D63">
        <w:rPr>
          <w:snapToGrid/>
          <w:sz w:val="28"/>
          <w:szCs w:val="28"/>
        </w:rPr>
        <w:t>.</w:t>
      </w:r>
    </w:p>
    <w:p w:rsidR="00266268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7. </w:t>
      </w:r>
      <w:r w:rsidR="00266268" w:rsidRPr="00B84D63">
        <w:rPr>
          <w:snapToGrid/>
          <w:sz w:val="28"/>
          <w:szCs w:val="28"/>
        </w:rPr>
        <w:t xml:space="preserve">Гражданский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</w:t>
      </w:r>
      <w:r w:rsidR="00266268">
        <w:rPr>
          <w:snapToGrid/>
          <w:sz w:val="28"/>
          <w:szCs w:val="28"/>
        </w:rPr>
        <w:t>р</w:t>
      </w:r>
      <w:r w:rsidR="00266268" w:rsidRPr="00B84D63">
        <w:rPr>
          <w:snapToGrid/>
          <w:sz w:val="28"/>
          <w:szCs w:val="28"/>
        </w:rPr>
        <w:t xml:space="preserve">уководителя </w:t>
      </w:r>
      <w:r w:rsidR="00266268">
        <w:rPr>
          <w:snapToGrid/>
          <w:sz w:val="28"/>
          <w:szCs w:val="28"/>
        </w:rPr>
        <w:t>Управления</w:t>
      </w:r>
      <w:r w:rsidR="00266268" w:rsidRPr="00B84D63">
        <w:rPr>
          <w:snapToGrid/>
          <w:sz w:val="28"/>
          <w:szCs w:val="28"/>
        </w:rPr>
        <w:t xml:space="preserve"> (далее </w:t>
      </w:r>
      <w:r w:rsidR="00266268">
        <w:rPr>
          <w:snapToGrid/>
          <w:sz w:val="28"/>
          <w:szCs w:val="28"/>
        </w:rPr>
        <w:t>–</w:t>
      </w:r>
      <w:r w:rsidR="00266268" w:rsidRPr="00B84D63">
        <w:rPr>
          <w:snapToGrid/>
          <w:sz w:val="28"/>
          <w:szCs w:val="28"/>
        </w:rPr>
        <w:t xml:space="preserve"> уведомление) в </w:t>
      </w:r>
      <w:r w:rsidR="00266268">
        <w:rPr>
          <w:snapToGrid/>
          <w:sz w:val="28"/>
          <w:szCs w:val="28"/>
        </w:rPr>
        <w:t>о</w:t>
      </w:r>
      <w:r w:rsidR="00266268" w:rsidRPr="00B84D63">
        <w:rPr>
          <w:snapToGrid/>
          <w:sz w:val="28"/>
          <w:szCs w:val="28"/>
        </w:rPr>
        <w:t xml:space="preserve">тдел </w:t>
      </w:r>
      <w:r w:rsidR="00266268">
        <w:rPr>
          <w:snapToGrid/>
          <w:sz w:val="28"/>
          <w:szCs w:val="28"/>
        </w:rPr>
        <w:t>кадрового обеспечения и безопасности Управления. В уведомлении указываются сведения в соответствии с приложением № 1 к настоящему Порядку.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К уведомлению (приложение № 2) прилагаются все имеющиеся материалы, подтверждающее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Отказ в принятии уведомления должностным лицом, указанным в пункте 6 Порядка, недопустим.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8. </w:t>
      </w:r>
      <w:r w:rsidR="00266268" w:rsidRPr="00B84D63">
        <w:rPr>
          <w:snapToGrid/>
          <w:sz w:val="28"/>
          <w:szCs w:val="28"/>
        </w:rPr>
        <w:t xml:space="preserve">Уведомления регистрируются в Журнале регистрации уведомлений о фактах обращения к государственным гражданским служащим </w:t>
      </w:r>
      <w:r w:rsidR="00266268">
        <w:rPr>
          <w:snapToGrid/>
          <w:sz w:val="28"/>
          <w:szCs w:val="28"/>
        </w:rPr>
        <w:t>Управления ФНС</w:t>
      </w:r>
      <w:r w:rsidR="00266268" w:rsidRPr="00B84D63">
        <w:rPr>
          <w:snapToGrid/>
          <w:sz w:val="28"/>
          <w:szCs w:val="28"/>
        </w:rPr>
        <w:t xml:space="preserve"> России </w:t>
      </w:r>
      <w:r w:rsidR="00266268">
        <w:rPr>
          <w:snapToGrid/>
          <w:sz w:val="28"/>
          <w:szCs w:val="28"/>
        </w:rPr>
        <w:t xml:space="preserve">по Калининградской области </w:t>
      </w:r>
      <w:r w:rsidR="00266268" w:rsidRPr="00B84D63">
        <w:rPr>
          <w:snapToGrid/>
          <w:sz w:val="28"/>
          <w:szCs w:val="28"/>
        </w:rPr>
        <w:t xml:space="preserve">каких-либо лиц в целях склонения их к совершению коррупционных правонарушений (далее </w:t>
      </w:r>
      <w:r w:rsidR="00266268">
        <w:rPr>
          <w:snapToGrid/>
          <w:sz w:val="28"/>
          <w:szCs w:val="28"/>
        </w:rPr>
        <w:t>–</w:t>
      </w:r>
      <w:r w:rsidR="00266268" w:rsidRPr="00B84D63">
        <w:rPr>
          <w:snapToGrid/>
          <w:sz w:val="28"/>
          <w:szCs w:val="28"/>
        </w:rPr>
        <w:t xml:space="preserve"> Журнал) (приложение</w:t>
      </w:r>
      <w:r w:rsidR="00266268">
        <w:rPr>
          <w:snapToGrid/>
          <w:sz w:val="28"/>
          <w:szCs w:val="28"/>
        </w:rPr>
        <w:t xml:space="preserve"> № 3</w:t>
      </w:r>
      <w:r w:rsidR="00266268" w:rsidRPr="00B84D63">
        <w:rPr>
          <w:snapToGrid/>
          <w:sz w:val="28"/>
          <w:szCs w:val="28"/>
        </w:rPr>
        <w:t>).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9. </w:t>
      </w:r>
      <w:r w:rsidR="00266268" w:rsidRPr="00B84D63">
        <w:rPr>
          <w:snapToGrid/>
          <w:sz w:val="28"/>
          <w:szCs w:val="28"/>
        </w:rPr>
        <w:t>В Журнале отражается следующее: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B84D63">
        <w:rPr>
          <w:snapToGrid/>
          <w:sz w:val="28"/>
          <w:szCs w:val="28"/>
        </w:rPr>
        <w:t>порядковый номер, присвоенный зарегистрированному уведомлению; дата и время его принятия;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B84D63">
        <w:rPr>
          <w:snapToGrid/>
          <w:sz w:val="28"/>
          <w:szCs w:val="28"/>
        </w:rPr>
        <w:t>должность лица, принявшего уведомление;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B84D63">
        <w:rPr>
          <w:snapToGrid/>
          <w:sz w:val="28"/>
          <w:szCs w:val="28"/>
        </w:rPr>
        <w:t>краткое изложение фактов, указанных в уведомлении;</w:t>
      </w:r>
    </w:p>
    <w:p w:rsidR="00266268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B84D63">
        <w:rPr>
          <w:snapToGrid/>
          <w:sz w:val="28"/>
          <w:szCs w:val="28"/>
        </w:rPr>
        <w:t>подпись должностного лица, принявшего уведомление для проверки сведений, указанных в нем;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B84D63">
        <w:rPr>
          <w:snapToGrid/>
          <w:sz w:val="28"/>
          <w:szCs w:val="28"/>
        </w:rPr>
        <w:t>сведения о принятом решении с указанием даты;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</w:t>
      </w:r>
      <w:r w:rsidRPr="00B84D63">
        <w:rPr>
          <w:snapToGrid/>
          <w:sz w:val="28"/>
          <w:szCs w:val="28"/>
        </w:rPr>
        <w:t>особые отметки.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lastRenderedPageBreak/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10. </w:t>
      </w:r>
      <w:r w:rsidR="00266268" w:rsidRPr="00B84D63">
        <w:rPr>
          <w:snapToGrid/>
          <w:sz w:val="28"/>
          <w:szCs w:val="28"/>
        </w:rPr>
        <w:t xml:space="preserve">Журнал хранится не менее 5 лет с момента регистрации в нем последнего уведомления в </w:t>
      </w:r>
      <w:r w:rsidR="00266268">
        <w:rPr>
          <w:snapToGrid/>
          <w:sz w:val="28"/>
          <w:szCs w:val="28"/>
        </w:rPr>
        <w:t>о</w:t>
      </w:r>
      <w:r w:rsidR="00266268" w:rsidRPr="00B84D63">
        <w:rPr>
          <w:snapToGrid/>
          <w:sz w:val="28"/>
          <w:szCs w:val="28"/>
        </w:rPr>
        <w:t xml:space="preserve">тделе </w:t>
      </w:r>
      <w:r w:rsidR="00266268">
        <w:rPr>
          <w:snapToGrid/>
          <w:sz w:val="28"/>
          <w:szCs w:val="28"/>
        </w:rPr>
        <w:t>кадрового обеспечения и безопасности Управления</w:t>
      </w:r>
      <w:r w:rsidR="00266268" w:rsidRPr="00B84D63">
        <w:rPr>
          <w:snapToGrid/>
          <w:sz w:val="28"/>
          <w:szCs w:val="28"/>
        </w:rPr>
        <w:t>.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center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 xml:space="preserve">III. Организация проверки </w:t>
      </w:r>
      <w:proofErr w:type="gramStart"/>
      <w:r w:rsidRPr="00B84D63">
        <w:rPr>
          <w:snapToGrid/>
          <w:sz w:val="28"/>
          <w:szCs w:val="28"/>
        </w:rPr>
        <w:t>содержащихся</w:t>
      </w:r>
      <w:proofErr w:type="gramEnd"/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center"/>
        <w:outlineLvl w:val="1"/>
        <w:rPr>
          <w:snapToGrid/>
          <w:sz w:val="28"/>
          <w:szCs w:val="28"/>
        </w:rPr>
      </w:pPr>
      <w:r w:rsidRPr="00B84D63">
        <w:rPr>
          <w:snapToGrid/>
          <w:sz w:val="28"/>
          <w:szCs w:val="28"/>
        </w:rPr>
        <w:t>в уведомлениях сведений</w:t>
      </w:r>
    </w:p>
    <w:p w:rsidR="00266268" w:rsidRPr="00B84D63" w:rsidRDefault="00266268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</w:p>
    <w:p w:rsidR="00266268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11. </w:t>
      </w:r>
      <w:r w:rsidR="00266268" w:rsidRPr="00B84D63">
        <w:rPr>
          <w:snapToGrid/>
          <w:sz w:val="28"/>
          <w:szCs w:val="28"/>
        </w:rPr>
        <w:t xml:space="preserve">Организация проверки содержащихся в уведомлениях сведений осуществляется начальником </w:t>
      </w:r>
      <w:r w:rsidR="00266268">
        <w:rPr>
          <w:snapToGrid/>
          <w:sz w:val="28"/>
          <w:szCs w:val="28"/>
        </w:rPr>
        <w:t>отдела кадрового обеспечения и безопасности Управления.</w:t>
      </w:r>
      <w:r w:rsidR="00266268" w:rsidRPr="00B84D63">
        <w:rPr>
          <w:snapToGrid/>
          <w:sz w:val="28"/>
          <w:szCs w:val="28"/>
        </w:rPr>
        <w:t xml:space="preserve"> 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12. </w:t>
      </w:r>
      <w:r w:rsidR="00266268" w:rsidRPr="00B84D63">
        <w:rPr>
          <w:snapToGrid/>
          <w:sz w:val="28"/>
          <w:szCs w:val="28"/>
        </w:rPr>
        <w:t xml:space="preserve">Должностными лицами, правомочными осуществлять проверки содержащихся в уведомлениях сведений, являются сотрудники </w:t>
      </w:r>
      <w:r w:rsidR="00266268">
        <w:rPr>
          <w:snapToGrid/>
          <w:sz w:val="28"/>
          <w:szCs w:val="28"/>
        </w:rPr>
        <w:t>о</w:t>
      </w:r>
      <w:r w:rsidR="00266268" w:rsidRPr="00B84D63">
        <w:rPr>
          <w:snapToGrid/>
          <w:sz w:val="28"/>
          <w:szCs w:val="28"/>
        </w:rPr>
        <w:t xml:space="preserve">тдела </w:t>
      </w:r>
      <w:r w:rsidR="00266268">
        <w:rPr>
          <w:snapToGrid/>
          <w:sz w:val="28"/>
          <w:szCs w:val="28"/>
        </w:rPr>
        <w:t>кадрового обеспечения и безопасности Управления, в функциональные обязанности которых входят вопросы безопасности</w:t>
      </w:r>
      <w:r w:rsidR="00266268" w:rsidRPr="00B84D63">
        <w:rPr>
          <w:snapToGrid/>
          <w:sz w:val="28"/>
          <w:szCs w:val="28"/>
        </w:rPr>
        <w:t>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13. </w:t>
      </w:r>
      <w:r w:rsidR="00266268" w:rsidRPr="00B84D63">
        <w:rPr>
          <w:snapToGrid/>
          <w:sz w:val="28"/>
          <w:szCs w:val="28"/>
        </w:rPr>
        <w:t>Проверка проводится в течение пяти рабочих дней с момента регистрации уведомления.</w:t>
      </w:r>
    </w:p>
    <w:p w:rsidR="00266268" w:rsidRPr="00B84D63" w:rsidRDefault="00D964BB" w:rsidP="00266268">
      <w:pPr>
        <w:autoSpaceDE w:val="0"/>
        <w:autoSpaceDN w:val="0"/>
        <w:adjustRightInd w:val="0"/>
        <w:ind w:left="-540" w:right="-83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14. </w:t>
      </w:r>
      <w:r w:rsidR="00266268" w:rsidRPr="00B84D63">
        <w:rPr>
          <w:snapToGrid/>
          <w:sz w:val="28"/>
          <w:szCs w:val="28"/>
        </w:rPr>
        <w:t xml:space="preserve">По результатам проведенной проверки уведомление с приложением материалов проверки представляются </w:t>
      </w:r>
      <w:r w:rsidR="00266268">
        <w:rPr>
          <w:snapToGrid/>
          <w:sz w:val="28"/>
          <w:szCs w:val="28"/>
        </w:rPr>
        <w:t>р</w:t>
      </w:r>
      <w:r w:rsidR="00266268" w:rsidRPr="00B84D63">
        <w:rPr>
          <w:snapToGrid/>
          <w:sz w:val="28"/>
          <w:szCs w:val="28"/>
        </w:rPr>
        <w:t xml:space="preserve">уководителю </w:t>
      </w:r>
      <w:r w:rsidR="00266268">
        <w:rPr>
          <w:snapToGrid/>
          <w:sz w:val="28"/>
          <w:szCs w:val="28"/>
        </w:rPr>
        <w:t>Управления</w:t>
      </w:r>
      <w:r w:rsidR="00266268" w:rsidRPr="00B84D63">
        <w:rPr>
          <w:snapToGrid/>
          <w:sz w:val="28"/>
          <w:szCs w:val="28"/>
        </w:rPr>
        <w:t xml:space="preserve"> для принятия решения о направлении информации в правоохранительные органы.</w:t>
      </w: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center"/>
        <w:outlineLvl w:val="0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center"/>
        <w:outlineLvl w:val="0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center"/>
        <w:outlineLvl w:val="0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center"/>
        <w:outlineLvl w:val="0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Pr="007222BA" w:rsidRDefault="00266268" w:rsidP="00266268">
      <w:pPr>
        <w:autoSpaceDE w:val="0"/>
        <w:autoSpaceDN w:val="0"/>
        <w:adjustRightInd w:val="0"/>
        <w:ind w:left="45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lastRenderedPageBreak/>
        <w:t xml:space="preserve">Приложение </w:t>
      </w:r>
      <w:r>
        <w:rPr>
          <w:snapToGrid/>
          <w:sz w:val="28"/>
          <w:szCs w:val="28"/>
        </w:rPr>
        <w:t>№</w:t>
      </w:r>
      <w:r w:rsidRPr="007222BA">
        <w:rPr>
          <w:snapToGrid/>
          <w:sz w:val="28"/>
          <w:szCs w:val="28"/>
        </w:rPr>
        <w:t xml:space="preserve"> 1</w:t>
      </w:r>
    </w:p>
    <w:p w:rsidR="00266268" w:rsidRPr="007222BA" w:rsidRDefault="00266268" w:rsidP="00266268">
      <w:pPr>
        <w:autoSpaceDE w:val="0"/>
        <w:autoSpaceDN w:val="0"/>
        <w:adjustRightInd w:val="0"/>
        <w:ind w:left="45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 xml:space="preserve">к </w:t>
      </w:r>
      <w:r w:rsidRPr="007222BA">
        <w:rPr>
          <w:sz w:val="28"/>
          <w:szCs w:val="28"/>
        </w:rPr>
        <w:t>Порядку уведомления федеральными государственными гражданскими служащими Управления ФНС России по Калининградской области руководителя Управления ФНС России по Калининградской области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</w:p>
    <w:p w:rsidR="00266268" w:rsidRDefault="00266268" w:rsidP="00266268">
      <w:pPr>
        <w:autoSpaceDE w:val="0"/>
        <w:autoSpaceDN w:val="0"/>
        <w:adjustRightInd w:val="0"/>
        <w:jc w:val="right"/>
        <w:outlineLvl w:val="1"/>
        <w:rPr>
          <w:snapToGrid/>
          <w:szCs w:val="26"/>
        </w:rPr>
      </w:pPr>
    </w:p>
    <w:p w:rsidR="00266268" w:rsidRPr="007222BA" w:rsidRDefault="00266268" w:rsidP="00266268">
      <w:pPr>
        <w:autoSpaceDE w:val="0"/>
        <w:autoSpaceDN w:val="0"/>
        <w:adjustRightInd w:val="0"/>
        <w:ind w:left="-540"/>
        <w:jc w:val="center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Перечень</w:t>
      </w:r>
    </w:p>
    <w:p w:rsidR="00266268" w:rsidRPr="007222BA" w:rsidRDefault="00266268" w:rsidP="00266268">
      <w:pPr>
        <w:autoSpaceDE w:val="0"/>
        <w:autoSpaceDN w:val="0"/>
        <w:adjustRightInd w:val="0"/>
        <w:ind w:left="-540"/>
        <w:jc w:val="center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 xml:space="preserve">сведений, содержащихся в уведомлениях руководителя Управления </w:t>
      </w:r>
    </w:p>
    <w:p w:rsidR="00266268" w:rsidRPr="007222BA" w:rsidRDefault="00266268" w:rsidP="00266268">
      <w:pPr>
        <w:autoSpaceDE w:val="0"/>
        <w:autoSpaceDN w:val="0"/>
        <w:adjustRightInd w:val="0"/>
        <w:ind w:left="-540"/>
        <w:jc w:val="center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ФНС России по Калининградской области о фактах обращения каких-либо лиц</w:t>
      </w:r>
    </w:p>
    <w:p w:rsidR="00266268" w:rsidRPr="007222BA" w:rsidRDefault="00266268" w:rsidP="00266268">
      <w:pPr>
        <w:autoSpaceDE w:val="0"/>
        <w:autoSpaceDN w:val="0"/>
        <w:adjustRightInd w:val="0"/>
        <w:ind w:left="-540"/>
        <w:jc w:val="center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 xml:space="preserve">в целях склонения федеральных государственных гражданских служащих федеральных государственных гражданских служащих Управления </w:t>
      </w:r>
    </w:p>
    <w:p w:rsidR="00266268" w:rsidRPr="007222BA" w:rsidRDefault="00266268" w:rsidP="00266268">
      <w:pPr>
        <w:autoSpaceDE w:val="0"/>
        <w:autoSpaceDN w:val="0"/>
        <w:adjustRightInd w:val="0"/>
        <w:ind w:left="-540"/>
        <w:jc w:val="center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ФНС России по Калининградской области к совершению</w:t>
      </w:r>
    </w:p>
    <w:p w:rsidR="00266268" w:rsidRPr="007222BA" w:rsidRDefault="00266268" w:rsidP="00266268">
      <w:pPr>
        <w:autoSpaceDE w:val="0"/>
        <w:autoSpaceDN w:val="0"/>
        <w:adjustRightInd w:val="0"/>
        <w:ind w:left="-540"/>
        <w:jc w:val="center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коррупционных правонарушений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1.</w:t>
      </w:r>
      <w:r>
        <w:rPr>
          <w:snapToGrid/>
          <w:sz w:val="28"/>
          <w:szCs w:val="28"/>
        </w:rPr>
        <w:t> </w:t>
      </w:r>
      <w:r w:rsidRPr="007222BA">
        <w:rPr>
          <w:snapToGrid/>
          <w:sz w:val="28"/>
          <w:szCs w:val="28"/>
        </w:rPr>
        <w:t xml:space="preserve">Фамилия, имя и отчество федерального государственного гражданского служащего </w:t>
      </w:r>
      <w:r>
        <w:rPr>
          <w:snapToGrid/>
          <w:sz w:val="28"/>
          <w:szCs w:val="28"/>
        </w:rPr>
        <w:t xml:space="preserve">Управления ФНС России по Калининградской области </w:t>
      </w:r>
      <w:r>
        <w:rPr>
          <w:snapToGrid/>
          <w:sz w:val="28"/>
          <w:szCs w:val="28"/>
        </w:rPr>
        <w:br/>
      </w:r>
      <w:r w:rsidRPr="007222BA">
        <w:rPr>
          <w:snapToGrid/>
          <w:sz w:val="28"/>
          <w:szCs w:val="28"/>
        </w:rPr>
        <w:t>(</w:t>
      </w:r>
      <w:r>
        <w:rPr>
          <w:snapToGrid/>
          <w:sz w:val="28"/>
          <w:szCs w:val="28"/>
        </w:rPr>
        <w:t>далее – гражданский служащий).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2.</w:t>
      </w:r>
      <w:r>
        <w:rPr>
          <w:snapToGrid/>
          <w:sz w:val="28"/>
          <w:szCs w:val="28"/>
        </w:rPr>
        <w:t> </w:t>
      </w:r>
      <w:r w:rsidRPr="007222BA">
        <w:rPr>
          <w:snapToGrid/>
          <w:sz w:val="28"/>
          <w:szCs w:val="28"/>
        </w:rPr>
        <w:t>Должность, замещаемая гражданским служащим.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3.</w:t>
      </w:r>
      <w:r>
        <w:rPr>
          <w:snapToGrid/>
          <w:sz w:val="28"/>
          <w:szCs w:val="28"/>
        </w:rPr>
        <w:t> </w:t>
      </w:r>
      <w:r w:rsidRPr="007222BA">
        <w:rPr>
          <w:snapToGrid/>
          <w:sz w:val="28"/>
          <w:szCs w:val="28"/>
        </w:rPr>
        <w:t xml:space="preserve">Структурное подразделение </w:t>
      </w:r>
      <w:r>
        <w:rPr>
          <w:snapToGrid/>
          <w:sz w:val="28"/>
          <w:szCs w:val="28"/>
        </w:rPr>
        <w:t>Управления ФНС России по Калининградской области</w:t>
      </w:r>
      <w:r w:rsidRPr="007222BA">
        <w:rPr>
          <w:snapToGrid/>
          <w:sz w:val="28"/>
          <w:szCs w:val="28"/>
        </w:rPr>
        <w:t>, в котором гражданский служащий проходит государственную гражданскую службу.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t>4.</w:t>
      </w:r>
      <w:r>
        <w:rPr>
          <w:snapToGrid/>
          <w:sz w:val="28"/>
          <w:szCs w:val="28"/>
        </w:rPr>
        <w:t> </w:t>
      </w:r>
      <w:r w:rsidRPr="007222BA">
        <w:rPr>
          <w:snapToGrid/>
          <w:sz w:val="28"/>
          <w:szCs w:val="28"/>
        </w:rPr>
        <w:t>Информация о факте обращения в целях склонения гражданского служащего к совершению коррупционного правонарушения: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 </w:t>
      </w:r>
      <w:r w:rsidRPr="007222BA">
        <w:rPr>
          <w:snapToGrid/>
          <w:sz w:val="28"/>
          <w:szCs w:val="28"/>
        </w:rPr>
        <w:t>информация о лице (лицах), склонявшем гражданского служащего к совершению коррупционного правонарушения;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 </w:t>
      </w:r>
      <w:r w:rsidRPr="007222BA">
        <w:rPr>
          <w:snapToGrid/>
          <w:sz w:val="28"/>
          <w:szCs w:val="28"/>
        </w:rPr>
        <w:t>информация о месте, времени и иных обстоятельствах обращения в целях склонения гражданского служащего к совершению коррупционного правонарушения;</w:t>
      </w:r>
    </w:p>
    <w:p w:rsidR="00266268" w:rsidRPr="007222BA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 </w:t>
      </w:r>
      <w:r w:rsidRPr="007222BA">
        <w:rPr>
          <w:snapToGrid/>
          <w:sz w:val="28"/>
          <w:szCs w:val="28"/>
        </w:rPr>
        <w:t>сущность коррупционного правонарушения, к совершению которого склоняется гражданский служащий;</w:t>
      </w: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 </w:t>
      </w:r>
      <w:r w:rsidRPr="007222BA">
        <w:rPr>
          <w:snapToGrid/>
          <w:sz w:val="28"/>
          <w:szCs w:val="28"/>
        </w:rPr>
        <w:t xml:space="preserve">информация о сущности предполагаемого правонарушения </w:t>
      </w:r>
      <w:r>
        <w:rPr>
          <w:snapToGrid/>
          <w:sz w:val="28"/>
          <w:szCs w:val="28"/>
        </w:rPr>
        <w:br/>
      </w:r>
      <w:r w:rsidRPr="007222BA">
        <w:rPr>
          <w:snapToGrid/>
          <w:sz w:val="28"/>
          <w:szCs w:val="28"/>
        </w:rPr>
        <w:t>(действие (бездействие) гражданского служащего), к которому склоняется гражданский служащий.</w:t>
      </w: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</w:p>
    <w:p w:rsidR="00266268" w:rsidRDefault="00266268" w:rsidP="00266268">
      <w:pPr>
        <w:autoSpaceDE w:val="0"/>
        <w:autoSpaceDN w:val="0"/>
        <w:adjustRightInd w:val="0"/>
        <w:ind w:left="-540" w:firstLine="900"/>
        <w:jc w:val="both"/>
        <w:outlineLvl w:val="1"/>
        <w:rPr>
          <w:snapToGrid/>
          <w:sz w:val="28"/>
          <w:szCs w:val="28"/>
        </w:rPr>
      </w:pPr>
    </w:p>
    <w:p w:rsidR="00266268" w:rsidRPr="007222BA" w:rsidRDefault="00266268" w:rsidP="00266268">
      <w:pPr>
        <w:tabs>
          <w:tab w:val="left" w:pos="6660"/>
        </w:tabs>
        <w:autoSpaceDE w:val="0"/>
        <w:autoSpaceDN w:val="0"/>
        <w:adjustRightInd w:val="0"/>
        <w:ind w:left="7200"/>
        <w:jc w:val="both"/>
        <w:outlineLvl w:val="1"/>
        <w:rPr>
          <w:snapToGrid/>
          <w:sz w:val="28"/>
          <w:szCs w:val="28"/>
        </w:rPr>
      </w:pPr>
      <w:r w:rsidRPr="007222BA">
        <w:rPr>
          <w:snapToGrid/>
          <w:sz w:val="28"/>
          <w:szCs w:val="28"/>
        </w:rPr>
        <w:lastRenderedPageBreak/>
        <w:t xml:space="preserve">Приложение </w:t>
      </w:r>
      <w:r>
        <w:rPr>
          <w:snapToGrid/>
          <w:sz w:val="28"/>
          <w:szCs w:val="28"/>
        </w:rPr>
        <w:t>№</w:t>
      </w:r>
      <w:r w:rsidRPr="007222BA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2</w:t>
      </w:r>
    </w:p>
    <w:p w:rsidR="00266268" w:rsidRDefault="00266268" w:rsidP="00266268">
      <w:pPr>
        <w:ind w:left="-540"/>
        <w:jc w:val="center"/>
        <w:rPr>
          <w:szCs w:val="26"/>
        </w:rPr>
      </w:pPr>
    </w:p>
    <w:p w:rsidR="00266268" w:rsidRDefault="00266268" w:rsidP="00266268">
      <w:pPr>
        <w:ind w:left="-540"/>
        <w:jc w:val="center"/>
        <w:rPr>
          <w:szCs w:val="26"/>
        </w:rPr>
      </w:pPr>
      <w:r>
        <w:rPr>
          <w:szCs w:val="26"/>
        </w:rPr>
        <w:t>УВЕДОМЛЕНИЕ</w:t>
      </w:r>
      <w:r>
        <w:rPr>
          <w:szCs w:val="26"/>
        </w:rPr>
        <w:br/>
        <w:t xml:space="preserve">руководителя Управления ФНС России по Калининградской области </w:t>
      </w:r>
    </w:p>
    <w:p w:rsidR="00266268" w:rsidRDefault="00266268" w:rsidP="00266268">
      <w:pPr>
        <w:ind w:left="-540"/>
        <w:jc w:val="center"/>
        <w:rPr>
          <w:szCs w:val="26"/>
        </w:rPr>
      </w:pPr>
      <w:r>
        <w:rPr>
          <w:szCs w:val="26"/>
        </w:rPr>
        <w:t>о фактах обращения в целях склонения федерального государственного</w:t>
      </w:r>
      <w:r>
        <w:rPr>
          <w:szCs w:val="26"/>
        </w:rPr>
        <w:br/>
        <w:t>гражданского служащего Управления ФНС России по Калининградской области</w:t>
      </w:r>
    </w:p>
    <w:p w:rsidR="00266268" w:rsidRDefault="00266268" w:rsidP="00266268">
      <w:pPr>
        <w:ind w:left="-540"/>
        <w:jc w:val="center"/>
        <w:rPr>
          <w:szCs w:val="26"/>
        </w:rPr>
      </w:pPr>
      <w:r>
        <w:rPr>
          <w:szCs w:val="26"/>
        </w:rPr>
        <w:t xml:space="preserve"> к совершению коррупционных правонарушений</w:t>
      </w:r>
    </w:p>
    <w:p w:rsidR="00266268" w:rsidRDefault="00266268" w:rsidP="00266268">
      <w:pPr>
        <w:ind w:left="-540"/>
        <w:jc w:val="center"/>
        <w:rPr>
          <w:szCs w:val="26"/>
        </w:rPr>
      </w:pPr>
    </w:p>
    <w:p w:rsidR="00266268" w:rsidRPr="00B84D63" w:rsidRDefault="00266268" w:rsidP="00266268">
      <w:pPr>
        <w:ind w:left="-540"/>
        <w:rPr>
          <w:sz w:val="24"/>
          <w:szCs w:val="24"/>
        </w:rPr>
      </w:pPr>
      <w:r w:rsidRPr="00B84D63">
        <w:rPr>
          <w:sz w:val="24"/>
          <w:szCs w:val="24"/>
        </w:rPr>
        <w:t>Руководителю Управления ФНС России по Калининградской области</w:t>
      </w:r>
    </w:p>
    <w:p w:rsidR="00266268" w:rsidRDefault="00266268" w:rsidP="00266268">
      <w:pPr>
        <w:ind w:left="-540"/>
        <w:rPr>
          <w:sz w:val="24"/>
          <w:szCs w:val="24"/>
        </w:rPr>
      </w:pP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r w:rsidRPr="00B84D63">
        <w:rPr>
          <w:sz w:val="20"/>
        </w:rPr>
        <w:t>(Ф.И.О.)</w:t>
      </w:r>
    </w:p>
    <w:p w:rsidR="00266268" w:rsidRDefault="00266268" w:rsidP="00266268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proofErr w:type="gramStart"/>
      <w:r w:rsidRPr="00B84D63">
        <w:rPr>
          <w:sz w:val="20"/>
        </w:rPr>
        <w:t>(Ф.И.О. гражданского служащего,</w:t>
      </w:r>
      <w:proofErr w:type="gramEnd"/>
    </w:p>
    <w:p w:rsidR="00266268" w:rsidRDefault="00266268" w:rsidP="00266268">
      <w:pPr>
        <w:ind w:left="-540"/>
        <w:rPr>
          <w:sz w:val="24"/>
          <w:szCs w:val="24"/>
        </w:rPr>
      </w:pP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r w:rsidRPr="00B84D63">
        <w:rPr>
          <w:sz w:val="20"/>
        </w:rPr>
        <w:t>должность, структурное подразделение)</w:t>
      </w:r>
    </w:p>
    <w:p w:rsidR="00266268" w:rsidRDefault="00266268" w:rsidP="00266268">
      <w:pPr>
        <w:spacing w:before="480"/>
        <w:ind w:left="-5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Уведомляю о факте обращения в целях склонения меня к коррупционному правонарушению (далее – склонение к правонарушению) со стороны  </w:t>
      </w:r>
    </w:p>
    <w:p w:rsidR="00266268" w:rsidRDefault="00266268" w:rsidP="00266268">
      <w:pPr>
        <w:pBdr>
          <w:top w:val="single" w:sz="4" w:space="1" w:color="auto"/>
        </w:pBdr>
        <w:ind w:left="-540"/>
        <w:rPr>
          <w:sz w:val="2"/>
          <w:szCs w:val="2"/>
        </w:rPr>
      </w:pPr>
    </w:p>
    <w:p w:rsidR="00266268" w:rsidRDefault="00266268" w:rsidP="00266268">
      <w:pPr>
        <w:ind w:left="-540"/>
        <w:rPr>
          <w:sz w:val="24"/>
          <w:szCs w:val="24"/>
        </w:rPr>
      </w:pPr>
    </w:p>
    <w:p w:rsidR="00266268" w:rsidRDefault="00266268" w:rsidP="00266268">
      <w:pPr>
        <w:pBdr>
          <w:top w:val="single" w:sz="4" w:space="1" w:color="auto"/>
        </w:pBdr>
        <w:ind w:left="-540"/>
        <w:rPr>
          <w:sz w:val="2"/>
          <w:szCs w:val="2"/>
        </w:rPr>
      </w:pPr>
    </w:p>
    <w:p w:rsidR="00266268" w:rsidRDefault="00266268" w:rsidP="00266268">
      <w:pPr>
        <w:ind w:left="-540"/>
        <w:rPr>
          <w:sz w:val="24"/>
          <w:szCs w:val="24"/>
        </w:rPr>
      </w:pPr>
    </w:p>
    <w:p w:rsidR="00266268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r w:rsidRPr="00B84D63">
        <w:rPr>
          <w:sz w:val="20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</w:p>
    <w:p w:rsidR="00266268" w:rsidRDefault="00266268" w:rsidP="00266268">
      <w:pPr>
        <w:ind w:left="-54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Склонение к правонарушению производилось в целях осуществления мною</w:t>
      </w:r>
      <w:r>
        <w:rPr>
          <w:sz w:val="24"/>
          <w:szCs w:val="24"/>
        </w:rPr>
        <w:br/>
      </w:r>
    </w:p>
    <w:p w:rsidR="00266268" w:rsidRDefault="00266268" w:rsidP="00266268">
      <w:pPr>
        <w:pBdr>
          <w:top w:val="single" w:sz="4" w:space="1" w:color="auto"/>
        </w:pBdr>
        <w:ind w:left="-540"/>
        <w:rPr>
          <w:sz w:val="2"/>
          <w:szCs w:val="2"/>
        </w:rPr>
      </w:pPr>
    </w:p>
    <w:p w:rsidR="00266268" w:rsidRDefault="00266268" w:rsidP="00266268">
      <w:pPr>
        <w:tabs>
          <w:tab w:val="left" w:pos="9837"/>
        </w:tabs>
        <w:ind w:left="-54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r w:rsidRPr="00B84D63">
        <w:rPr>
          <w:sz w:val="20"/>
        </w:rPr>
        <w:t>(указывается сущность предполагаемого правонарушения)</w:t>
      </w: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</w:p>
    <w:p w:rsidR="00266268" w:rsidRDefault="00266268" w:rsidP="00266268">
      <w:pPr>
        <w:ind w:left="-540" w:firstLine="567"/>
        <w:rPr>
          <w:sz w:val="24"/>
          <w:szCs w:val="24"/>
        </w:rPr>
      </w:pPr>
      <w:r>
        <w:rPr>
          <w:sz w:val="24"/>
          <w:szCs w:val="24"/>
        </w:rPr>
        <w:t xml:space="preserve">3. Склонение к правонарушению осуществлялось посредством  </w:t>
      </w:r>
    </w:p>
    <w:p w:rsidR="00266268" w:rsidRDefault="00266268" w:rsidP="00266268">
      <w:pPr>
        <w:pBdr>
          <w:top w:val="single" w:sz="4" w:space="1" w:color="auto"/>
        </w:pBdr>
        <w:ind w:left="-540"/>
        <w:rPr>
          <w:sz w:val="2"/>
          <w:szCs w:val="2"/>
        </w:rPr>
      </w:pPr>
    </w:p>
    <w:p w:rsidR="00266268" w:rsidRDefault="00266268" w:rsidP="00266268">
      <w:pPr>
        <w:ind w:left="-540" w:firstLine="567"/>
        <w:jc w:val="both"/>
        <w:rPr>
          <w:sz w:val="24"/>
          <w:szCs w:val="24"/>
        </w:rPr>
      </w:pPr>
    </w:p>
    <w:p w:rsidR="00266268" w:rsidRDefault="00266268" w:rsidP="00266268">
      <w:pPr>
        <w:pBdr>
          <w:top w:val="single" w:sz="4" w:space="1" w:color="auto"/>
        </w:pBdr>
        <w:ind w:left="-540"/>
        <w:rPr>
          <w:sz w:val="2"/>
          <w:szCs w:val="2"/>
        </w:rPr>
      </w:pPr>
    </w:p>
    <w:p w:rsidR="00266268" w:rsidRDefault="00266268" w:rsidP="00266268">
      <w:pPr>
        <w:tabs>
          <w:tab w:val="left" w:pos="9837"/>
        </w:tabs>
        <w:ind w:left="-540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6268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r w:rsidRPr="00B84D63">
        <w:rPr>
          <w:sz w:val="20"/>
        </w:rPr>
        <w:t>(способ склонения: подкуп, угроза, обман и т.д.)</w:t>
      </w: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72"/>
        <w:gridCol w:w="567"/>
        <w:gridCol w:w="283"/>
        <w:gridCol w:w="567"/>
        <w:gridCol w:w="510"/>
      </w:tblGrid>
      <w:tr w:rsidR="00266268" w:rsidTr="00DA1461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Склонение к правонарушению произошло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</w:tr>
    </w:tbl>
    <w:p w:rsidR="00266268" w:rsidRDefault="00266268" w:rsidP="00266268">
      <w:pPr>
        <w:ind w:left="-540"/>
        <w:rPr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701"/>
        <w:gridCol w:w="425"/>
        <w:gridCol w:w="340"/>
        <w:gridCol w:w="510"/>
        <w:gridCol w:w="5751"/>
      </w:tblGrid>
      <w:tr w:rsidR="00266268" w:rsidTr="00DA146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rPr>
                <w:sz w:val="24"/>
                <w:szCs w:val="24"/>
              </w:rPr>
            </w:pPr>
          </w:p>
        </w:tc>
      </w:tr>
    </w:tbl>
    <w:p w:rsidR="00266268" w:rsidRDefault="00266268" w:rsidP="00266268">
      <w:pPr>
        <w:tabs>
          <w:tab w:val="left" w:pos="9837"/>
        </w:tabs>
        <w:ind w:left="-540"/>
        <w:rPr>
          <w:sz w:val="24"/>
          <w:szCs w:val="24"/>
        </w:rPr>
      </w:pPr>
    </w:p>
    <w:p w:rsidR="00266268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r w:rsidRPr="00B84D63">
        <w:rPr>
          <w:sz w:val="20"/>
        </w:rPr>
        <w:t>(город, адрес)</w:t>
      </w: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</w:p>
    <w:p w:rsidR="00266268" w:rsidRDefault="00266268" w:rsidP="00266268">
      <w:pPr>
        <w:ind w:left="-540" w:firstLine="567"/>
        <w:rPr>
          <w:sz w:val="24"/>
          <w:szCs w:val="24"/>
        </w:rPr>
      </w:pPr>
      <w:r>
        <w:rPr>
          <w:sz w:val="24"/>
          <w:szCs w:val="24"/>
        </w:rPr>
        <w:t xml:space="preserve">5. Склонение к правонарушению производилось  </w:t>
      </w:r>
    </w:p>
    <w:p w:rsidR="00266268" w:rsidRDefault="00266268" w:rsidP="00266268">
      <w:pPr>
        <w:pBdr>
          <w:top w:val="single" w:sz="4" w:space="1" w:color="auto"/>
        </w:pBdr>
        <w:ind w:left="-540"/>
        <w:rPr>
          <w:sz w:val="2"/>
          <w:szCs w:val="2"/>
        </w:rPr>
      </w:pPr>
    </w:p>
    <w:p w:rsidR="00266268" w:rsidRDefault="00266268" w:rsidP="00266268">
      <w:pPr>
        <w:ind w:left="-540"/>
        <w:rPr>
          <w:sz w:val="24"/>
          <w:szCs w:val="24"/>
        </w:rPr>
      </w:pPr>
    </w:p>
    <w:p w:rsidR="00266268" w:rsidRPr="00B84D63" w:rsidRDefault="00266268" w:rsidP="00266268">
      <w:pPr>
        <w:pBdr>
          <w:top w:val="single" w:sz="4" w:space="1" w:color="auto"/>
        </w:pBdr>
        <w:ind w:left="-540"/>
        <w:jc w:val="center"/>
        <w:rPr>
          <w:sz w:val="20"/>
        </w:rPr>
      </w:pPr>
      <w:proofErr w:type="gramStart"/>
      <w:r w:rsidRPr="00B84D63">
        <w:rPr>
          <w:sz w:val="20"/>
        </w:rPr>
        <w:t>(обстоятельства склонения:</w:t>
      </w:r>
      <w:proofErr w:type="gramEnd"/>
    </w:p>
    <w:p w:rsidR="00266268" w:rsidRDefault="00266268" w:rsidP="00266268">
      <w:pPr>
        <w:tabs>
          <w:tab w:val="left" w:pos="9837"/>
        </w:tabs>
        <w:ind w:left="-5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6268" w:rsidRPr="00B84D63" w:rsidRDefault="00266268" w:rsidP="00266268">
      <w:pPr>
        <w:pBdr>
          <w:top w:val="single" w:sz="4" w:space="1" w:color="auto"/>
        </w:pBdr>
        <w:spacing w:after="360"/>
        <w:ind w:left="-540"/>
        <w:jc w:val="center"/>
        <w:rPr>
          <w:sz w:val="20"/>
        </w:rPr>
      </w:pPr>
      <w:r w:rsidRPr="00B84D63">
        <w:rPr>
          <w:sz w:val="20"/>
        </w:rPr>
        <w:t>телефонный разговор, личная встреча, почта и др.)</w:t>
      </w:r>
    </w:p>
    <w:tbl>
      <w:tblPr>
        <w:tblW w:w="0" w:type="auto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9"/>
        <w:gridCol w:w="1044"/>
        <w:gridCol w:w="2551"/>
      </w:tblGrid>
      <w:tr w:rsidR="00266268" w:rsidTr="00DA1461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268" w:rsidRDefault="00266268" w:rsidP="00DA1461">
            <w:pPr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266268" w:rsidTr="00DA14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66268" w:rsidRPr="00B84D63" w:rsidRDefault="00266268" w:rsidP="00DA1461">
            <w:pPr>
              <w:jc w:val="center"/>
              <w:rPr>
                <w:sz w:val="20"/>
              </w:rPr>
            </w:pPr>
            <w:r w:rsidRPr="00B84D63">
              <w:rPr>
                <w:sz w:val="20"/>
              </w:rPr>
              <w:t>(дата заполнения уведомления)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266268" w:rsidRDefault="00266268" w:rsidP="00DA1461">
            <w:pPr>
              <w:ind w:left="-54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66268" w:rsidRPr="00B84D63" w:rsidRDefault="00266268" w:rsidP="00DA1461">
            <w:pPr>
              <w:ind w:left="-540"/>
              <w:jc w:val="center"/>
              <w:rPr>
                <w:sz w:val="20"/>
              </w:rPr>
            </w:pPr>
            <w:r w:rsidRPr="00B84D63">
              <w:rPr>
                <w:sz w:val="20"/>
              </w:rPr>
              <w:t>(подпись)</w:t>
            </w:r>
          </w:p>
        </w:tc>
      </w:tr>
    </w:tbl>
    <w:p w:rsidR="006417FB" w:rsidRDefault="006417FB"/>
    <w:sectPr w:rsidR="006417FB" w:rsidSect="00D964BB">
      <w:headerReference w:type="default" r:id="rId6"/>
      <w:pgSz w:w="11906" w:h="16838" w:code="9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F7" w:rsidRDefault="004B09F7" w:rsidP="00D964BB">
      <w:r>
        <w:separator/>
      </w:r>
    </w:p>
  </w:endnote>
  <w:endnote w:type="continuationSeparator" w:id="0">
    <w:p w:rsidR="004B09F7" w:rsidRDefault="004B09F7" w:rsidP="00D9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F7" w:rsidRDefault="004B09F7" w:rsidP="00D964BB">
      <w:r>
        <w:separator/>
      </w:r>
    </w:p>
  </w:footnote>
  <w:footnote w:type="continuationSeparator" w:id="0">
    <w:p w:rsidR="004B09F7" w:rsidRDefault="004B09F7" w:rsidP="00D96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293"/>
      <w:docPartObj>
        <w:docPartGallery w:val="Page Numbers (Top of Page)"/>
        <w:docPartUnique/>
      </w:docPartObj>
    </w:sdtPr>
    <w:sdtContent>
      <w:p w:rsidR="00D964BB" w:rsidRDefault="00D964B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64BB" w:rsidRDefault="00D964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268"/>
    <w:rsid w:val="00164E28"/>
    <w:rsid w:val="00266268"/>
    <w:rsid w:val="004B09F7"/>
    <w:rsid w:val="006417FB"/>
    <w:rsid w:val="00696C0D"/>
    <w:rsid w:val="00D9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6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64B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6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64B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Алексей Геннадьевич</dc:creator>
  <cp:lastModifiedBy>Козырев Алексей Геннадьевич</cp:lastModifiedBy>
  <cp:revision>2</cp:revision>
  <dcterms:created xsi:type="dcterms:W3CDTF">2018-09-06T14:45:00Z</dcterms:created>
  <dcterms:modified xsi:type="dcterms:W3CDTF">2018-09-07T07:38:00Z</dcterms:modified>
</cp:coreProperties>
</file>