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FB" w:rsidRDefault="00F90BFB" w:rsidP="00340DFD">
      <w:pPr>
        <w:pStyle w:val="10"/>
      </w:pP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5"/>
      </w:tblGrid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right="-638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Приложение № 3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УТВЕРЖДЕНО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5A4C59" w:rsidP="005A4C59">
            <w:pPr>
              <w:ind w:left="75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</w:t>
            </w:r>
            <w:r w:rsidR="003228CC">
              <w:rPr>
                <w:sz w:val="24"/>
                <w:u w:val="none"/>
              </w:rPr>
              <w:t xml:space="preserve">приказом ФНС </w:t>
            </w:r>
            <w:r>
              <w:rPr>
                <w:sz w:val="24"/>
                <w:u w:val="none"/>
              </w:rPr>
              <w:t xml:space="preserve">     </w:t>
            </w:r>
            <w:r w:rsidR="00F90981">
              <w:rPr>
                <w:sz w:val="24"/>
                <w:u w:val="none"/>
              </w:rPr>
              <w:t xml:space="preserve">  </w:t>
            </w:r>
            <w:r w:rsidR="003228CC">
              <w:rPr>
                <w:sz w:val="24"/>
                <w:u w:val="none"/>
              </w:rPr>
              <w:t xml:space="preserve">России 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№</w:t>
            </w:r>
          </w:p>
        </w:tc>
      </w:tr>
    </w:tbl>
    <w:p w:rsidR="00F90BFB" w:rsidRDefault="00F90BFB"/>
    <w:p w:rsidR="00F90BFB" w:rsidRDefault="00F90BFB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F90BFB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 xml:space="preserve">О РЕЗУЛЬТАТАХ КОНТРОЛЬНОЙ РАБОТЫ НАЛОГОВЫХ ОРГАНОВ 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ПО ПРИМЕНЕНИЮ КОНТРОЛЬНО-КАССОВОЙ ТЕХНИКИ И ИСПОЛЬЗОВАНИЮ СПЕЦИАЛЬНЫХ БАНКОВСКИХ СЧЕТОВ</w:t>
            </w:r>
          </w:p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по состоянию на  0</w:t>
            </w:r>
            <w:r w:rsidR="005A4C59">
              <w:rPr>
                <w:sz w:val="24"/>
              </w:rPr>
              <w:t>1</w:t>
            </w:r>
            <w:r w:rsidR="00F75842" w:rsidRPr="0057570B">
              <w:rPr>
                <w:sz w:val="24"/>
              </w:rPr>
              <w:t xml:space="preserve"> </w:t>
            </w:r>
            <w:r w:rsidR="00D81603">
              <w:rPr>
                <w:sz w:val="24"/>
              </w:rPr>
              <w:t>января</w:t>
            </w:r>
            <w:r w:rsidR="00EF613A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90981">
              <w:rPr>
                <w:sz w:val="24"/>
              </w:rPr>
              <w:t>2</w:t>
            </w:r>
            <w:r>
              <w:rPr>
                <w:sz w:val="24"/>
              </w:rPr>
              <w:t xml:space="preserve">  года</w:t>
            </w: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  <w:vertAlign w:val="superscript"/>
              </w:rPr>
              <w:t>(месяц)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по мере требования информации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/>
          <w:p w:rsidR="00F90BFB" w:rsidRDefault="00F90BFB"/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</w:tbl>
    <w:p w:rsidR="00F90BFB" w:rsidRDefault="00F90BFB">
      <w:pPr>
        <w:pStyle w:val="4"/>
        <w:ind w:left="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827"/>
        <w:gridCol w:w="816"/>
        <w:gridCol w:w="2159"/>
        <w:gridCol w:w="1527"/>
      </w:tblGrid>
      <w:tr w:rsidR="00F90BFB">
        <w:trPr>
          <w:trHeight w:val="14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90BFB" w:rsidRDefault="00F90BFB">
            <w:pPr>
              <w:ind w:right="-81"/>
              <w:rPr>
                <w:sz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F90BFB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F90BFB" w:rsidRDefault="00F90BFB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F90BFB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F90BFB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F90BFB" w:rsidRDefault="00F90BFB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F90BF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1069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567" w:right="-81" w:hanging="533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1068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109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1069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110</w:t>
            </w:r>
          </w:p>
        </w:tc>
      </w:tr>
      <w:tr w:rsidR="00F90BFB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связанные</w:t>
            </w:r>
            <w:proofErr w:type="gramEnd"/>
            <w:r>
              <w:rPr>
                <w:sz w:val="18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14.5.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568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62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470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35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ненаправлением</w:t>
            </w:r>
            <w:proofErr w:type="spellEnd"/>
            <w:r>
              <w:rPr>
                <w:sz w:val="18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18"/>
                <w:u w:val="none"/>
              </w:rPr>
              <w:t>непередача</w:t>
            </w:r>
            <w:proofErr w:type="spellEnd"/>
            <w:r>
              <w:rPr>
                <w:sz w:val="18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>
              <w:rPr>
                <w:sz w:val="18"/>
                <w:u w:val="none"/>
              </w:rPr>
              <w:t>выразившееся</w:t>
            </w:r>
            <w:proofErr w:type="gramEnd"/>
            <w:r>
              <w:rPr>
                <w:sz w:val="18"/>
                <w:u w:val="none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lastRenderedPageBreak/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6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68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76" w:right="-81" w:hanging="176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 </w:t>
            </w:r>
            <w:proofErr w:type="gramStart"/>
            <w:r>
              <w:rPr>
                <w:sz w:val="18"/>
                <w:u w:val="none"/>
              </w:rPr>
              <w:t>связанным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неоприходованием</w:t>
            </w:r>
            <w:proofErr w:type="spellEnd"/>
            <w:r>
              <w:rPr>
                <w:sz w:val="18"/>
                <w:u w:val="none"/>
              </w:rPr>
              <w:t xml:space="preserve"> (</w:t>
            </w:r>
            <w:proofErr w:type="gramStart"/>
            <w:r>
              <w:rPr>
                <w:sz w:val="18"/>
                <w:u w:val="none"/>
              </w:rPr>
              <w:t>неполном</w:t>
            </w:r>
            <w:proofErr w:type="gramEnd"/>
            <w:r>
              <w:rPr>
                <w:sz w:val="18"/>
                <w:u w:val="none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6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90BFB" w:rsidRDefault="00F90BFB">
            <w:pPr>
              <w:ind w:right="-81"/>
              <w:rPr>
                <w:b/>
                <w:sz w:val="18"/>
                <w:u w:val="none"/>
              </w:rPr>
            </w:pPr>
          </w:p>
        </w:tc>
      </w:tr>
      <w:tr w:rsidR="00F90BFB">
        <w:trPr>
          <w:trHeight w:val="4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5A4C59" w:rsidRDefault="00F90981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F90981" w:rsidP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F74927" w:rsidRDefault="00F90981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86</w:t>
            </w:r>
          </w:p>
        </w:tc>
      </w:tr>
      <w:tr w:rsidR="00F90BFB">
        <w:trPr>
          <w:trHeight w:val="4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981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65</w:t>
            </w:r>
          </w:p>
        </w:tc>
      </w:tr>
      <w:tr w:rsidR="00F90BFB">
        <w:trPr>
          <w:trHeight w:val="3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3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связанных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обязанностей </w:t>
            </w:r>
            <w:proofErr w:type="gramStart"/>
            <w:r>
              <w:rPr>
                <w:sz w:val="18"/>
                <w:u w:val="none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>
              <w:rPr>
                <w:sz w:val="18"/>
                <w:u w:val="none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F90981" w:rsidP="0021646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4867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F90981" w:rsidP="00986C9F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4260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F90981" w:rsidP="00CE3CC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607</w:t>
            </w:r>
          </w:p>
        </w:tc>
      </w:tr>
    </w:tbl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>
      <w:pPr>
        <w:pStyle w:val="4"/>
        <w:ind w:left="0" w:right="-255"/>
        <w:rPr>
          <w:sz w:val="24"/>
        </w:rPr>
      </w:pPr>
      <w:r>
        <w:rPr>
          <w:sz w:val="24"/>
        </w:rPr>
        <w:t>Раздел 3. Административные наказания за нарушения законодательства о ККТ и использования специальных банковских счетов.</w:t>
      </w:r>
    </w:p>
    <w:p w:rsidR="00F90BFB" w:rsidRDefault="003228CC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16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276"/>
        <w:gridCol w:w="1134"/>
        <w:gridCol w:w="1843"/>
        <w:gridCol w:w="1984"/>
        <w:gridCol w:w="1576"/>
        <w:gridCol w:w="1984"/>
        <w:gridCol w:w="1984"/>
        <w:gridCol w:w="1984"/>
      </w:tblGrid>
      <w:tr w:rsidR="00C84E78" w:rsidTr="00F90981">
        <w:trPr>
          <w:gridAfter w:val="3"/>
          <w:wAfter w:w="5952" w:type="dxa"/>
          <w:trHeight w:val="3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C84E78" w:rsidTr="00F90981">
        <w:trPr>
          <w:gridAfter w:val="3"/>
          <w:wAfter w:w="5952" w:type="dxa"/>
          <w:trHeight w:val="3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550FD6" w:rsidTr="00F90981">
        <w:trPr>
          <w:gridAfter w:val="3"/>
          <w:wAfter w:w="5952" w:type="dxa"/>
          <w:trHeight w:val="38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550FD6" w:rsidTr="00F90981">
        <w:trPr>
          <w:gridAfter w:val="3"/>
          <w:wAfter w:w="5952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550FD6" w:rsidTr="00F90981">
        <w:trPr>
          <w:gridAfter w:val="3"/>
          <w:wAfter w:w="5952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Предъявлено </w:t>
            </w:r>
            <w:r>
              <w:rPr>
                <w:sz w:val="20"/>
                <w:u w:val="none"/>
              </w:rPr>
              <w:t>штрафных санкций, в том числе:</w:t>
            </w: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7570B" w:rsidRDefault="00F90981" w:rsidP="00DD48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2731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7570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1328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435</w:t>
            </w:r>
          </w:p>
          <w:p w:rsidR="00F90981" w:rsidRPr="0057570B" w:rsidRDefault="00F90981" w:rsidP="00F90981">
            <w:pPr>
              <w:ind w:right="-81"/>
              <w:rPr>
                <w:b/>
                <w:sz w:val="22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893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1403</w:t>
            </w:r>
          </w:p>
        </w:tc>
      </w:tr>
      <w:tr w:rsidR="00550FD6" w:rsidTr="00F90981">
        <w:trPr>
          <w:gridAfter w:val="3"/>
          <w:wAfter w:w="5952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868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1337</w:t>
            </w:r>
          </w:p>
        </w:tc>
      </w:tr>
      <w:tr w:rsidR="00550FD6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7570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7570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7570B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 w:rsidP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14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F90981">
        <w:trPr>
          <w:gridAfter w:val="3"/>
          <w:wAfter w:w="5952" w:type="dxa"/>
          <w:trHeight w:val="4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Взыскано </w:t>
            </w:r>
            <w:r>
              <w:rPr>
                <w:sz w:val="16"/>
                <w:u w:val="none"/>
              </w:rPr>
              <w:t>штрафных санкций,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788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1097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773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F90981" w:rsidRDefault="00F90981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1036</w:t>
            </w:r>
          </w:p>
        </w:tc>
      </w:tr>
      <w:tr w:rsidR="00327C3D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F90981" w:rsidRDefault="00F90981" w:rsidP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56</w:t>
            </w:r>
          </w:p>
        </w:tc>
        <w:tc>
          <w:tcPr>
            <w:tcW w:w="1984" w:type="dxa"/>
            <w:vAlign w:val="center"/>
          </w:tcPr>
          <w:p w:rsidR="00F90981" w:rsidRPr="00DD4853" w:rsidRDefault="00F90981" w:rsidP="00F90981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824</w:t>
            </w:r>
          </w:p>
        </w:tc>
        <w:tc>
          <w:tcPr>
            <w:tcW w:w="1984" w:type="dxa"/>
            <w:vAlign w:val="center"/>
          </w:tcPr>
          <w:p w:rsidR="00F90981" w:rsidRPr="00DD4853" w:rsidRDefault="00F90981" w:rsidP="00F90981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232</w:t>
            </w:r>
          </w:p>
        </w:tc>
        <w:tc>
          <w:tcPr>
            <w:tcW w:w="1984" w:type="dxa"/>
            <w:vAlign w:val="center"/>
          </w:tcPr>
          <w:p w:rsidR="00F90981" w:rsidRPr="00DD4853" w:rsidRDefault="00F90981" w:rsidP="00F90981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592</w:t>
            </w:r>
          </w:p>
        </w:tc>
      </w:tr>
      <w:tr w:rsidR="00F90981" w:rsidTr="00F90981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3B6686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DA169C" w:rsidRDefault="00DA169C" w:rsidP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vAlign w:val="center"/>
          </w:tcPr>
          <w:p w:rsidR="00F90981" w:rsidRPr="00DD4853" w:rsidRDefault="00F90981" w:rsidP="00F90981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807</w:t>
            </w:r>
          </w:p>
        </w:tc>
        <w:tc>
          <w:tcPr>
            <w:tcW w:w="1984" w:type="dxa"/>
            <w:vAlign w:val="center"/>
          </w:tcPr>
          <w:p w:rsidR="00F90981" w:rsidRPr="003B6686" w:rsidRDefault="00F90981" w:rsidP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22</w:t>
            </w: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984" w:type="dxa"/>
            <w:vAlign w:val="center"/>
          </w:tcPr>
          <w:p w:rsidR="00F90981" w:rsidRPr="00DD4853" w:rsidRDefault="00F90981" w:rsidP="00F90981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582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DA169C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 xml:space="preserve">по ч. 14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F90981" w:rsidRDefault="00F90981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F90981" w:rsidRDefault="00F90981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50FD6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Default="00F9098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981" w:rsidTr="00F90981">
        <w:trPr>
          <w:gridAfter w:val="3"/>
          <w:wAfter w:w="5952" w:type="dxa"/>
          <w:trHeight w:val="4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КОНТРОЛЬНАЯ 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81" w:rsidRDefault="00F90981">
            <w:pPr>
              <w:ind w:left="-119"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7570B" w:rsidRDefault="00DA169C" w:rsidP="00553B19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9914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7570B" w:rsidRDefault="00DA169C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4914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57570B" w:rsidRDefault="00DA169C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1552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DA169C" w:rsidRDefault="00DA169C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3362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81" w:rsidRPr="00DA169C" w:rsidRDefault="00DA169C" w:rsidP="0085146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5000</w:t>
            </w:r>
          </w:p>
        </w:tc>
      </w:tr>
    </w:tbl>
    <w:p w:rsidR="00F90BFB" w:rsidRDefault="00F90BFB">
      <w:pPr>
        <w:ind w:right="-81"/>
        <w:jc w:val="both"/>
        <w:rPr>
          <w:b/>
          <w:u w:val="none"/>
        </w:rPr>
      </w:pPr>
    </w:p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 w:rsidP="00EF613A">
      <w:pPr>
        <w:pStyle w:val="4"/>
        <w:ind w:left="0" w:right="-255"/>
        <w:rPr>
          <w:sz w:val="24"/>
        </w:rPr>
      </w:pPr>
      <w:proofErr w:type="spellStart"/>
      <w:r>
        <w:rPr>
          <w:sz w:val="24"/>
        </w:rPr>
        <w:t>Справочно</w:t>
      </w:r>
      <w:proofErr w:type="spellEnd"/>
      <w:r>
        <w:rPr>
          <w:sz w:val="24"/>
        </w:rPr>
        <w:t xml:space="preserve"> к разделу 3;                                                                </w:t>
      </w:r>
      <w:r w:rsidR="00EF613A">
        <w:rPr>
          <w:sz w:val="24"/>
        </w:rPr>
        <w:t xml:space="preserve">                                   </w:t>
      </w:r>
      <w:r>
        <w:rPr>
          <w:sz w:val="24"/>
        </w:rPr>
        <w:t>единиц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1134"/>
        <w:gridCol w:w="1559"/>
        <w:gridCol w:w="1418"/>
        <w:gridCol w:w="1596"/>
      </w:tblGrid>
      <w:tr w:rsidR="00F90BFB" w:rsidTr="00460CE5">
        <w:trPr>
          <w:trHeight w:val="32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F90BFB" w:rsidTr="00460CE5">
        <w:trPr>
          <w:trHeight w:val="38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Pr="00EF613A" w:rsidRDefault="00EF613A" w:rsidP="00EF613A">
            <w:pPr>
              <w:rPr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          в том числе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rPr>
          <w:trHeight w:val="38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F90BF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F90BFB" w:rsidTr="00460CE5">
        <w:trPr>
          <w:trHeight w:val="2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90BFB" w:rsidRDefault="003228CC">
            <w:pPr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Применённые административные наказания за совершение административных правонарушений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775</w:t>
            </w:r>
          </w:p>
        </w:tc>
      </w:tr>
      <w:tr w:rsidR="00F90BFB" w:rsidTr="00460CE5">
        <w:trPr>
          <w:trHeight w:val="2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2 ст. 14.5 КоАП РФ с учетом ст. 4.1.1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 w:rsidP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853" w:rsidRPr="00DA169C" w:rsidRDefault="00DA169C" w:rsidP="00DD48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356</w:t>
            </w:r>
          </w:p>
        </w:tc>
      </w:tr>
      <w:tr w:rsidR="00F90BFB" w:rsidTr="00460CE5">
        <w:trPr>
          <w:trHeight w:val="4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4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394</w:t>
            </w:r>
          </w:p>
        </w:tc>
      </w:tr>
      <w:tr w:rsidR="00F90BFB" w:rsidTr="00460CE5">
        <w:trPr>
          <w:trHeight w:val="5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5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F90BFB" w:rsidTr="00460CE5">
        <w:trPr>
          <w:trHeight w:val="4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6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A169C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17</w:t>
            </w:r>
          </w:p>
        </w:tc>
      </w:tr>
      <w:tr w:rsidR="00F90BFB" w:rsidTr="00460CE5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1 ст. 15.1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A169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99220A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0A" w:rsidRDefault="0099220A" w:rsidP="0099220A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</w:tr>
    </w:tbl>
    <w:p w:rsidR="00F90BFB" w:rsidRDefault="00F90BFB">
      <w:pPr>
        <w:ind w:left="1245" w:right="-81"/>
        <w:rPr>
          <w:sz w:val="16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>«</w:t>
      </w:r>
      <w:r w:rsidR="00DA169C">
        <w:rPr>
          <w:b/>
          <w:sz w:val="22"/>
          <w:u w:val="none"/>
        </w:rPr>
        <w:t>17</w:t>
      </w:r>
      <w:r>
        <w:rPr>
          <w:b/>
          <w:sz w:val="22"/>
          <w:u w:val="none"/>
        </w:rPr>
        <w:t xml:space="preserve">» </w:t>
      </w:r>
      <w:r w:rsidR="00DA169C">
        <w:rPr>
          <w:b/>
          <w:sz w:val="22"/>
          <w:u w:val="none"/>
        </w:rPr>
        <w:t>января</w:t>
      </w:r>
      <w:r w:rsidR="004C53CB">
        <w:rPr>
          <w:b/>
          <w:sz w:val="22"/>
          <w:u w:val="none"/>
        </w:rPr>
        <w:t xml:space="preserve"> </w:t>
      </w:r>
      <w:r>
        <w:rPr>
          <w:b/>
          <w:sz w:val="22"/>
          <w:u w:val="none"/>
        </w:rPr>
        <w:t>202</w:t>
      </w:r>
      <w:r w:rsidR="00DA169C">
        <w:rPr>
          <w:b/>
          <w:sz w:val="22"/>
          <w:u w:val="none"/>
        </w:rPr>
        <w:t>2</w:t>
      </w:r>
      <w:r>
        <w:rPr>
          <w:b/>
          <w:sz w:val="22"/>
          <w:u w:val="none"/>
        </w:rPr>
        <w:t xml:space="preserve"> г. </w:t>
      </w:r>
      <w:r w:rsidR="00E8349D">
        <w:rPr>
          <w:b/>
          <w:sz w:val="22"/>
          <w:u w:val="none"/>
        </w:rPr>
        <w:t xml:space="preserve">               Руководитель </w:t>
      </w:r>
      <w:r>
        <w:rPr>
          <w:b/>
          <w:sz w:val="22"/>
          <w:u w:val="none"/>
        </w:rPr>
        <w:t>УФНС России</w:t>
      </w: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                                                      по Калужской области                                                       А.Ю. </w:t>
      </w:r>
      <w:proofErr w:type="spellStart"/>
      <w:r>
        <w:rPr>
          <w:b/>
          <w:sz w:val="22"/>
          <w:u w:val="none"/>
        </w:rPr>
        <w:t>Ламакин</w:t>
      </w:r>
      <w:proofErr w:type="spellEnd"/>
    </w:p>
    <w:p w:rsidR="00F90BFB" w:rsidRDefault="003228CC">
      <w:pPr>
        <w:ind w:left="75" w:right="-81"/>
        <w:rPr>
          <w:sz w:val="20"/>
          <w:u w:val="none"/>
        </w:rPr>
      </w:pPr>
      <w:r>
        <w:rPr>
          <w:sz w:val="22"/>
          <w:u w:val="none"/>
        </w:rPr>
        <w:t xml:space="preserve">                                                                              </w:t>
      </w:r>
    </w:p>
    <w:p w:rsidR="00F90BFB" w:rsidRDefault="00DA169C">
      <w:pPr>
        <w:ind w:right="-81"/>
        <w:rPr>
          <w:sz w:val="20"/>
          <w:u w:val="none"/>
        </w:rPr>
      </w:pPr>
      <w:proofErr w:type="spellStart"/>
      <w:r>
        <w:rPr>
          <w:sz w:val="20"/>
          <w:u w:val="none"/>
        </w:rPr>
        <w:t>Л.В.Зайцева</w:t>
      </w:r>
      <w:proofErr w:type="spellEnd"/>
    </w:p>
    <w:p w:rsidR="00F90BFB" w:rsidRDefault="003228CC">
      <w:pPr>
        <w:ind w:right="-81"/>
        <w:rPr>
          <w:sz w:val="20"/>
          <w:u w:val="none"/>
        </w:rPr>
      </w:pPr>
      <w:r>
        <w:rPr>
          <w:sz w:val="20"/>
          <w:u w:val="none"/>
        </w:rPr>
        <w:t>71-71-</w:t>
      </w:r>
      <w:r w:rsidR="00DA169C">
        <w:rPr>
          <w:sz w:val="20"/>
          <w:u w:val="none"/>
        </w:rPr>
        <w:t>56</w:t>
      </w:r>
      <w:bookmarkStart w:id="0" w:name="_GoBack"/>
      <w:bookmarkEnd w:id="0"/>
    </w:p>
    <w:sectPr w:rsidR="00F90BFB">
      <w:headerReference w:type="default" r:id="rId8"/>
      <w:pgSz w:w="11907" w:h="16840"/>
      <w:pgMar w:top="340" w:right="658" w:bottom="340" w:left="1276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81" w:rsidRDefault="00F90981">
      <w:r>
        <w:separator/>
      </w:r>
    </w:p>
  </w:endnote>
  <w:endnote w:type="continuationSeparator" w:id="0">
    <w:p w:rsidR="00F90981" w:rsidRDefault="00F9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81" w:rsidRDefault="00F90981">
      <w:r>
        <w:separator/>
      </w:r>
    </w:p>
  </w:footnote>
  <w:footnote w:type="continuationSeparator" w:id="0">
    <w:p w:rsidR="00F90981" w:rsidRDefault="00F90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81" w:rsidRDefault="00F90981">
    <w:pPr>
      <w:pStyle w:val="ad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FB"/>
    <w:rsid w:val="00007923"/>
    <w:rsid w:val="00114A68"/>
    <w:rsid w:val="001E4FF7"/>
    <w:rsid w:val="0021646B"/>
    <w:rsid w:val="002B351B"/>
    <w:rsid w:val="003228CC"/>
    <w:rsid w:val="00327C3D"/>
    <w:rsid w:val="003304DB"/>
    <w:rsid w:val="00340DFD"/>
    <w:rsid w:val="00351788"/>
    <w:rsid w:val="003B6686"/>
    <w:rsid w:val="00460CE5"/>
    <w:rsid w:val="004C53CB"/>
    <w:rsid w:val="004D740D"/>
    <w:rsid w:val="00550FD6"/>
    <w:rsid w:val="00553B19"/>
    <w:rsid w:val="0057570B"/>
    <w:rsid w:val="00595F24"/>
    <w:rsid w:val="005A4C59"/>
    <w:rsid w:val="006B7008"/>
    <w:rsid w:val="00781E2A"/>
    <w:rsid w:val="00822885"/>
    <w:rsid w:val="00851468"/>
    <w:rsid w:val="008D417A"/>
    <w:rsid w:val="0094496C"/>
    <w:rsid w:val="00986C9F"/>
    <w:rsid w:val="0099220A"/>
    <w:rsid w:val="009C15CD"/>
    <w:rsid w:val="00AB6C07"/>
    <w:rsid w:val="00C84E78"/>
    <w:rsid w:val="00CE3CCB"/>
    <w:rsid w:val="00D04267"/>
    <w:rsid w:val="00D81603"/>
    <w:rsid w:val="00D8610D"/>
    <w:rsid w:val="00DA169C"/>
    <w:rsid w:val="00DD4853"/>
    <w:rsid w:val="00E8349D"/>
    <w:rsid w:val="00EF613A"/>
    <w:rsid w:val="00F74927"/>
    <w:rsid w:val="00F75842"/>
    <w:rsid w:val="00F90981"/>
    <w:rsid w:val="00F90BFB"/>
    <w:rsid w:val="00F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9C3E-2FB3-48F5-B914-6DDF7631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 Наталья Валентиновна</dc:creator>
  <cp:lastModifiedBy>Зайцева Людимила Валерьевна</cp:lastModifiedBy>
  <cp:revision>18</cp:revision>
  <cp:lastPrinted>2021-10-22T06:09:00Z</cp:lastPrinted>
  <dcterms:created xsi:type="dcterms:W3CDTF">2020-10-13T13:23:00Z</dcterms:created>
  <dcterms:modified xsi:type="dcterms:W3CDTF">2022-01-17T14:51:00Z</dcterms:modified>
</cp:coreProperties>
</file>