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51" w:rsidRPr="001E3135" w:rsidRDefault="001E3135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1E3135">
        <w:rPr>
          <w:rFonts w:ascii="Times New Roman" w:hAnsi="Times New Roman" w:cs="Times New Roman"/>
        </w:rPr>
        <w:t xml:space="preserve">18 декабря 2008                                                                                                   </w:t>
      </w:r>
      <w:r w:rsidR="00F06E7D">
        <w:rPr>
          <w:rFonts w:ascii="Times New Roman" w:hAnsi="Times New Roman" w:cs="Times New Roman"/>
        </w:rPr>
        <w:t xml:space="preserve">                             </w:t>
      </w:r>
      <w:r w:rsidRPr="001E3135">
        <w:rPr>
          <w:rFonts w:ascii="Times New Roman" w:hAnsi="Times New Roman" w:cs="Times New Roman"/>
        </w:rPr>
        <w:t xml:space="preserve"> №</w:t>
      </w:r>
      <w:r w:rsidR="00F06E7D">
        <w:rPr>
          <w:rFonts w:ascii="Times New Roman" w:hAnsi="Times New Roman" w:cs="Times New Roman"/>
        </w:rPr>
        <w:t xml:space="preserve"> </w:t>
      </w:r>
      <w:r w:rsidRPr="001E3135">
        <w:rPr>
          <w:rFonts w:ascii="Times New Roman" w:hAnsi="Times New Roman" w:cs="Times New Roman"/>
        </w:rPr>
        <w:t>501-ОЗ</w:t>
      </w:r>
      <w:r w:rsidR="000A7851" w:rsidRPr="001E3135">
        <w:rPr>
          <w:rFonts w:ascii="Times New Roman" w:hAnsi="Times New Roman" w:cs="Times New Roman"/>
        </w:rPr>
        <w:br/>
      </w:r>
    </w:p>
    <w:p w:rsidR="000A7851" w:rsidRPr="001E3135" w:rsidRDefault="000A7851">
      <w:pPr>
        <w:pStyle w:val="ConsPlusTitle"/>
        <w:jc w:val="center"/>
        <w:rPr>
          <w:rFonts w:ascii="Times New Roman" w:hAnsi="Times New Roman" w:cs="Times New Roman"/>
        </w:rPr>
      </w:pPr>
      <w:r w:rsidRPr="001E3135">
        <w:rPr>
          <w:rFonts w:ascii="Times New Roman" w:hAnsi="Times New Roman" w:cs="Times New Roman"/>
        </w:rPr>
        <w:t>КАЛУЖСКАЯ ОБЛАСТЬ</w:t>
      </w:r>
    </w:p>
    <w:p w:rsidR="000A7851" w:rsidRPr="001E3135" w:rsidRDefault="000A7851">
      <w:pPr>
        <w:pStyle w:val="ConsPlusTitle"/>
        <w:jc w:val="center"/>
        <w:rPr>
          <w:rFonts w:ascii="Times New Roman" w:hAnsi="Times New Roman" w:cs="Times New Roman"/>
        </w:rPr>
      </w:pPr>
    </w:p>
    <w:p w:rsidR="000A7851" w:rsidRPr="001E3135" w:rsidRDefault="000A7851">
      <w:pPr>
        <w:pStyle w:val="ConsPlusTitle"/>
        <w:jc w:val="center"/>
        <w:rPr>
          <w:rFonts w:ascii="Times New Roman" w:hAnsi="Times New Roman" w:cs="Times New Roman"/>
        </w:rPr>
      </w:pPr>
      <w:r w:rsidRPr="001E3135">
        <w:rPr>
          <w:rFonts w:ascii="Times New Roman" w:hAnsi="Times New Roman" w:cs="Times New Roman"/>
        </w:rPr>
        <w:t>ЗАКОН</w:t>
      </w:r>
    </w:p>
    <w:p w:rsidR="000A7851" w:rsidRPr="001E3135" w:rsidRDefault="000A7851">
      <w:pPr>
        <w:pStyle w:val="ConsPlusTitle"/>
        <w:jc w:val="center"/>
        <w:rPr>
          <w:rFonts w:ascii="Times New Roman" w:hAnsi="Times New Roman" w:cs="Times New Roman"/>
        </w:rPr>
      </w:pPr>
    </w:p>
    <w:p w:rsidR="000A7851" w:rsidRPr="001E3135" w:rsidRDefault="000A7851">
      <w:pPr>
        <w:pStyle w:val="ConsPlusTitle"/>
        <w:jc w:val="center"/>
        <w:rPr>
          <w:rFonts w:ascii="Times New Roman" w:hAnsi="Times New Roman" w:cs="Times New Roman"/>
        </w:rPr>
      </w:pPr>
      <w:r w:rsidRPr="001E3135">
        <w:rPr>
          <w:rFonts w:ascii="Times New Roman" w:hAnsi="Times New Roman" w:cs="Times New Roman"/>
        </w:rPr>
        <w:t>ОБ УСТАНОВЛЕНИИ СТАВОК НАЛОГА, ВЗИМАЕМОГО</w:t>
      </w:r>
    </w:p>
    <w:p w:rsidR="000A7851" w:rsidRPr="001E3135" w:rsidRDefault="000A7851">
      <w:pPr>
        <w:pStyle w:val="ConsPlusTitle"/>
        <w:jc w:val="center"/>
        <w:rPr>
          <w:rFonts w:ascii="Times New Roman" w:hAnsi="Times New Roman" w:cs="Times New Roman"/>
        </w:rPr>
      </w:pPr>
      <w:r w:rsidRPr="001E3135">
        <w:rPr>
          <w:rFonts w:ascii="Times New Roman" w:hAnsi="Times New Roman" w:cs="Times New Roman"/>
        </w:rPr>
        <w:t>В СВЯЗИ С ПРИМЕНЕНИЕМ УПРОЩЕННОЙ СИСТЕМЫ НАЛОГООБЛОЖЕНИЯ,</w:t>
      </w:r>
    </w:p>
    <w:p w:rsidR="000A7851" w:rsidRPr="001E3135" w:rsidRDefault="000A7851">
      <w:pPr>
        <w:pStyle w:val="ConsPlusTitle"/>
        <w:jc w:val="center"/>
        <w:rPr>
          <w:rFonts w:ascii="Times New Roman" w:hAnsi="Times New Roman" w:cs="Times New Roman"/>
        </w:rPr>
      </w:pPr>
      <w:r w:rsidRPr="001E3135">
        <w:rPr>
          <w:rFonts w:ascii="Times New Roman" w:hAnsi="Times New Roman" w:cs="Times New Roman"/>
        </w:rPr>
        <w:t>ДЛЯ ОТДЕЛЬНЫХ КАТЕГОРИЙ НАЛОГОПЛАТЕЛЬЩИКОВ</w:t>
      </w:r>
    </w:p>
    <w:p w:rsidR="000A7851" w:rsidRPr="001E3135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1E3135" w:rsidRDefault="000A785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E3135">
        <w:rPr>
          <w:rFonts w:ascii="Times New Roman" w:hAnsi="Times New Roman" w:cs="Times New Roman"/>
        </w:rPr>
        <w:t>Принят</w:t>
      </w:r>
      <w:proofErr w:type="gramEnd"/>
    </w:p>
    <w:p w:rsidR="000A7851" w:rsidRPr="001E3135" w:rsidRDefault="000A7851">
      <w:pPr>
        <w:pStyle w:val="ConsPlusNormal"/>
        <w:jc w:val="right"/>
        <w:rPr>
          <w:rFonts w:ascii="Times New Roman" w:hAnsi="Times New Roman" w:cs="Times New Roman"/>
        </w:rPr>
      </w:pPr>
      <w:r w:rsidRPr="001E3135">
        <w:rPr>
          <w:rFonts w:ascii="Times New Roman" w:hAnsi="Times New Roman" w:cs="Times New Roman"/>
        </w:rPr>
        <w:t>Постановлением</w:t>
      </w:r>
    </w:p>
    <w:p w:rsidR="000A7851" w:rsidRPr="001E3135" w:rsidRDefault="000A7851">
      <w:pPr>
        <w:pStyle w:val="ConsPlusNormal"/>
        <w:jc w:val="right"/>
        <w:rPr>
          <w:rFonts w:ascii="Times New Roman" w:hAnsi="Times New Roman" w:cs="Times New Roman"/>
        </w:rPr>
      </w:pPr>
      <w:r w:rsidRPr="001E3135">
        <w:rPr>
          <w:rFonts w:ascii="Times New Roman" w:hAnsi="Times New Roman" w:cs="Times New Roman"/>
        </w:rPr>
        <w:t>Законодательного Собрания Калужской области</w:t>
      </w:r>
    </w:p>
    <w:p w:rsidR="000A7851" w:rsidRPr="009C2061" w:rsidRDefault="000A7851">
      <w:pPr>
        <w:pStyle w:val="ConsPlusNormal"/>
        <w:jc w:val="right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от 18 декабря 2008 г. N 1136</w:t>
      </w:r>
    </w:p>
    <w:p w:rsidR="000A7851" w:rsidRPr="009C2061" w:rsidRDefault="000A785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2061" w:rsidRPr="009C206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851" w:rsidRPr="009C2061" w:rsidRDefault="000A7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061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0A7851" w:rsidRPr="009C2061" w:rsidRDefault="000A7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2061">
              <w:rPr>
                <w:rFonts w:ascii="Times New Roman" w:hAnsi="Times New Roman" w:cs="Times New Roman"/>
              </w:rPr>
              <w:t xml:space="preserve">(в ред. Законов Калужской области от 09.11.2009 </w:t>
            </w:r>
            <w:hyperlink r:id="rId5">
              <w:r w:rsidRPr="009C2061">
                <w:rPr>
                  <w:rFonts w:ascii="Times New Roman" w:hAnsi="Times New Roman" w:cs="Times New Roman"/>
                </w:rPr>
                <w:t>N 576-ОЗ</w:t>
              </w:r>
            </w:hyperlink>
            <w:r w:rsidRPr="009C2061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0A7851" w:rsidRPr="009C2061" w:rsidRDefault="000A7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061">
              <w:rPr>
                <w:rFonts w:ascii="Times New Roman" w:hAnsi="Times New Roman" w:cs="Times New Roman"/>
              </w:rPr>
              <w:t xml:space="preserve">от 28.10.2011 </w:t>
            </w:r>
            <w:hyperlink r:id="rId6">
              <w:r w:rsidRPr="009C2061">
                <w:rPr>
                  <w:rFonts w:ascii="Times New Roman" w:hAnsi="Times New Roman" w:cs="Times New Roman"/>
                </w:rPr>
                <w:t>N 197-ОЗ</w:t>
              </w:r>
            </w:hyperlink>
            <w:r w:rsidRPr="009C2061">
              <w:rPr>
                <w:rFonts w:ascii="Times New Roman" w:hAnsi="Times New Roman" w:cs="Times New Roman"/>
              </w:rPr>
              <w:t xml:space="preserve">, от 29.09.2014 </w:t>
            </w:r>
            <w:hyperlink r:id="rId7">
              <w:r w:rsidRPr="009C2061">
                <w:rPr>
                  <w:rFonts w:ascii="Times New Roman" w:hAnsi="Times New Roman" w:cs="Times New Roman"/>
                </w:rPr>
                <w:t>N 605-ОЗ</w:t>
              </w:r>
            </w:hyperlink>
            <w:r w:rsidRPr="009C2061">
              <w:rPr>
                <w:rFonts w:ascii="Times New Roman" w:hAnsi="Times New Roman" w:cs="Times New Roman"/>
              </w:rPr>
              <w:t xml:space="preserve">, от 27.11.2015 </w:t>
            </w:r>
            <w:hyperlink r:id="rId8">
              <w:r w:rsidRPr="009C2061">
                <w:rPr>
                  <w:rFonts w:ascii="Times New Roman" w:hAnsi="Times New Roman" w:cs="Times New Roman"/>
                </w:rPr>
                <w:t>N 22-ОЗ</w:t>
              </w:r>
            </w:hyperlink>
            <w:r w:rsidRPr="009C2061">
              <w:rPr>
                <w:rFonts w:ascii="Times New Roman" w:hAnsi="Times New Roman" w:cs="Times New Roman"/>
              </w:rPr>
              <w:t>,</w:t>
            </w:r>
          </w:p>
          <w:p w:rsidR="000A7851" w:rsidRPr="009C2061" w:rsidRDefault="000A7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061">
              <w:rPr>
                <w:rFonts w:ascii="Times New Roman" w:hAnsi="Times New Roman" w:cs="Times New Roman"/>
              </w:rPr>
              <w:t xml:space="preserve">от 27.06.2019 </w:t>
            </w:r>
            <w:hyperlink r:id="rId9">
              <w:r w:rsidRPr="009C2061">
                <w:rPr>
                  <w:rFonts w:ascii="Times New Roman" w:hAnsi="Times New Roman" w:cs="Times New Roman"/>
                </w:rPr>
                <w:t>N 479-ОЗ</w:t>
              </w:r>
            </w:hyperlink>
            <w:r w:rsidRPr="009C2061">
              <w:rPr>
                <w:rFonts w:ascii="Times New Roman" w:hAnsi="Times New Roman" w:cs="Times New Roman"/>
              </w:rPr>
              <w:t xml:space="preserve">, от 09.04.2020 </w:t>
            </w:r>
            <w:hyperlink r:id="rId10">
              <w:r w:rsidRPr="009C2061">
                <w:rPr>
                  <w:rFonts w:ascii="Times New Roman" w:hAnsi="Times New Roman" w:cs="Times New Roman"/>
                </w:rPr>
                <w:t>N 581-ОЗ</w:t>
              </w:r>
            </w:hyperlink>
            <w:r w:rsidRPr="009C2061">
              <w:rPr>
                <w:rFonts w:ascii="Times New Roman" w:hAnsi="Times New Roman" w:cs="Times New Roman"/>
              </w:rPr>
              <w:t xml:space="preserve">, от 26.11.2020 </w:t>
            </w:r>
            <w:hyperlink r:id="rId11">
              <w:r w:rsidRPr="009C2061">
                <w:rPr>
                  <w:rFonts w:ascii="Times New Roman" w:hAnsi="Times New Roman" w:cs="Times New Roman"/>
                </w:rPr>
                <w:t>N 13-ОЗ</w:t>
              </w:r>
            </w:hyperlink>
            <w:r w:rsidRPr="009C2061">
              <w:rPr>
                <w:rFonts w:ascii="Times New Roman" w:hAnsi="Times New Roman" w:cs="Times New Roman"/>
              </w:rPr>
              <w:t>,</w:t>
            </w:r>
          </w:p>
          <w:p w:rsidR="000A7851" w:rsidRPr="009C2061" w:rsidRDefault="000A7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061">
              <w:rPr>
                <w:rFonts w:ascii="Times New Roman" w:hAnsi="Times New Roman" w:cs="Times New Roman"/>
              </w:rPr>
              <w:t xml:space="preserve">от 23.03.2021 </w:t>
            </w:r>
            <w:hyperlink r:id="rId12">
              <w:r w:rsidRPr="009C2061">
                <w:rPr>
                  <w:rFonts w:ascii="Times New Roman" w:hAnsi="Times New Roman" w:cs="Times New Roman"/>
                </w:rPr>
                <w:t>N 71-ОЗ</w:t>
              </w:r>
            </w:hyperlink>
            <w:r w:rsidRPr="009C2061">
              <w:rPr>
                <w:rFonts w:ascii="Times New Roman" w:hAnsi="Times New Roman" w:cs="Times New Roman"/>
              </w:rPr>
              <w:t xml:space="preserve">, от 05.03.2022 </w:t>
            </w:r>
            <w:hyperlink r:id="rId13">
              <w:r w:rsidRPr="009C2061">
                <w:rPr>
                  <w:rFonts w:ascii="Times New Roman" w:hAnsi="Times New Roman" w:cs="Times New Roman"/>
                </w:rPr>
                <w:t>N 199-ОЗ</w:t>
              </w:r>
            </w:hyperlink>
            <w:r w:rsidRPr="009C2061">
              <w:rPr>
                <w:rFonts w:ascii="Times New Roman" w:hAnsi="Times New Roman" w:cs="Times New Roman"/>
              </w:rPr>
              <w:t xml:space="preserve">, от 16.06.2022 </w:t>
            </w:r>
            <w:hyperlink r:id="rId14">
              <w:r w:rsidRPr="009C2061">
                <w:rPr>
                  <w:rFonts w:ascii="Times New Roman" w:hAnsi="Times New Roman" w:cs="Times New Roman"/>
                </w:rPr>
                <w:t>N 234-ОЗ</w:t>
              </w:r>
            </w:hyperlink>
            <w:r w:rsidRPr="009C2061">
              <w:rPr>
                <w:rFonts w:ascii="Times New Roman" w:hAnsi="Times New Roman" w:cs="Times New Roman"/>
              </w:rPr>
              <w:t>,</w:t>
            </w:r>
          </w:p>
          <w:p w:rsidR="000A7851" w:rsidRPr="009C2061" w:rsidRDefault="000A7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061">
              <w:rPr>
                <w:rFonts w:ascii="Times New Roman" w:hAnsi="Times New Roman" w:cs="Times New Roman"/>
              </w:rPr>
              <w:t xml:space="preserve">от 23.11.2022 </w:t>
            </w:r>
            <w:hyperlink r:id="rId15">
              <w:r w:rsidRPr="009C2061">
                <w:rPr>
                  <w:rFonts w:ascii="Times New Roman" w:hAnsi="Times New Roman" w:cs="Times New Roman"/>
                </w:rPr>
                <w:t>N 293-ОЗ</w:t>
              </w:r>
            </w:hyperlink>
            <w:r w:rsidRPr="009C20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9C2061" w:rsidRDefault="000A78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Настоящий Закон в соответствии с Налоговым </w:t>
      </w:r>
      <w:hyperlink r:id="rId16">
        <w:r w:rsidRPr="009C2061">
          <w:rPr>
            <w:rFonts w:ascii="Times New Roman" w:hAnsi="Times New Roman" w:cs="Times New Roman"/>
          </w:rPr>
          <w:t>кодексом</w:t>
        </w:r>
      </w:hyperlink>
      <w:r w:rsidRPr="009C2061">
        <w:rPr>
          <w:rFonts w:ascii="Times New Roman" w:hAnsi="Times New Roman" w:cs="Times New Roman"/>
        </w:rPr>
        <w:t xml:space="preserve"> Российской Федерации устанавливает налоговые ставки по налогу, взимаемому в связи с применением упрощенной системы налогообложения, для отдельных категорий налогоплательщиков.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(в ред. </w:t>
      </w:r>
      <w:hyperlink r:id="rId17">
        <w:r w:rsidRPr="009C2061">
          <w:rPr>
            <w:rFonts w:ascii="Times New Roman" w:hAnsi="Times New Roman" w:cs="Times New Roman"/>
          </w:rPr>
          <w:t>Закона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27.11.2015 N 22-ОЗ)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9C2061" w:rsidRDefault="000A785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26"/>
      <w:bookmarkEnd w:id="1"/>
      <w:r w:rsidRPr="009C2061">
        <w:rPr>
          <w:rFonts w:ascii="Times New Roman" w:hAnsi="Times New Roman" w:cs="Times New Roman"/>
        </w:rPr>
        <w:t>Статья 1</w:t>
      </w:r>
    </w:p>
    <w:p w:rsidR="000A7851" w:rsidRPr="009C2061" w:rsidRDefault="000A78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(в ред. </w:t>
      </w:r>
      <w:hyperlink r:id="rId18">
        <w:r w:rsidRPr="009C2061">
          <w:rPr>
            <w:rFonts w:ascii="Times New Roman" w:hAnsi="Times New Roman" w:cs="Times New Roman"/>
          </w:rPr>
          <w:t>Закона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29.09.2014 N 605-ОЗ)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9C2061" w:rsidRDefault="000A78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Установить налоговые ставки по налогу, взимаемому в связи с применением упрощенной системы налогообложения, по категориям налогоплательщиков, выбравших в качестве объекта налогообложения доходы, уменьшенные на величину расходов, в следующих размерах: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- осуществляющих основные виды деятельности в соответствии с </w:t>
      </w:r>
      <w:hyperlink r:id="rId19">
        <w:r w:rsidRPr="009C2061">
          <w:rPr>
            <w:rFonts w:ascii="Times New Roman" w:hAnsi="Times New Roman" w:cs="Times New Roman"/>
          </w:rPr>
          <w:t>разделами C</w:t>
        </w:r>
      </w:hyperlink>
      <w:r w:rsidRPr="009C2061">
        <w:rPr>
          <w:rFonts w:ascii="Times New Roman" w:hAnsi="Times New Roman" w:cs="Times New Roman"/>
        </w:rPr>
        <w:t xml:space="preserve">, </w:t>
      </w:r>
      <w:hyperlink r:id="rId20">
        <w:r w:rsidRPr="009C2061">
          <w:rPr>
            <w:rFonts w:ascii="Times New Roman" w:hAnsi="Times New Roman" w:cs="Times New Roman"/>
          </w:rPr>
          <w:t>P</w:t>
        </w:r>
      </w:hyperlink>
      <w:r w:rsidRPr="009C2061">
        <w:rPr>
          <w:rFonts w:ascii="Times New Roman" w:hAnsi="Times New Roman" w:cs="Times New Roman"/>
        </w:rPr>
        <w:t xml:space="preserve">, </w:t>
      </w:r>
      <w:hyperlink r:id="rId21">
        <w:r w:rsidRPr="009C2061">
          <w:rPr>
            <w:rFonts w:ascii="Times New Roman" w:hAnsi="Times New Roman" w:cs="Times New Roman"/>
          </w:rPr>
          <w:t>Q</w:t>
        </w:r>
      </w:hyperlink>
      <w:r w:rsidRPr="009C2061">
        <w:rPr>
          <w:rFonts w:ascii="Times New Roman" w:hAnsi="Times New Roman" w:cs="Times New Roman"/>
        </w:rPr>
        <w:t xml:space="preserve">, </w:t>
      </w:r>
      <w:hyperlink r:id="rId22">
        <w:r w:rsidRPr="009C2061">
          <w:rPr>
            <w:rFonts w:ascii="Times New Roman" w:hAnsi="Times New Roman" w:cs="Times New Roman"/>
          </w:rPr>
          <w:t>классом 75 раздела M</w:t>
        </w:r>
      </w:hyperlink>
      <w:r w:rsidRPr="009C2061">
        <w:rPr>
          <w:rFonts w:ascii="Times New Roman" w:hAnsi="Times New Roman" w:cs="Times New Roman"/>
        </w:rPr>
        <w:t xml:space="preserve"> Общероссийского классификатора видов экономической деятельности, </w:t>
      </w:r>
      <w:proofErr w:type="gramStart"/>
      <w:r w:rsidRPr="009C2061">
        <w:rPr>
          <w:rFonts w:ascii="Times New Roman" w:hAnsi="Times New Roman" w:cs="Times New Roman"/>
        </w:rPr>
        <w:t>ОК</w:t>
      </w:r>
      <w:proofErr w:type="gramEnd"/>
      <w:r w:rsidRPr="009C2061">
        <w:rPr>
          <w:rFonts w:ascii="Times New Roman" w:hAnsi="Times New Roman" w:cs="Times New Roman"/>
        </w:rPr>
        <w:t xml:space="preserve"> 029-2014, утвержденного приказом </w:t>
      </w:r>
      <w:proofErr w:type="spellStart"/>
      <w:r w:rsidRPr="009C2061">
        <w:rPr>
          <w:rFonts w:ascii="Times New Roman" w:hAnsi="Times New Roman" w:cs="Times New Roman"/>
        </w:rPr>
        <w:t>Росстандарта</w:t>
      </w:r>
      <w:proofErr w:type="spellEnd"/>
      <w:r w:rsidRPr="009C2061">
        <w:rPr>
          <w:rFonts w:ascii="Times New Roman" w:hAnsi="Times New Roman" w:cs="Times New Roman"/>
        </w:rPr>
        <w:t xml:space="preserve"> от 31.01.2014 N 14-ст (далее - Общероссийский классификатор видов экономической деятельности), - 5 процентов;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C2061">
        <w:rPr>
          <w:rFonts w:ascii="Times New Roman" w:hAnsi="Times New Roman" w:cs="Times New Roman"/>
        </w:rPr>
        <w:t xml:space="preserve">- для зарегистрированных после 1 января 2015 года российских организаций (за исключением случаев реорганизации) и физических лиц в качестве индивидуальных предпринимателей, осуществляющих основные виды деятельности в соответствии с </w:t>
      </w:r>
      <w:hyperlink r:id="rId23">
        <w:r w:rsidRPr="009C2061">
          <w:rPr>
            <w:rFonts w:ascii="Times New Roman" w:hAnsi="Times New Roman" w:cs="Times New Roman"/>
          </w:rPr>
          <w:t>классом 72 раздела M</w:t>
        </w:r>
      </w:hyperlink>
      <w:r w:rsidRPr="009C2061">
        <w:rPr>
          <w:rFonts w:ascii="Times New Roman" w:hAnsi="Times New Roman" w:cs="Times New Roman"/>
        </w:rPr>
        <w:t xml:space="preserve"> Общероссийского классификатора видов экономической деятельности, - 5 процентов;</w:t>
      </w:r>
      <w:proofErr w:type="gramEnd"/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- осуществляющих основные виды деятельности в соответствии с </w:t>
      </w:r>
      <w:hyperlink r:id="rId24">
        <w:r w:rsidRPr="009C2061">
          <w:rPr>
            <w:rFonts w:ascii="Times New Roman" w:hAnsi="Times New Roman" w:cs="Times New Roman"/>
          </w:rPr>
          <w:t>разделом F</w:t>
        </w:r>
      </w:hyperlink>
      <w:r w:rsidRPr="009C2061">
        <w:rPr>
          <w:rFonts w:ascii="Times New Roman" w:hAnsi="Times New Roman" w:cs="Times New Roman"/>
        </w:rPr>
        <w:t xml:space="preserve"> (за исключением </w:t>
      </w:r>
      <w:hyperlink r:id="rId25">
        <w:r w:rsidRPr="009C2061">
          <w:rPr>
            <w:rFonts w:ascii="Times New Roman" w:hAnsi="Times New Roman" w:cs="Times New Roman"/>
          </w:rPr>
          <w:t>подкласса 41.1</w:t>
        </w:r>
      </w:hyperlink>
      <w:r w:rsidRPr="009C2061">
        <w:rPr>
          <w:rFonts w:ascii="Times New Roman" w:hAnsi="Times New Roman" w:cs="Times New Roman"/>
        </w:rPr>
        <w:t>) Общероссийского классификатора видов экономической деятельности - 7 процентов;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C2061">
        <w:rPr>
          <w:rFonts w:ascii="Times New Roman" w:hAnsi="Times New Roman" w:cs="Times New Roman"/>
        </w:rPr>
        <w:t xml:space="preserve">- осуществляющих основные виды деятельности в соответствии с </w:t>
      </w:r>
      <w:hyperlink r:id="rId26">
        <w:r w:rsidRPr="009C2061">
          <w:rPr>
            <w:rFonts w:ascii="Times New Roman" w:hAnsi="Times New Roman" w:cs="Times New Roman"/>
          </w:rPr>
          <w:t>разделом B</w:t>
        </w:r>
      </w:hyperlink>
      <w:r w:rsidRPr="009C2061">
        <w:rPr>
          <w:rFonts w:ascii="Times New Roman" w:hAnsi="Times New Roman" w:cs="Times New Roman"/>
        </w:rPr>
        <w:t xml:space="preserve"> (за исключением </w:t>
      </w:r>
      <w:hyperlink r:id="rId27">
        <w:r w:rsidRPr="009C2061">
          <w:rPr>
            <w:rFonts w:ascii="Times New Roman" w:hAnsi="Times New Roman" w:cs="Times New Roman"/>
          </w:rPr>
          <w:t>класса 09</w:t>
        </w:r>
      </w:hyperlink>
      <w:r w:rsidRPr="009C2061">
        <w:rPr>
          <w:rFonts w:ascii="Times New Roman" w:hAnsi="Times New Roman" w:cs="Times New Roman"/>
        </w:rPr>
        <w:t xml:space="preserve">), </w:t>
      </w:r>
      <w:hyperlink r:id="rId28">
        <w:r w:rsidRPr="009C2061">
          <w:rPr>
            <w:rFonts w:ascii="Times New Roman" w:hAnsi="Times New Roman" w:cs="Times New Roman"/>
          </w:rPr>
          <w:t>разделом D</w:t>
        </w:r>
      </w:hyperlink>
      <w:r w:rsidRPr="009C2061">
        <w:rPr>
          <w:rFonts w:ascii="Times New Roman" w:hAnsi="Times New Roman" w:cs="Times New Roman"/>
        </w:rPr>
        <w:t xml:space="preserve"> (за исключением </w:t>
      </w:r>
      <w:hyperlink r:id="rId29">
        <w:r w:rsidRPr="009C2061">
          <w:rPr>
            <w:rFonts w:ascii="Times New Roman" w:hAnsi="Times New Roman" w:cs="Times New Roman"/>
          </w:rPr>
          <w:t>группы 35.23</w:t>
        </w:r>
      </w:hyperlink>
      <w:r w:rsidRPr="009C2061">
        <w:rPr>
          <w:rFonts w:ascii="Times New Roman" w:hAnsi="Times New Roman" w:cs="Times New Roman"/>
        </w:rPr>
        <w:t xml:space="preserve">), </w:t>
      </w:r>
      <w:hyperlink r:id="rId30">
        <w:r w:rsidRPr="009C2061">
          <w:rPr>
            <w:rFonts w:ascii="Times New Roman" w:hAnsi="Times New Roman" w:cs="Times New Roman"/>
          </w:rPr>
          <w:t>разделом E</w:t>
        </w:r>
      </w:hyperlink>
      <w:r w:rsidRPr="009C2061">
        <w:rPr>
          <w:rFonts w:ascii="Times New Roman" w:hAnsi="Times New Roman" w:cs="Times New Roman"/>
        </w:rPr>
        <w:t xml:space="preserve">, </w:t>
      </w:r>
      <w:hyperlink r:id="rId31">
        <w:r w:rsidRPr="009C2061">
          <w:rPr>
            <w:rFonts w:ascii="Times New Roman" w:hAnsi="Times New Roman" w:cs="Times New Roman"/>
          </w:rPr>
          <w:t>разделом R</w:t>
        </w:r>
      </w:hyperlink>
      <w:r w:rsidRPr="009C2061">
        <w:rPr>
          <w:rFonts w:ascii="Times New Roman" w:hAnsi="Times New Roman" w:cs="Times New Roman"/>
        </w:rPr>
        <w:t xml:space="preserve"> (за исключением </w:t>
      </w:r>
      <w:hyperlink r:id="rId32">
        <w:r w:rsidRPr="009C2061">
          <w:rPr>
            <w:rFonts w:ascii="Times New Roman" w:hAnsi="Times New Roman" w:cs="Times New Roman"/>
          </w:rPr>
          <w:t>класса 92</w:t>
        </w:r>
      </w:hyperlink>
      <w:r w:rsidRPr="009C2061">
        <w:rPr>
          <w:rFonts w:ascii="Times New Roman" w:hAnsi="Times New Roman" w:cs="Times New Roman"/>
        </w:rPr>
        <w:t xml:space="preserve">), </w:t>
      </w:r>
      <w:hyperlink r:id="rId33">
        <w:r w:rsidRPr="009C2061">
          <w:rPr>
            <w:rFonts w:ascii="Times New Roman" w:hAnsi="Times New Roman" w:cs="Times New Roman"/>
          </w:rPr>
          <w:t>классами 94</w:t>
        </w:r>
      </w:hyperlink>
      <w:r w:rsidRPr="009C2061">
        <w:rPr>
          <w:rFonts w:ascii="Times New Roman" w:hAnsi="Times New Roman" w:cs="Times New Roman"/>
        </w:rPr>
        <w:t xml:space="preserve">, </w:t>
      </w:r>
      <w:hyperlink r:id="rId34">
        <w:r w:rsidRPr="009C2061">
          <w:rPr>
            <w:rFonts w:ascii="Times New Roman" w:hAnsi="Times New Roman" w:cs="Times New Roman"/>
          </w:rPr>
          <w:t>96 раздела S</w:t>
        </w:r>
      </w:hyperlink>
      <w:r w:rsidRPr="009C2061">
        <w:rPr>
          <w:rFonts w:ascii="Times New Roman" w:hAnsi="Times New Roman" w:cs="Times New Roman"/>
        </w:rPr>
        <w:t xml:space="preserve"> Общероссийского классификатора видов экономической деятельности - 10 процентов.</w:t>
      </w:r>
      <w:proofErr w:type="gramEnd"/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4"/>
      <w:bookmarkEnd w:id="2"/>
      <w:proofErr w:type="gramStart"/>
      <w:r w:rsidRPr="009C2061">
        <w:rPr>
          <w:rFonts w:ascii="Times New Roman" w:hAnsi="Times New Roman" w:cs="Times New Roman"/>
        </w:rPr>
        <w:t xml:space="preserve">Установить для индивидуальных предпринимателей, впервые зарегистрированных после 1 января 2016 года, осуществляющих основные виды деятельности в соответствии с </w:t>
      </w:r>
      <w:hyperlink r:id="rId35">
        <w:r w:rsidRPr="009C2061">
          <w:rPr>
            <w:rFonts w:ascii="Times New Roman" w:hAnsi="Times New Roman" w:cs="Times New Roman"/>
          </w:rPr>
          <w:t>классом 01</w:t>
        </w:r>
      </w:hyperlink>
      <w:r w:rsidRPr="009C2061">
        <w:rPr>
          <w:rFonts w:ascii="Times New Roman" w:hAnsi="Times New Roman" w:cs="Times New Roman"/>
        </w:rPr>
        <w:t xml:space="preserve"> (за исключением </w:t>
      </w:r>
      <w:hyperlink r:id="rId36">
        <w:r w:rsidRPr="009C2061">
          <w:rPr>
            <w:rFonts w:ascii="Times New Roman" w:hAnsi="Times New Roman" w:cs="Times New Roman"/>
          </w:rPr>
          <w:t>подкласса 01.6</w:t>
        </w:r>
      </w:hyperlink>
      <w:r w:rsidRPr="009C2061">
        <w:rPr>
          <w:rFonts w:ascii="Times New Roman" w:hAnsi="Times New Roman" w:cs="Times New Roman"/>
        </w:rPr>
        <w:t xml:space="preserve"> и </w:t>
      </w:r>
      <w:hyperlink r:id="rId37">
        <w:r w:rsidRPr="009C2061">
          <w:rPr>
            <w:rFonts w:ascii="Times New Roman" w:hAnsi="Times New Roman" w:cs="Times New Roman"/>
          </w:rPr>
          <w:t>подкласса 01.7</w:t>
        </w:r>
      </w:hyperlink>
      <w:r w:rsidRPr="009C2061">
        <w:rPr>
          <w:rFonts w:ascii="Times New Roman" w:hAnsi="Times New Roman" w:cs="Times New Roman"/>
        </w:rPr>
        <w:t xml:space="preserve">) раздела A; </w:t>
      </w:r>
      <w:hyperlink r:id="rId38">
        <w:r w:rsidRPr="009C2061">
          <w:rPr>
            <w:rFonts w:ascii="Times New Roman" w:hAnsi="Times New Roman" w:cs="Times New Roman"/>
          </w:rPr>
          <w:t>подклассом 10.3</w:t>
        </w:r>
      </w:hyperlink>
      <w:r w:rsidRPr="009C2061">
        <w:rPr>
          <w:rFonts w:ascii="Times New Roman" w:hAnsi="Times New Roman" w:cs="Times New Roman"/>
        </w:rPr>
        <w:t xml:space="preserve">, </w:t>
      </w:r>
      <w:hyperlink r:id="rId39">
        <w:r w:rsidRPr="009C2061">
          <w:rPr>
            <w:rFonts w:ascii="Times New Roman" w:hAnsi="Times New Roman" w:cs="Times New Roman"/>
          </w:rPr>
          <w:t>группой 10.71</w:t>
        </w:r>
      </w:hyperlink>
      <w:r w:rsidRPr="009C2061">
        <w:rPr>
          <w:rFonts w:ascii="Times New Roman" w:hAnsi="Times New Roman" w:cs="Times New Roman"/>
        </w:rPr>
        <w:t xml:space="preserve">, </w:t>
      </w:r>
      <w:hyperlink r:id="rId40">
        <w:r w:rsidRPr="009C2061">
          <w:rPr>
            <w:rFonts w:ascii="Times New Roman" w:hAnsi="Times New Roman" w:cs="Times New Roman"/>
          </w:rPr>
          <w:t>классом 14 раздела C</w:t>
        </w:r>
      </w:hyperlink>
      <w:r w:rsidRPr="009C2061">
        <w:rPr>
          <w:rFonts w:ascii="Times New Roman" w:hAnsi="Times New Roman" w:cs="Times New Roman"/>
        </w:rPr>
        <w:t xml:space="preserve">; </w:t>
      </w:r>
      <w:hyperlink r:id="rId41">
        <w:r w:rsidRPr="009C2061">
          <w:rPr>
            <w:rFonts w:ascii="Times New Roman" w:hAnsi="Times New Roman" w:cs="Times New Roman"/>
          </w:rPr>
          <w:t>подклассом 88.1 раздела Q</w:t>
        </w:r>
      </w:hyperlink>
      <w:r w:rsidRPr="009C2061">
        <w:rPr>
          <w:rFonts w:ascii="Times New Roman" w:hAnsi="Times New Roman" w:cs="Times New Roman"/>
        </w:rPr>
        <w:t xml:space="preserve"> Общероссийского классификатора видов экономической </w:t>
      </w:r>
      <w:r w:rsidRPr="009C2061">
        <w:rPr>
          <w:rFonts w:ascii="Times New Roman" w:hAnsi="Times New Roman" w:cs="Times New Roman"/>
        </w:rPr>
        <w:lastRenderedPageBreak/>
        <w:t xml:space="preserve">деятельности, налоговую </w:t>
      </w:r>
      <w:hyperlink r:id="rId42">
        <w:r w:rsidRPr="009C2061">
          <w:rPr>
            <w:rFonts w:ascii="Times New Roman" w:hAnsi="Times New Roman" w:cs="Times New Roman"/>
          </w:rPr>
          <w:t>ставку</w:t>
        </w:r>
      </w:hyperlink>
      <w:r w:rsidRPr="009C2061">
        <w:rPr>
          <w:rFonts w:ascii="Times New Roman" w:hAnsi="Times New Roman" w:cs="Times New Roman"/>
        </w:rPr>
        <w:t xml:space="preserve"> в размере 0 процентов.</w:t>
      </w:r>
      <w:proofErr w:type="gramEnd"/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(абзац введен </w:t>
      </w:r>
      <w:hyperlink r:id="rId43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27.11.2015 N 22-ОЗ)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Право на применение налоговой ставки в размере 0 процентов имеют индивидуальные предприниматели, указанные в </w:t>
      </w:r>
      <w:hyperlink w:anchor="P34">
        <w:r w:rsidRPr="009C2061">
          <w:rPr>
            <w:rFonts w:ascii="Times New Roman" w:hAnsi="Times New Roman" w:cs="Times New Roman"/>
          </w:rPr>
          <w:t>абзаце шестом</w:t>
        </w:r>
      </w:hyperlink>
      <w:r w:rsidRPr="009C2061">
        <w:rPr>
          <w:rFonts w:ascii="Times New Roman" w:hAnsi="Times New Roman" w:cs="Times New Roman"/>
        </w:rPr>
        <w:t xml:space="preserve"> настоящей статьи, при условии, что средняя численность работников, определяемая в порядке, устанавливаемом федеральным органом исполнительной власти, уполномоченным в сфере статистики, по итогам налогового периода не превышает 5 человек.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(абзац введен </w:t>
      </w:r>
      <w:hyperlink r:id="rId44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27.11.2015 N 22-ОЗ)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В целях настоящего Закона под основным видом деятельности понимается вид экономической деятельности, по которому выручка от реализации продукции (работ, услуг) в общем объеме выручки за налоговый период составила не менее 70%.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(в ред. </w:t>
      </w:r>
      <w:hyperlink r:id="rId45">
        <w:r w:rsidRPr="009C2061">
          <w:rPr>
            <w:rFonts w:ascii="Times New Roman" w:hAnsi="Times New Roman" w:cs="Times New Roman"/>
          </w:rPr>
          <w:t>Закона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23.03.2021 N 71-ОЗ)</w:t>
      </w:r>
    </w:p>
    <w:p w:rsidR="000A7851" w:rsidRPr="009C2061" w:rsidRDefault="000A785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2061" w:rsidRPr="009C206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851" w:rsidRPr="009C2061" w:rsidRDefault="00102F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">
              <w:r w:rsidR="000A7851" w:rsidRPr="009C2061">
                <w:rPr>
                  <w:rFonts w:ascii="Times New Roman" w:hAnsi="Times New Roman" w:cs="Times New Roman"/>
                </w:rPr>
                <w:t>Законом</w:t>
              </w:r>
            </w:hyperlink>
            <w:r w:rsidR="000A7851" w:rsidRPr="009C2061">
              <w:rPr>
                <w:rFonts w:ascii="Times New Roman" w:hAnsi="Times New Roman" w:cs="Times New Roman"/>
              </w:rPr>
              <w:t xml:space="preserve"> Калужской области от 05.03.2022 N 199-ОЗ ст. 1 </w:t>
            </w:r>
            <w:proofErr w:type="gramStart"/>
            <w:r w:rsidR="000A7851" w:rsidRPr="009C2061">
              <w:rPr>
                <w:rFonts w:ascii="Times New Roman" w:hAnsi="Times New Roman" w:cs="Times New Roman"/>
              </w:rPr>
              <w:t>дополнена</w:t>
            </w:r>
            <w:proofErr w:type="gramEnd"/>
            <w:r w:rsidR="000A7851" w:rsidRPr="009C2061">
              <w:rPr>
                <w:rFonts w:ascii="Times New Roman" w:hAnsi="Times New Roman" w:cs="Times New Roman"/>
              </w:rPr>
              <w:t xml:space="preserve"> абзацами, действие которых </w:t>
            </w:r>
            <w:hyperlink r:id="rId47">
              <w:r w:rsidR="000A7851" w:rsidRPr="009C2061">
                <w:rPr>
                  <w:rFonts w:ascii="Times New Roman" w:hAnsi="Times New Roman" w:cs="Times New Roman"/>
                </w:rPr>
                <w:t>распространяется</w:t>
              </w:r>
            </w:hyperlink>
            <w:r w:rsidR="000A7851" w:rsidRPr="009C2061">
              <w:rPr>
                <w:rFonts w:ascii="Times New Roman" w:hAnsi="Times New Roman" w:cs="Times New Roman"/>
              </w:rPr>
              <w:t xml:space="preserve"> на правоотношения, возникшие с 01.01.2022 и действует до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7851" w:rsidRPr="009C2061" w:rsidRDefault="000A785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Установить для налогоплательщиков, осуществляющих основные виды деятельности в соответствии с </w:t>
      </w:r>
      <w:hyperlink r:id="rId48">
        <w:r w:rsidRPr="009C2061">
          <w:rPr>
            <w:rFonts w:ascii="Times New Roman" w:hAnsi="Times New Roman" w:cs="Times New Roman"/>
          </w:rPr>
          <w:t>разделами G</w:t>
        </w:r>
      </w:hyperlink>
      <w:r w:rsidRPr="009C2061">
        <w:rPr>
          <w:rFonts w:ascii="Times New Roman" w:hAnsi="Times New Roman" w:cs="Times New Roman"/>
        </w:rPr>
        <w:t xml:space="preserve">, </w:t>
      </w:r>
      <w:hyperlink r:id="rId49">
        <w:r w:rsidRPr="009C2061">
          <w:rPr>
            <w:rFonts w:ascii="Times New Roman" w:hAnsi="Times New Roman" w:cs="Times New Roman"/>
          </w:rPr>
          <w:t>H</w:t>
        </w:r>
      </w:hyperlink>
      <w:r w:rsidRPr="009C2061">
        <w:rPr>
          <w:rFonts w:ascii="Times New Roman" w:hAnsi="Times New Roman" w:cs="Times New Roman"/>
        </w:rPr>
        <w:t xml:space="preserve"> Общероссийского классификатора видов экономической деятельности, налоговые ставки по налогу, взимаемому в связи с применением упрощенной системы налогообложения, в следующих размерах: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(абзац введен </w:t>
      </w:r>
      <w:hyperlink r:id="rId50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05.03.2022 N 199-ОЗ)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- 3 процента - в случае, если объектом налогообложения являются доходы;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(абзац введен </w:t>
      </w:r>
      <w:hyperlink r:id="rId51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05.03.2022 N 199-ОЗ)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- 10 процентов - в случае, если объектом налогообложения являются доходы, уменьшенные на величину расходов.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(абзац введен </w:t>
      </w:r>
      <w:hyperlink r:id="rId52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05.03.2022 N 199-ОЗ)</w:t>
      </w:r>
    </w:p>
    <w:p w:rsidR="000A7851" w:rsidRPr="009C2061" w:rsidRDefault="000A785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C2061" w:rsidRPr="009C206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A7851" w:rsidRPr="009C2061" w:rsidRDefault="00102F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3">
              <w:r w:rsidR="000A7851" w:rsidRPr="009C2061">
                <w:rPr>
                  <w:rFonts w:ascii="Times New Roman" w:hAnsi="Times New Roman" w:cs="Times New Roman"/>
                </w:rPr>
                <w:t>Законом</w:t>
              </w:r>
            </w:hyperlink>
            <w:r w:rsidR="000A7851" w:rsidRPr="009C2061">
              <w:rPr>
                <w:rFonts w:ascii="Times New Roman" w:hAnsi="Times New Roman" w:cs="Times New Roman"/>
              </w:rPr>
              <w:t xml:space="preserve"> Калужской области от 16.06.2022 N 234-ОЗ ст. 1 </w:t>
            </w:r>
            <w:proofErr w:type="gramStart"/>
            <w:r w:rsidR="000A7851" w:rsidRPr="009C2061">
              <w:rPr>
                <w:rFonts w:ascii="Times New Roman" w:hAnsi="Times New Roman" w:cs="Times New Roman"/>
              </w:rPr>
              <w:t>дополнена</w:t>
            </w:r>
            <w:proofErr w:type="gramEnd"/>
            <w:r w:rsidR="000A7851" w:rsidRPr="009C2061">
              <w:rPr>
                <w:rFonts w:ascii="Times New Roman" w:hAnsi="Times New Roman" w:cs="Times New Roman"/>
              </w:rPr>
              <w:t xml:space="preserve"> абзацами, действие которых </w:t>
            </w:r>
            <w:hyperlink r:id="rId54">
              <w:r w:rsidR="000A7851" w:rsidRPr="009C2061">
                <w:rPr>
                  <w:rFonts w:ascii="Times New Roman" w:hAnsi="Times New Roman" w:cs="Times New Roman"/>
                </w:rPr>
                <w:t>распространяется</w:t>
              </w:r>
            </w:hyperlink>
            <w:r w:rsidR="000A7851" w:rsidRPr="009C2061">
              <w:rPr>
                <w:rFonts w:ascii="Times New Roman" w:hAnsi="Times New Roman" w:cs="Times New Roman"/>
              </w:rPr>
              <w:t xml:space="preserve"> на правоотношения, возникшие с 01.01.2022 и действует до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A7851" w:rsidRPr="009C2061" w:rsidRDefault="000A7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A7851" w:rsidRPr="009C2061" w:rsidRDefault="000A785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proofErr w:type="gramStart"/>
      <w:r w:rsidRPr="009C2061">
        <w:rPr>
          <w:rFonts w:ascii="Times New Roman" w:hAnsi="Times New Roman" w:cs="Times New Roman"/>
        </w:rPr>
        <w:t xml:space="preserve">Установить для субъектов малого и среднего предпринимательства, являющихся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 в соответствии с </w:t>
      </w:r>
      <w:hyperlink r:id="rId55">
        <w:r w:rsidRPr="009C2061">
          <w:rPr>
            <w:rFonts w:ascii="Times New Roman" w:hAnsi="Times New Roman" w:cs="Times New Roman"/>
          </w:rPr>
          <w:t>Правилами</w:t>
        </w:r>
      </w:hyperlink>
      <w:r w:rsidRPr="009C2061">
        <w:rPr>
          <w:rFonts w:ascii="Times New Roman" w:hAnsi="Times New Roman" w:cs="Times New Roman"/>
        </w:rPr>
        <w:t xml:space="preserve">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</w:t>
      </w:r>
      <w:proofErr w:type="gramEnd"/>
      <w:r w:rsidRPr="009C2061">
        <w:rPr>
          <w:rFonts w:ascii="Times New Roman" w:hAnsi="Times New Roman" w:cs="Times New Roman"/>
        </w:rPr>
        <w:t xml:space="preserve"> </w:t>
      </w:r>
      <w:proofErr w:type="gramStart"/>
      <w:r w:rsidRPr="009C2061">
        <w:rPr>
          <w:rFonts w:ascii="Times New Roman" w:hAnsi="Times New Roman" w:cs="Times New Roman"/>
        </w:rPr>
        <w:t xml:space="preserve">экономического союза, за исключением Российской Федерации, утвержденными постановлением Правительства Российской Федерации от 16.11.2015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нужд", и (или) получивших документ о государственной аккредитации организации, осуществляющей деятельность в области информационных технологий, в соответствии с </w:t>
      </w:r>
      <w:hyperlink r:id="rId56">
        <w:r w:rsidRPr="009C2061">
          <w:rPr>
            <w:rFonts w:ascii="Times New Roman" w:hAnsi="Times New Roman" w:cs="Times New Roman"/>
          </w:rPr>
          <w:t>постановлением</w:t>
        </w:r>
      </w:hyperlink>
      <w:r w:rsidRPr="009C2061">
        <w:rPr>
          <w:rFonts w:ascii="Times New Roman" w:hAnsi="Times New Roman" w:cs="Times New Roman"/>
        </w:rPr>
        <w:t xml:space="preserve"> Правительства Российской Федерации от 30 сентября</w:t>
      </w:r>
      <w:proofErr w:type="gramEnd"/>
      <w:r w:rsidRPr="009C2061">
        <w:rPr>
          <w:rFonts w:ascii="Times New Roman" w:hAnsi="Times New Roman" w:cs="Times New Roman"/>
        </w:rPr>
        <w:t xml:space="preserve"> 2022 г. N 1729 "Об утверждении Положения о государственной аккредитации российских организаций, осуществляющих деятельность в области информационных технологий", налоговые ставки по налогу, взимаемому в связи с применением упрощенной системы налогообложения, в следующих размерах: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(абзац введен </w:t>
      </w:r>
      <w:hyperlink r:id="rId57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16.06.2022 N 234-ОЗ; в ред. </w:t>
      </w:r>
      <w:hyperlink r:id="rId58">
        <w:r w:rsidRPr="009C2061">
          <w:rPr>
            <w:rFonts w:ascii="Times New Roman" w:hAnsi="Times New Roman" w:cs="Times New Roman"/>
          </w:rPr>
          <w:t>Закона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23.11.2022 N 293-ОЗ)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- 1 процент - в случае, если объектом налогообложения являются доходы;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lastRenderedPageBreak/>
        <w:t xml:space="preserve">(абзац введен </w:t>
      </w:r>
      <w:hyperlink r:id="rId59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16.06.2022 N 234-ОЗ)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- 5 процентов - в случае, если объектом налогообложения являются доходы, уменьшенные на величину расходов.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(абзац введен </w:t>
      </w:r>
      <w:hyperlink r:id="rId60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16.06.2022 N 234-ОЗ)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9C2061" w:rsidRDefault="000A785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Статья 1.1</w:t>
      </w:r>
    </w:p>
    <w:p w:rsidR="000A7851" w:rsidRPr="009C2061" w:rsidRDefault="000A78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(</w:t>
      </w:r>
      <w:proofErr w:type="gramStart"/>
      <w:r w:rsidRPr="009C2061">
        <w:rPr>
          <w:rFonts w:ascii="Times New Roman" w:hAnsi="Times New Roman" w:cs="Times New Roman"/>
        </w:rPr>
        <w:t>введена</w:t>
      </w:r>
      <w:proofErr w:type="gramEnd"/>
      <w:r w:rsidRPr="009C2061">
        <w:rPr>
          <w:rFonts w:ascii="Times New Roman" w:hAnsi="Times New Roman" w:cs="Times New Roman"/>
        </w:rPr>
        <w:t xml:space="preserve"> </w:t>
      </w:r>
      <w:hyperlink r:id="rId61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27.06.2019 N 479-ОЗ)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9C2061" w:rsidRDefault="000A78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Установить для налогоплательщиков, имеющих статус резидента территории опережающего социально-экономического развития в соответствии с Федеральным </w:t>
      </w:r>
      <w:hyperlink r:id="rId62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"О территориях опережающего социально-экономического развития в Российской Федерации" (далее - резидент ТОСЭР), налоговые ставки по налогу, взимаемому в связи с применением упрощенной системы налогообложения, в следующих размерах: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- 1 процент в случае, если объектом налогообложения являются доходы;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- 5 процентов в случае, если объектом налогообложения являются доходы, уменьшенные на величину расходов.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C2061">
        <w:rPr>
          <w:rFonts w:ascii="Times New Roman" w:hAnsi="Times New Roman" w:cs="Times New Roman"/>
        </w:rPr>
        <w:t xml:space="preserve">Налоговые ставки, предусмотренные настоящей статьей, применяются налогоплательщиком начиная с налогового периода, следующего за налоговым периодом, в котором он был включен в реестр резидентов территории опережающего социально-экономического развития в соответствии с </w:t>
      </w:r>
      <w:hyperlink r:id="rId63">
        <w:r w:rsidRPr="009C2061">
          <w:rPr>
            <w:rFonts w:ascii="Times New Roman" w:hAnsi="Times New Roman" w:cs="Times New Roman"/>
          </w:rPr>
          <w:t>постановлением</w:t>
        </w:r>
      </w:hyperlink>
      <w:r w:rsidRPr="009C2061">
        <w:rPr>
          <w:rFonts w:ascii="Times New Roman" w:hAnsi="Times New Roman" w:cs="Times New Roman"/>
        </w:rP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 w:rsidRPr="009C2061">
        <w:rPr>
          <w:rFonts w:ascii="Times New Roman" w:hAnsi="Times New Roman" w:cs="Times New Roman"/>
        </w:rPr>
        <w:t>монопрофильных</w:t>
      </w:r>
      <w:proofErr w:type="spellEnd"/>
      <w:r w:rsidRPr="009C2061">
        <w:rPr>
          <w:rFonts w:ascii="Times New Roman" w:hAnsi="Times New Roman" w:cs="Times New Roman"/>
        </w:rPr>
        <w:t xml:space="preserve"> муниципальных образований Российской Федерации (моногородов)".</w:t>
      </w:r>
      <w:proofErr w:type="gramEnd"/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9C2061">
        <w:rPr>
          <w:rFonts w:ascii="Times New Roman" w:hAnsi="Times New Roman" w:cs="Times New Roman"/>
        </w:rPr>
        <w:t xml:space="preserve">В случае прекращения статуса резидента ТОСЭР налогоплательщик считается утратившим право на применение налоговых ставок, установленных настоящей статьей, с начала того налогового периода, в котором он был исключен из реестра резидентов территории опережающего социально-экономического развития в соответствии с </w:t>
      </w:r>
      <w:hyperlink r:id="rId64">
        <w:r w:rsidRPr="009C2061">
          <w:rPr>
            <w:rFonts w:ascii="Times New Roman" w:hAnsi="Times New Roman" w:cs="Times New Roman"/>
          </w:rPr>
          <w:t>постановлением</w:t>
        </w:r>
      </w:hyperlink>
      <w:r w:rsidRPr="009C2061">
        <w:rPr>
          <w:rFonts w:ascii="Times New Roman" w:hAnsi="Times New Roman" w:cs="Times New Roman"/>
        </w:rPr>
        <w:t xml:space="preserve"> Правительства Российской Федерации от 22.06.2015 N 614 "Об особенностях создания территорий опережающего социально-экономического развития на территориях </w:t>
      </w:r>
      <w:proofErr w:type="spellStart"/>
      <w:r w:rsidRPr="009C2061">
        <w:rPr>
          <w:rFonts w:ascii="Times New Roman" w:hAnsi="Times New Roman" w:cs="Times New Roman"/>
        </w:rPr>
        <w:t>монопрофильных</w:t>
      </w:r>
      <w:proofErr w:type="spellEnd"/>
      <w:r w:rsidRPr="009C2061">
        <w:rPr>
          <w:rFonts w:ascii="Times New Roman" w:hAnsi="Times New Roman" w:cs="Times New Roman"/>
        </w:rPr>
        <w:t xml:space="preserve"> муниципальных образований Российской Федерации (моногородов)".</w:t>
      </w:r>
      <w:proofErr w:type="gramEnd"/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9C2061" w:rsidRDefault="000A7851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Статья 2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9C2061" w:rsidRDefault="000A785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Настоящий Закон вступает в силу по истечении одного месяца со дня его официального опубликования и распространяется на правоотношения, возникшие с 1 января 2009 года.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(в ред. Законов Калужской области от 09.11.2009 </w:t>
      </w:r>
      <w:hyperlink r:id="rId65">
        <w:r w:rsidRPr="009C2061">
          <w:rPr>
            <w:rFonts w:ascii="Times New Roman" w:hAnsi="Times New Roman" w:cs="Times New Roman"/>
          </w:rPr>
          <w:t>N 576-ОЗ</w:t>
        </w:r>
      </w:hyperlink>
      <w:r w:rsidRPr="009C2061">
        <w:rPr>
          <w:rFonts w:ascii="Times New Roman" w:hAnsi="Times New Roman" w:cs="Times New Roman"/>
        </w:rPr>
        <w:t xml:space="preserve">, от 28.10.2011 </w:t>
      </w:r>
      <w:hyperlink r:id="rId66">
        <w:r w:rsidRPr="009C2061">
          <w:rPr>
            <w:rFonts w:ascii="Times New Roman" w:hAnsi="Times New Roman" w:cs="Times New Roman"/>
          </w:rPr>
          <w:t>N 197-ОЗ</w:t>
        </w:r>
      </w:hyperlink>
      <w:r w:rsidRPr="009C2061">
        <w:rPr>
          <w:rFonts w:ascii="Times New Roman" w:hAnsi="Times New Roman" w:cs="Times New Roman"/>
        </w:rPr>
        <w:t>)</w:t>
      </w:r>
    </w:p>
    <w:p w:rsidR="000A7851" w:rsidRPr="009C2061" w:rsidRDefault="000A7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Установить, что </w:t>
      </w:r>
      <w:hyperlink w:anchor="P26">
        <w:r w:rsidRPr="009C2061">
          <w:rPr>
            <w:rFonts w:ascii="Times New Roman" w:hAnsi="Times New Roman" w:cs="Times New Roman"/>
          </w:rPr>
          <w:t>термин</w:t>
        </w:r>
      </w:hyperlink>
      <w:r w:rsidRPr="009C2061">
        <w:rPr>
          <w:rFonts w:ascii="Times New Roman" w:hAnsi="Times New Roman" w:cs="Times New Roman"/>
        </w:rPr>
        <w:t xml:space="preserve"> "основной вид деятельности", вводимый </w:t>
      </w:r>
      <w:hyperlink r:id="rId67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"О внесении изменений в Закон Калужской области "Об установлении дифференцированных ставок налога, взимаемого в связи с применением упрощенной системы налогообложения, для отдельных категорий налогоплательщиков на 2009 год", применяется к правоотношениям, возникающим с 1 января 2010 года.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 xml:space="preserve">(абзац введен </w:t>
      </w:r>
      <w:hyperlink r:id="rId68">
        <w:r w:rsidRPr="009C2061">
          <w:rPr>
            <w:rFonts w:ascii="Times New Roman" w:hAnsi="Times New Roman" w:cs="Times New Roman"/>
          </w:rPr>
          <w:t>Законом</w:t>
        </w:r>
      </w:hyperlink>
      <w:r w:rsidRPr="009C2061">
        <w:rPr>
          <w:rFonts w:ascii="Times New Roman" w:hAnsi="Times New Roman" w:cs="Times New Roman"/>
        </w:rPr>
        <w:t xml:space="preserve"> Калужской области от 09.11.2009 N 576-ОЗ)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0A7851" w:rsidRPr="009C2061" w:rsidRDefault="000A7851">
      <w:pPr>
        <w:pStyle w:val="ConsPlusNormal"/>
        <w:jc w:val="right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Губернатор Калужской области</w:t>
      </w:r>
    </w:p>
    <w:p w:rsidR="000A7851" w:rsidRPr="009C2061" w:rsidRDefault="000A785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9C2061">
        <w:rPr>
          <w:rFonts w:ascii="Times New Roman" w:hAnsi="Times New Roman" w:cs="Times New Roman"/>
        </w:rPr>
        <w:t>А.Д.Артамонов</w:t>
      </w:r>
      <w:proofErr w:type="spellEnd"/>
    </w:p>
    <w:p w:rsidR="000A7851" w:rsidRPr="009C2061" w:rsidRDefault="000A7851" w:rsidP="001E3135">
      <w:pPr>
        <w:pStyle w:val="ConsPlusNormal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г. Калуга</w:t>
      </w:r>
    </w:p>
    <w:p w:rsidR="000A7851" w:rsidRPr="009C2061" w:rsidRDefault="000A7851" w:rsidP="001E3135">
      <w:pPr>
        <w:pStyle w:val="ConsPlusNormal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18 декабря 2008 г.</w:t>
      </w:r>
    </w:p>
    <w:p w:rsidR="000A7851" w:rsidRPr="009C2061" w:rsidRDefault="000A7851" w:rsidP="001E3135">
      <w:pPr>
        <w:pStyle w:val="ConsPlusNormal"/>
        <w:rPr>
          <w:rFonts w:ascii="Times New Roman" w:hAnsi="Times New Roman" w:cs="Times New Roman"/>
        </w:rPr>
      </w:pPr>
      <w:r w:rsidRPr="009C2061">
        <w:rPr>
          <w:rFonts w:ascii="Times New Roman" w:hAnsi="Times New Roman" w:cs="Times New Roman"/>
        </w:rPr>
        <w:t>N 501-ОЗ</w:t>
      </w:r>
    </w:p>
    <w:p w:rsidR="000A7851" w:rsidRPr="009C2061" w:rsidRDefault="000A7851">
      <w:pPr>
        <w:pStyle w:val="ConsPlusNormal"/>
        <w:jc w:val="both"/>
        <w:rPr>
          <w:rFonts w:ascii="Times New Roman" w:hAnsi="Times New Roman" w:cs="Times New Roman"/>
        </w:rPr>
      </w:pPr>
    </w:p>
    <w:p w:rsidR="009537FA" w:rsidRPr="009C2061" w:rsidRDefault="009537FA">
      <w:pPr>
        <w:rPr>
          <w:rFonts w:ascii="Times New Roman" w:hAnsi="Times New Roman" w:cs="Times New Roman"/>
        </w:rPr>
      </w:pPr>
    </w:p>
    <w:sectPr w:rsidR="009537FA" w:rsidRPr="009C2061" w:rsidSect="00CE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51"/>
    <w:rsid w:val="000A7851"/>
    <w:rsid w:val="00102F20"/>
    <w:rsid w:val="001E3135"/>
    <w:rsid w:val="009537FA"/>
    <w:rsid w:val="009C2061"/>
    <w:rsid w:val="00F0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8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78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78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8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A78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A78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3713A6BDED7F41124638237524D4AB2C8346F64F7CF466B0B40BA008CDFFF94B00A6DDA1A016ED57C4920E949191718F191EB652BCAB6C559EFE82Z0lAL" TargetMode="External"/><Relationship Id="rId18" Type="http://schemas.openxmlformats.org/officeDocument/2006/relationships/hyperlink" Target="consultantplus://offline/ref=F23713A6BDED7F41124638237524D4AB2C8346F64970F462B2B856AA0094F3FB4C0FF9CAA6E91AEC57C4920697CE94649E4112B44FA3A870499CFCZ8l2L" TargetMode="External"/><Relationship Id="rId26" Type="http://schemas.openxmlformats.org/officeDocument/2006/relationships/hyperlink" Target="consultantplus://offline/ref=F23713A6BDED7F411246262E63488AA52F8A10F24B7CF733ECE70DF7579DF9AC0B40A088E2E41FE550CFC65FD8CFC821C85212B54FA0AA6CZ4l9L" TargetMode="External"/><Relationship Id="rId39" Type="http://schemas.openxmlformats.org/officeDocument/2006/relationships/hyperlink" Target="consultantplus://offline/ref=F23713A6BDED7F411246262E63488AA52F8A10F24B7CF733ECE70DF7579DF9AC0B40A088E2E413E45ECFC65FD8CFC821C85212B54FA0AA6CZ4l9L" TargetMode="External"/><Relationship Id="rId21" Type="http://schemas.openxmlformats.org/officeDocument/2006/relationships/hyperlink" Target="consultantplus://offline/ref=F23713A6BDED7F411246262E63488AA52F8A10F24B7CF733ECE70DF7579DF9AC0B40A088E2E118EB50CFC65FD8CFC821C85212B54FA0AA6CZ4l9L" TargetMode="External"/><Relationship Id="rId34" Type="http://schemas.openxmlformats.org/officeDocument/2006/relationships/hyperlink" Target="consultantplus://offline/ref=F23713A6BDED7F411246262E63488AA52F8A10F24B7CF733ECE70DF7579DF9AC0B40A088E2E11EE555CFC65FD8CFC821C85212B54FA0AA6CZ4l9L" TargetMode="External"/><Relationship Id="rId42" Type="http://schemas.openxmlformats.org/officeDocument/2006/relationships/hyperlink" Target="consultantplus://offline/ref=F23713A6BDED7F411246262E63488AA52F8B18FD4771F733ECE70DF7579DF9AC0B40A088EAED19E85C90C34AC997C423D54D11A953A2A8Z6lCL" TargetMode="External"/><Relationship Id="rId47" Type="http://schemas.openxmlformats.org/officeDocument/2006/relationships/hyperlink" Target="consultantplus://offline/ref=F23713A6BDED7F41124638237524D4AB2C8346F64F7CF466B0B40BA008CDFFF94B00A6DDA1A016ED57C4920C999191718F191EB652BCAB6C559EFE82Z0lAL" TargetMode="External"/><Relationship Id="rId50" Type="http://schemas.openxmlformats.org/officeDocument/2006/relationships/hyperlink" Target="consultantplus://offline/ref=F23713A6BDED7F41124638237524D4AB2C8346F64F7CF466B0B40BA008CDFFF94B00A6DDA1A016ED57C4920E959191718F191EB652BCAB6C559EFE82Z0lAL" TargetMode="External"/><Relationship Id="rId55" Type="http://schemas.openxmlformats.org/officeDocument/2006/relationships/hyperlink" Target="consultantplus://offline/ref=F23713A6BDED7F411246262E63488AA52F8A1CFA4E7BF733ECE70DF7579DF9AC0B40A08BE7EF4FBD13919F0F9F84C422D54E13B5Z5l3L" TargetMode="External"/><Relationship Id="rId63" Type="http://schemas.openxmlformats.org/officeDocument/2006/relationships/hyperlink" Target="consultantplus://offline/ref=F23713A6BDED7F411246262E63488AA52F8A1DF34B7EF733ECE70DF7579DF9AC0B40A08DE0EF4FBD13919F0F9F84C422D54E13B5Z5l3L" TargetMode="External"/><Relationship Id="rId68" Type="http://schemas.openxmlformats.org/officeDocument/2006/relationships/hyperlink" Target="consultantplus://offline/ref=F23713A6BDED7F41124638237524D4AB2C8346F64D7AFE6DB3B856AA0094F3FB4C0FF9CAA6E91AEC57C4930697CE94649E4112B44FA3A870499CFCZ8l2L" TargetMode="External"/><Relationship Id="rId7" Type="http://schemas.openxmlformats.org/officeDocument/2006/relationships/hyperlink" Target="consultantplus://offline/ref=F23713A6BDED7F41124638237524D4AB2C8346F64970F462B2B856AA0094F3FB4C0FF9CAA6E91AEC57C4920697CE94649E4112B44FA3A870499CFCZ8l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3713A6BDED7F411246262E63488AA52F8B18FD4771F733ECE70DF7579DF9AC0B40A088EAED19EC5C90C34AC997C423D54D11A953A2A8Z6lCL" TargetMode="External"/><Relationship Id="rId29" Type="http://schemas.openxmlformats.org/officeDocument/2006/relationships/hyperlink" Target="consultantplus://offline/ref=F23713A6BDED7F411246262E63488AA52F8A10F24B7CF733ECE70DF7579DF9AC0B40A088E2E61CEA5ECFC65FD8CFC821C85212B54FA0AA6CZ4l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3713A6BDED7F41124638237524D4AB2C8346F64A70FD63B3B856AA0094F3FB4C0FF9CAA6E91AEC57C4920697CE94649E4112B44FA3A870499CFCZ8l2L" TargetMode="External"/><Relationship Id="rId11" Type="http://schemas.openxmlformats.org/officeDocument/2006/relationships/hyperlink" Target="consultantplus://offline/ref=F23713A6BDED7F41124638237524D4AB2C8346F64F7BFA64B4B20BA008CDFFF94B00A6DDA1A016ED57C4920D999191718F191EB652BCAB6C559EFE82Z0lAL" TargetMode="External"/><Relationship Id="rId24" Type="http://schemas.openxmlformats.org/officeDocument/2006/relationships/hyperlink" Target="consultantplus://offline/ref=F23713A6BDED7F411246262E63488AA52F8A10F24B7CF733ECE70DF7579DF9AC0B40A088E2E613E555CFC65FD8CFC821C85212B54FA0AA6CZ4l9L" TargetMode="External"/><Relationship Id="rId32" Type="http://schemas.openxmlformats.org/officeDocument/2006/relationships/hyperlink" Target="consultantplus://offline/ref=F23713A6BDED7F411246262E63488AA52F8A10F24B7CF733ECE70DF7579DF9AC0B40A088E2E11FE45FCFC65FD8CFC821C85212B54FA0AA6CZ4l9L" TargetMode="External"/><Relationship Id="rId37" Type="http://schemas.openxmlformats.org/officeDocument/2006/relationships/hyperlink" Target="consultantplus://offline/ref=F23713A6BDED7F411246262E63488AA52F8A10F24B7CF733ECE70DF7579DF9AC0B40A088E2E418E556CFC65FD8CFC821C85212B54FA0AA6CZ4l9L" TargetMode="External"/><Relationship Id="rId40" Type="http://schemas.openxmlformats.org/officeDocument/2006/relationships/hyperlink" Target="consultantplus://offline/ref=F23713A6BDED7F411246262E63488AA52F8A10F24B7CF733ECE70DF7579DF9AC0B40A088E2E51AE453CFC65FD8CFC821C85212B54FA0AA6CZ4l9L" TargetMode="External"/><Relationship Id="rId45" Type="http://schemas.openxmlformats.org/officeDocument/2006/relationships/hyperlink" Target="consultantplus://offline/ref=F23713A6BDED7F41124638237524D4AB2C8346F64F7BF562B2B10BA008CDFFF94B00A6DDA1A016ED57C4920E949191718F191EB652BCAB6C559EFE82Z0lAL" TargetMode="External"/><Relationship Id="rId53" Type="http://schemas.openxmlformats.org/officeDocument/2006/relationships/hyperlink" Target="consultantplus://offline/ref=F23713A6BDED7F41124638237524D4AB2C8346F64F7DFD65B2B30BA008CDFFF94B00A6DDA1A016ED57C4920E949191718F191EB652BCAB6C559EFE82Z0lAL" TargetMode="External"/><Relationship Id="rId58" Type="http://schemas.openxmlformats.org/officeDocument/2006/relationships/hyperlink" Target="consultantplus://offline/ref=F23713A6BDED7F41124638237524D4AB2C8346F64F7DF86CB3B00BA008CDFFF94B00A6DDA1A016ED57C4920E949191718F191EB652BCAB6C559EFE82Z0lAL" TargetMode="External"/><Relationship Id="rId66" Type="http://schemas.openxmlformats.org/officeDocument/2006/relationships/hyperlink" Target="consultantplus://offline/ref=F23713A6BDED7F41124638237524D4AB2C8346F64A70FD63B3B856AA0094F3FB4C0FF9CAA6E91AEC57C4920697CE94649E4112B44FA3A870499CFCZ8l2L" TargetMode="External"/><Relationship Id="rId5" Type="http://schemas.openxmlformats.org/officeDocument/2006/relationships/hyperlink" Target="consultantplus://offline/ref=F23713A6BDED7F41124638237524D4AB2C8346F64D7AFE6DB3B856AA0094F3FB4C0FF9CAA6E91AEC57C4920797CE94649E4112B44FA3A870499CFCZ8l2L" TargetMode="External"/><Relationship Id="rId15" Type="http://schemas.openxmlformats.org/officeDocument/2006/relationships/hyperlink" Target="consultantplus://offline/ref=F23713A6BDED7F41124638237524D4AB2C8346F64F7DF86CB3B00BA008CDFFF94B00A6DDA1A016ED57C4920E949191718F191EB652BCAB6C559EFE82Z0lAL" TargetMode="External"/><Relationship Id="rId23" Type="http://schemas.openxmlformats.org/officeDocument/2006/relationships/hyperlink" Target="consultantplus://offline/ref=F23713A6BDED7F411246262E63488AA52F8A10F24B7CF733ECE70DF7579DF9AC0B40A088E2E012EE52CFC65FD8CFC821C85212B54FA0AA6CZ4l9L" TargetMode="External"/><Relationship Id="rId28" Type="http://schemas.openxmlformats.org/officeDocument/2006/relationships/hyperlink" Target="consultantplus://offline/ref=F23713A6BDED7F411246262E63488AA52F8A10F24B7CF733ECE70DF7579DF9AC0B40A088E2E61CEC5FCFC65FD8CFC821C85212B54FA0AA6CZ4l9L" TargetMode="External"/><Relationship Id="rId36" Type="http://schemas.openxmlformats.org/officeDocument/2006/relationships/hyperlink" Target="consultantplus://offline/ref=F23713A6BDED7F411246262E63488AA52F8A10F24B7CF733ECE70DF7579DF9AC0B40A088E2E418E456CFC65FD8CFC821C85212B54FA0AA6CZ4l9L" TargetMode="External"/><Relationship Id="rId49" Type="http://schemas.openxmlformats.org/officeDocument/2006/relationships/hyperlink" Target="consultantplus://offline/ref=F23713A6BDED7F411246262E63488AA52F8A10F24B7CF733ECE70DF7579DF9AC0B40A088E2E712ED53CFC65FD8CFC821C85212B54FA0AA6CZ4l9L" TargetMode="External"/><Relationship Id="rId57" Type="http://schemas.openxmlformats.org/officeDocument/2006/relationships/hyperlink" Target="consultantplus://offline/ref=F23713A6BDED7F41124638237524D4AB2C8346F64F7DFD65B2B30BA008CDFFF94B00A6DDA1A016ED57C4920E949191718F191EB652BCAB6C559EFE82Z0lAL" TargetMode="External"/><Relationship Id="rId61" Type="http://schemas.openxmlformats.org/officeDocument/2006/relationships/hyperlink" Target="consultantplus://offline/ref=F23713A6BDED7F41124638237524D4AB2C8346F64F7AFF66B0B50BA008CDFFF94B00A6DDA1A016ED57C4920E949191718F191EB652BCAB6C559EFE82Z0lAL" TargetMode="External"/><Relationship Id="rId10" Type="http://schemas.openxmlformats.org/officeDocument/2006/relationships/hyperlink" Target="consultantplus://offline/ref=F23713A6BDED7F41124638237524D4AB2C8346F64F7BFC67B9BA0BA008CDFFF94B00A6DDA1A016ED57C4920E949191718F191EB652BCAB6C559EFE82Z0lAL" TargetMode="External"/><Relationship Id="rId19" Type="http://schemas.openxmlformats.org/officeDocument/2006/relationships/hyperlink" Target="consultantplus://offline/ref=F23713A6BDED7F411246262E63488AA52F8A10F24B7CF733ECE70DF7579DF9AC0B40A088E2E41CED56CFC65FD8CFC821C85212B54FA0AA6CZ4l9L" TargetMode="External"/><Relationship Id="rId31" Type="http://schemas.openxmlformats.org/officeDocument/2006/relationships/hyperlink" Target="consultantplus://offline/ref=F23713A6BDED7F411246262E63488AA52F8A10F24B7CF733ECE70DF7579DF9AC0B40A088E2E11FE856CFC65FD8CFC821C85212B54FA0AA6CZ4l9L" TargetMode="External"/><Relationship Id="rId44" Type="http://schemas.openxmlformats.org/officeDocument/2006/relationships/hyperlink" Target="consultantplus://offline/ref=F23713A6BDED7F41124638237524D4AB2C8346F64671F864B8B856AA0094F3FB4C0FF9CAA6E91AEC57C4930D97CE94649E4112B44FA3A870499CFCZ8l2L" TargetMode="External"/><Relationship Id="rId52" Type="http://schemas.openxmlformats.org/officeDocument/2006/relationships/hyperlink" Target="consultantplus://offline/ref=F23713A6BDED7F41124638237524D4AB2C8346F64F7CF466B0B40BA008CDFFF94B00A6DDA1A016ED57C4920F9E9191718F191EB652BCAB6C559EFE82Z0lAL" TargetMode="External"/><Relationship Id="rId60" Type="http://schemas.openxmlformats.org/officeDocument/2006/relationships/hyperlink" Target="consultantplus://offline/ref=F23713A6BDED7F41124638237524D4AB2C8346F64F7DFD65B2B30BA008CDFFF94B00A6DDA1A016ED57C4920F9D9191718F191EB652BCAB6C559EFE82Z0lAL" TargetMode="External"/><Relationship Id="rId65" Type="http://schemas.openxmlformats.org/officeDocument/2006/relationships/hyperlink" Target="consultantplus://offline/ref=F23713A6BDED7F41124638237524D4AB2C8346F64D7AFE6DB3B856AA0094F3FB4C0FF9CAA6E91AEC57C4930997CE94649E4112B44FA3A870499CFCZ8l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3713A6BDED7F41124638237524D4AB2C8346F64F7AFF66B0B50BA008CDFFF94B00A6DDA1A016ED57C4920E949191718F191EB652BCAB6C559EFE82Z0lAL" TargetMode="External"/><Relationship Id="rId14" Type="http://schemas.openxmlformats.org/officeDocument/2006/relationships/hyperlink" Target="consultantplus://offline/ref=F23713A6BDED7F41124638237524D4AB2C8346F64F7DFD65B2B30BA008CDFFF94B00A6DDA1A016ED57C4920E949191718F191EB652BCAB6C559EFE82Z0lAL" TargetMode="External"/><Relationship Id="rId22" Type="http://schemas.openxmlformats.org/officeDocument/2006/relationships/hyperlink" Target="consultantplus://offline/ref=F23713A6BDED7F411246262E63488AA52F8A10F24B7CF733ECE70DF7579DF9AC0B40A088E2E11BED51CFC65FD8CFC821C85212B54FA0AA6CZ4l9L" TargetMode="External"/><Relationship Id="rId27" Type="http://schemas.openxmlformats.org/officeDocument/2006/relationships/hyperlink" Target="consultantplus://offline/ref=F23713A6BDED7F411246262E63488AA52F8A10F24B7CF733ECE70DF7579DF9AC0B40A088E2E41DE557CFC65FD8CFC821C85212B54FA0AA6CZ4l9L" TargetMode="External"/><Relationship Id="rId30" Type="http://schemas.openxmlformats.org/officeDocument/2006/relationships/hyperlink" Target="consultantplus://offline/ref=F23713A6BDED7F411246262E63488AA52F8A10F24B7CF733ECE70DF7579DF9AC0B40A088E2E613EC5ECFC65FD8CFC821C85212B54FA0AA6CZ4l9L" TargetMode="External"/><Relationship Id="rId35" Type="http://schemas.openxmlformats.org/officeDocument/2006/relationships/hyperlink" Target="consultantplus://offline/ref=F23713A6BDED7F411246262E63488AA52F8A10F24B7CF733ECE70DF7579DF9AC0B40A088E2E41AEF51CFC65FD8CFC821C85212B54FA0AA6CZ4l9L" TargetMode="External"/><Relationship Id="rId43" Type="http://schemas.openxmlformats.org/officeDocument/2006/relationships/hyperlink" Target="consultantplus://offline/ref=F23713A6BDED7F41124638237524D4AB2C8346F64671F864B8B856AA0094F3FB4C0FF9CAA6E91AEC57C4930F97CE94649E4112B44FA3A870499CFCZ8l2L" TargetMode="External"/><Relationship Id="rId48" Type="http://schemas.openxmlformats.org/officeDocument/2006/relationships/hyperlink" Target="consultantplus://offline/ref=F23713A6BDED7F411246262E63488AA52F8A10F24B7CF733ECE70DF7579DF9AC0B40A088E2E71BED51CFC65FD8CFC821C85212B54FA0AA6CZ4l9L" TargetMode="External"/><Relationship Id="rId56" Type="http://schemas.openxmlformats.org/officeDocument/2006/relationships/hyperlink" Target="consultantplus://offline/ref=F23713A6BDED7F411246262E63488AA52F8A1FF24B7DF733ECE70DF7579DF9AC1940F884E3E705ED55DA900E9EZ9l8L" TargetMode="External"/><Relationship Id="rId64" Type="http://schemas.openxmlformats.org/officeDocument/2006/relationships/hyperlink" Target="consultantplus://offline/ref=F23713A6BDED7F411246262E63488AA52F8A1DF34B7EF733ECE70DF7579DF9AC0B40A088E3E510B80680C7039D99DB21C95211B753ZAl0L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F23713A6BDED7F41124638237524D4AB2C8346F64671F864B8B856AA0094F3FB4C0FF9CAA6E91AEC57C4920697CE94649E4112B44FA3A870499CFCZ8l2L" TargetMode="External"/><Relationship Id="rId51" Type="http://schemas.openxmlformats.org/officeDocument/2006/relationships/hyperlink" Target="consultantplus://offline/ref=F23713A6BDED7F41124638237524D4AB2C8346F64F7CF466B0B40BA008CDFFF94B00A6DDA1A016ED57C4920F9D9191718F191EB652BCAB6C559EFE82Z0lA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23713A6BDED7F41124638237524D4AB2C8346F64F7BF562B2B10BA008CDFFF94B00A6DDA1A016ED57C4920E949191718F191EB652BCAB6C559EFE82Z0lAL" TargetMode="External"/><Relationship Id="rId17" Type="http://schemas.openxmlformats.org/officeDocument/2006/relationships/hyperlink" Target="consultantplus://offline/ref=F23713A6BDED7F41124638237524D4AB2C8346F64671F864B8B856AA0094F3FB4C0FF9CAA6E91AEC57C4930E97CE94649E4112B44FA3A870499CFCZ8l2L" TargetMode="External"/><Relationship Id="rId25" Type="http://schemas.openxmlformats.org/officeDocument/2006/relationships/hyperlink" Target="consultantplus://offline/ref=F23713A6BDED7F411246262E63488AA52F8A10F24B7CF733ECE70DF7579DF9AC0B40A088E2E613E55FCFC65FD8CFC821C85212B54FA0AA6CZ4l9L" TargetMode="External"/><Relationship Id="rId33" Type="http://schemas.openxmlformats.org/officeDocument/2006/relationships/hyperlink" Target="consultantplus://offline/ref=F23713A6BDED7F411246262E63488AA52F8A10F24B7CF733ECE70DF7579DF9AC0B40A088E2E11EEF53CFC65FD8CFC821C85212B54FA0AA6CZ4l9L" TargetMode="External"/><Relationship Id="rId38" Type="http://schemas.openxmlformats.org/officeDocument/2006/relationships/hyperlink" Target="consultantplus://offline/ref=F23713A6BDED7F411246262E63488AA52F8A10F24B7CF733ECE70DF7579DF9AC0B40A088E2E41CEB5ECFC65FD8CFC821C85212B54FA0AA6CZ4l9L" TargetMode="External"/><Relationship Id="rId46" Type="http://schemas.openxmlformats.org/officeDocument/2006/relationships/hyperlink" Target="consultantplus://offline/ref=F23713A6BDED7F41124638237524D4AB2C8346F64F7CF466B0B40BA008CDFFF94B00A6DDA1A016ED57C4920E959191718F191EB652BCAB6C559EFE82Z0lAL" TargetMode="External"/><Relationship Id="rId59" Type="http://schemas.openxmlformats.org/officeDocument/2006/relationships/hyperlink" Target="consultantplus://offline/ref=F23713A6BDED7F41124638237524D4AB2C8346F64F7DFD65B2B30BA008CDFFF94B00A6DDA1A016ED57C4920F9C9191718F191EB652BCAB6C559EFE82Z0lAL" TargetMode="External"/><Relationship Id="rId67" Type="http://schemas.openxmlformats.org/officeDocument/2006/relationships/hyperlink" Target="consultantplus://offline/ref=F23713A6BDED7F41124638237524D4AB2C8346F64D7AFE6DB3B856AA0094F3FB4C0FF9CAA6E91AEC57C4930697CE94649E4112B44FA3A870499CFCZ8l2L" TargetMode="External"/><Relationship Id="rId20" Type="http://schemas.openxmlformats.org/officeDocument/2006/relationships/hyperlink" Target="consultantplus://offline/ref=F23713A6BDED7F411246262E63488AA52F8A10F24B7CF733ECE70DF7579DF9AC0B40A088E2E118EE51CFC65FD8CFC821C85212B54FA0AA6CZ4l9L" TargetMode="External"/><Relationship Id="rId41" Type="http://schemas.openxmlformats.org/officeDocument/2006/relationships/hyperlink" Target="consultantplus://offline/ref=F23713A6BDED7F411246262E63488AA52F8A10F24B7CF733ECE70DF7579DF9AC0B40A088E2E11FEF56CFC65FD8CFC821C85212B54FA0AA6CZ4l9L" TargetMode="External"/><Relationship Id="rId54" Type="http://schemas.openxmlformats.org/officeDocument/2006/relationships/hyperlink" Target="consultantplus://offline/ref=F23713A6BDED7F41124638237524D4AB2C8346F64F7DFD65B2B30BA008CDFFF94B00A6DDA1A016ED57C4920F9E9191718F191EB652BCAB6C559EFE82Z0lAL" TargetMode="External"/><Relationship Id="rId62" Type="http://schemas.openxmlformats.org/officeDocument/2006/relationships/hyperlink" Target="consultantplus://offline/ref=F23713A6BDED7F411246262E63488AA52F8B18FC487AF733ECE70DF7579DF9AC0B40A088E2E41BED53CFC65FD8CFC821C85212B54FA0AA6CZ4l9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Бочкова Ирина Юрьевна</dc:creator>
  <cp:lastModifiedBy>Лебедь Анна Николаевна</cp:lastModifiedBy>
  <cp:revision>2</cp:revision>
  <cp:lastPrinted>2023-01-16T12:54:00Z</cp:lastPrinted>
  <dcterms:created xsi:type="dcterms:W3CDTF">2023-01-16T12:54:00Z</dcterms:created>
  <dcterms:modified xsi:type="dcterms:W3CDTF">2023-01-16T12:54:00Z</dcterms:modified>
</cp:coreProperties>
</file>