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5A9" w:rsidRPr="003E1E9C" w:rsidRDefault="002625A9">
      <w:pPr>
        <w:pStyle w:val="ConsPlusNormal"/>
        <w:ind w:firstLine="540"/>
        <w:jc w:val="both"/>
      </w:pPr>
    </w:p>
    <w:p w:rsidR="002625A9" w:rsidRPr="003E1E9C" w:rsidRDefault="002625A9">
      <w:pPr>
        <w:pStyle w:val="ConsPlusNormal"/>
        <w:jc w:val="right"/>
        <w:outlineLvl w:val="0"/>
      </w:pPr>
      <w:r w:rsidRPr="003E1E9C">
        <w:t>Приложение</w:t>
      </w:r>
    </w:p>
    <w:p w:rsidR="002625A9" w:rsidRPr="003E1E9C" w:rsidRDefault="002625A9">
      <w:pPr>
        <w:pStyle w:val="ConsPlusNormal"/>
        <w:jc w:val="right"/>
      </w:pPr>
      <w:r w:rsidRPr="003E1E9C">
        <w:t xml:space="preserve">к Решению </w:t>
      </w:r>
      <w:proofErr w:type="spellStart"/>
      <w:r w:rsidRPr="003E1E9C">
        <w:t>Прокопьевского</w:t>
      </w:r>
      <w:proofErr w:type="spellEnd"/>
      <w:r w:rsidRPr="003E1E9C">
        <w:t xml:space="preserve"> </w:t>
      </w:r>
      <w:proofErr w:type="gramStart"/>
      <w:r w:rsidRPr="003E1E9C">
        <w:t>городского</w:t>
      </w:r>
      <w:proofErr w:type="gramEnd"/>
    </w:p>
    <w:p w:rsidR="002625A9" w:rsidRPr="003E1E9C" w:rsidRDefault="002625A9">
      <w:pPr>
        <w:pStyle w:val="ConsPlusNormal"/>
        <w:jc w:val="right"/>
      </w:pPr>
      <w:r w:rsidRPr="003E1E9C">
        <w:t>Совета народных депутатов</w:t>
      </w:r>
    </w:p>
    <w:p w:rsidR="002625A9" w:rsidRPr="003E1E9C" w:rsidRDefault="002625A9">
      <w:pPr>
        <w:pStyle w:val="ConsPlusNormal"/>
        <w:jc w:val="right"/>
      </w:pPr>
      <w:r w:rsidRPr="003E1E9C">
        <w:t>от 23.11.2012 N 922</w:t>
      </w:r>
    </w:p>
    <w:p w:rsidR="002625A9" w:rsidRPr="003E1E9C" w:rsidRDefault="002625A9">
      <w:pPr>
        <w:pStyle w:val="ConsPlusNormal"/>
        <w:ind w:firstLine="540"/>
        <w:jc w:val="both"/>
      </w:pPr>
    </w:p>
    <w:p w:rsidR="002625A9" w:rsidRPr="003E1E9C" w:rsidRDefault="002625A9">
      <w:pPr>
        <w:pStyle w:val="ConsPlusTitle"/>
        <w:jc w:val="center"/>
      </w:pPr>
      <w:bookmarkStart w:id="0" w:name="P58"/>
      <w:bookmarkEnd w:id="0"/>
      <w:r w:rsidRPr="003E1E9C">
        <w:t>ПОДКОЭФФИЦИЕНТЫ,</w:t>
      </w:r>
    </w:p>
    <w:p w:rsidR="002625A9" w:rsidRPr="003E1E9C" w:rsidRDefault="002625A9">
      <w:pPr>
        <w:pStyle w:val="ConsPlusTitle"/>
        <w:jc w:val="center"/>
      </w:pPr>
      <w:proofErr w:type="gramStart"/>
      <w:r w:rsidRPr="003E1E9C">
        <w:t>ИСПОЛЬЗУЕМЫЕ</w:t>
      </w:r>
      <w:proofErr w:type="gramEnd"/>
      <w:r w:rsidRPr="003E1E9C">
        <w:t xml:space="preserve"> ДЛЯ РАСЧЕТА КОРРЕКТИРУЮЩЕГО КОЭФФИЦИЕНТА</w:t>
      </w:r>
    </w:p>
    <w:p w:rsidR="002625A9" w:rsidRPr="003E1E9C" w:rsidRDefault="002625A9">
      <w:pPr>
        <w:pStyle w:val="ConsPlusTitle"/>
        <w:jc w:val="center"/>
      </w:pPr>
      <w:r w:rsidRPr="003E1E9C">
        <w:t>БАЗОВОЙ ДОХОДНОСТИ, УЧИТЫВАЮЩЕГО СОВОКУПНОСТЬ ВЕДЕНИЯ</w:t>
      </w:r>
    </w:p>
    <w:p w:rsidR="002625A9" w:rsidRPr="003E1E9C" w:rsidRDefault="002625A9">
      <w:pPr>
        <w:pStyle w:val="ConsPlusTitle"/>
        <w:jc w:val="center"/>
      </w:pPr>
      <w:r w:rsidRPr="003E1E9C">
        <w:t>ПРЕДПРИНИМАТЕЛЬСКОЙ ДЕЯТЕЛЬНОСТИ (К</w:t>
      </w:r>
      <w:proofErr w:type="gramStart"/>
      <w:r w:rsidRPr="003E1E9C">
        <w:t>2</w:t>
      </w:r>
      <w:proofErr w:type="gramEnd"/>
      <w:r w:rsidRPr="003E1E9C">
        <w:t>)</w:t>
      </w:r>
    </w:p>
    <w:p w:rsidR="002625A9" w:rsidRPr="003E1E9C" w:rsidRDefault="002625A9">
      <w:pPr>
        <w:pStyle w:val="ConsPlusNormal"/>
        <w:jc w:val="center"/>
      </w:pPr>
      <w:bookmarkStart w:id="1" w:name="_GoBack"/>
      <w:bookmarkEnd w:id="1"/>
    </w:p>
    <w:p w:rsidR="002625A9" w:rsidRPr="003E1E9C" w:rsidRDefault="002625A9">
      <w:pPr>
        <w:pStyle w:val="ConsPlusNormal"/>
        <w:jc w:val="center"/>
      </w:pPr>
      <w:r w:rsidRPr="003E1E9C">
        <w:t>Список изменяющих документов</w:t>
      </w:r>
    </w:p>
    <w:p w:rsidR="002625A9" w:rsidRPr="003E1E9C" w:rsidRDefault="002625A9">
      <w:pPr>
        <w:pStyle w:val="ConsPlusNormal"/>
        <w:jc w:val="center"/>
      </w:pPr>
      <w:proofErr w:type="gramStart"/>
      <w:r w:rsidRPr="003E1E9C">
        <w:t xml:space="preserve">(в ред. </w:t>
      </w:r>
      <w:hyperlink r:id="rId5" w:history="1">
        <w:r w:rsidRPr="003E1E9C">
          <w:t>Решения</w:t>
        </w:r>
      </w:hyperlink>
      <w:r w:rsidRPr="003E1E9C">
        <w:t xml:space="preserve"> </w:t>
      </w:r>
      <w:proofErr w:type="spellStart"/>
      <w:r w:rsidRPr="003E1E9C">
        <w:t>Прокопьевского</w:t>
      </w:r>
      <w:proofErr w:type="spellEnd"/>
      <w:r w:rsidRPr="003E1E9C">
        <w:t xml:space="preserve"> городского Совета народных депутатов</w:t>
      </w:r>
      <w:proofErr w:type="gramEnd"/>
    </w:p>
    <w:p w:rsidR="002625A9" w:rsidRPr="003E1E9C" w:rsidRDefault="002625A9">
      <w:pPr>
        <w:pStyle w:val="ConsPlusNormal"/>
        <w:jc w:val="center"/>
      </w:pPr>
      <w:r w:rsidRPr="003E1E9C">
        <w:t>от 18.11.2016 N 365)</w:t>
      </w:r>
    </w:p>
    <w:p w:rsidR="002625A9" w:rsidRPr="003E1E9C" w:rsidRDefault="002625A9">
      <w:pPr>
        <w:pStyle w:val="ConsPlusNormal"/>
        <w:ind w:firstLine="540"/>
        <w:jc w:val="both"/>
      </w:pPr>
    </w:p>
    <w:p w:rsidR="002625A9" w:rsidRPr="003E1E9C" w:rsidRDefault="002625A9">
      <w:pPr>
        <w:pStyle w:val="ConsPlusNormal"/>
        <w:jc w:val="right"/>
        <w:outlineLvl w:val="1"/>
      </w:pPr>
      <w:r w:rsidRPr="003E1E9C">
        <w:t>Таблица 1</w:t>
      </w:r>
    </w:p>
    <w:p w:rsidR="002625A9" w:rsidRPr="003E1E9C" w:rsidRDefault="002625A9">
      <w:pPr>
        <w:pStyle w:val="ConsPlusNormal"/>
        <w:ind w:firstLine="540"/>
        <w:jc w:val="both"/>
      </w:pPr>
    </w:p>
    <w:p w:rsidR="002625A9" w:rsidRPr="003E1E9C" w:rsidRDefault="002625A9">
      <w:pPr>
        <w:pStyle w:val="ConsPlusNormal"/>
        <w:jc w:val="center"/>
      </w:pPr>
      <w:proofErr w:type="gramStart"/>
      <w:r w:rsidRPr="003E1E9C">
        <w:t xml:space="preserve">Значение </w:t>
      </w:r>
      <w:proofErr w:type="spellStart"/>
      <w:r w:rsidRPr="003E1E9C">
        <w:t>подкоэффициентов</w:t>
      </w:r>
      <w:proofErr w:type="spellEnd"/>
      <w:r w:rsidRPr="003E1E9C">
        <w:t xml:space="preserve"> для всех видов деятельности (за</w:t>
      </w:r>
      <w:proofErr w:type="gramEnd"/>
    </w:p>
    <w:p w:rsidR="002625A9" w:rsidRPr="003E1E9C" w:rsidRDefault="002625A9">
      <w:pPr>
        <w:pStyle w:val="ConsPlusNormal"/>
        <w:jc w:val="center"/>
      </w:pPr>
      <w:r w:rsidRPr="003E1E9C">
        <w:t>исключением оказания автотранспортных услуг по перевозке</w:t>
      </w:r>
    </w:p>
    <w:p w:rsidR="002625A9" w:rsidRPr="003E1E9C" w:rsidRDefault="002625A9">
      <w:pPr>
        <w:pStyle w:val="ConsPlusNormal"/>
        <w:jc w:val="center"/>
      </w:pPr>
      <w:r w:rsidRPr="003E1E9C">
        <w:t>пассажиров и грузов, осуществляемых организациями</w:t>
      </w:r>
    </w:p>
    <w:p w:rsidR="002625A9" w:rsidRPr="003E1E9C" w:rsidRDefault="002625A9">
      <w:pPr>
        <w:pStyle w:val="ConsPlusNormal"/>
        <w:jc w:val="center"/>
      </w:pPr>
      <w:r w:rsidRPr="003E1E9C">
        <w:t>и индивидуальными предпринимателями, эксплуатирующими не</w:t>
      </w:r>
    </w:p>
    <w:p w:rsidR="002625A9" w:rsidRPr="003E1E9C" w:rsidRDefault="002625A9">
      <w:pPr>
        <w:pStyle w:val="ConsPlusNormal"/>
        <w:jc w:val="center"/>
      </w:pPr>
      <w:r w:rsidRPr="003E1E9C">
        <w:t>более 20 транспортных средств, а также размещения рекламы</w:t>
      </w:r>
    </w:p>
    <w:p w:rsidR="002625A9" w:rsidRPr="003E1E9C" w:rsidRDefault="002625A9">
      <w:pPr>
        <w:pStyle w:val="ConsPlusNormal"/>
        <w:jc w:val="center"/>
      </w:pPr>
      <w:r w:rsidRPr="003E1E9C">
        <w:t>с использованием внешних и внутренних поверхностей</w:t>
      </w:r>
    </w:p>
    <w:p w:rsidR="002625A9" w:rsidRPr="003E1E9C" w:rsidRDefault="002625A9">
      <w:pPr>
        <w:pStyle w:val="ConsPlusNormal"/>
        <w:jc w:val="center"/>
      </w:pPr>
      <w:r w:rsidRPr="003E1E9C">
        <w:t>транспортных средств), учитывающих особенности</w:t>
      </w:r>
    </w:p>
    <w:p w:rsidR="002625A9" w:rsidRPr="003E1E9C" w:rsidRDefault="002625A9">
      <w:pPr>
        <w:pStyle w:val="ConsPlusNormal"/>
        <w:jc w:val="center"/>
      </w:pPr>
      <w:r w:rsidRPr="003E1E9C">
        <w:t>предпринимательской деятельности в зависимости от места ее</w:t>
      </w:r>
    </w:p>
    <w:p w:rsidR="002625A9" w:rsidRPr="003E1E9C" w:rsidRDefault="002625A9">
      <w:pPr>
        <w:pStyle w:val="ConsPlusNormal"/>
        <w:jc w:val="center"/>
      </w:pPr>
      <w:r w:rsidRPr="003E1E9C">
        <w:t>осуществления</w:t>
      </w:r>
    </w:p>
    <w:p w:rsidR="002625A9" w:rsidRPr="003E1E9C" w:rsidRDefault="002625A9">
      <w:pPr>
        <w:pStyle w:val="ConsPlusNormal"/>
        <w:jc w:val="center"/>
      </w:pPr>
    </w:p>
    <w:p w:rsidR="002625A9" w:rsidRPr="003E1E9C" w:rsidRDefault="002625A9">
      <w:pPr>
        <w:pStyle w:val="ConsPlusNormal"/>
        <w:jc w:val="center"/>
      </w:pPr>
      <w:proofErr w:type="gramStart"/>
      <w:r w:rsidRPr="003E1E9C">
        <w:t xml:space="preserve">(в ред. </w:t>
      </w:r>
      <w:hyperlink r:id="rId6" w:history="1">
        <w:r w:rsidRPr="003E1E9C">
          <w:t>Решения</w:t>
        </w:r>
      </w:hyperlink>
      <w:r w:rsidRPr="003E1E9C">
        <w:t xml:space="preserve"> </w:t>
      </w:r>
      <w:proofErr w:type="spellStart"/>
      <w:r w:rsidRPr="003E1E9C">
        <w:t>Прокопьевского</w:t>
      </w:r>
      <w:proofErr w:type="spellEnd"/>
      <w:r w:rsidRPr="003E1E9C">
        <w:t xml:space="preserve"> городского Совета</w:t>
      </w:r>
      <w:proofErr w:type="gramEnd"/>
    </w:p>
    <w:p w:rsidR="002625A9" w:rsidRPr="003E1E9C" w:rsidRDefault="002625A9">
      <w:pPr>
        <w:pStyle w:val="ConsPlusNormal"/>
        <w:jc w:val="center"/>
      </w:pPr>
      <w:r w:rsidRPr="003E1E9C">
        <w:t>народных депутатов от 18.11.2016 N 365)</w:t>
      </w:r>
    </w:p>
    <w:p w:rsidR="002625A9" w:rsidRPr="003E1E9C" w:rsidRDefault="002625A9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066"/>
        <w:gridCol w:w="2494"/>
      </w:tblGrid>
      <w:tr w:rsidR="003E1E9C" w:rsidRPr="003E1E9C">
        <w:tc>
          <w:tcPr>
            <w:tcW w:w="510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 xml:space="preserve">N </w:t>
            </w:r>
            <w:proofErr w:type="gramStart"/>
            <w:r w:rsidRPr="003E1E9C">
              <w:t>п</w:t>
            </w:r>
            <w:proofErr w:type="gramEnd"/>
            <w:r w:rsidRPr="003E1E9C">
              <w:t>/п</w:t>
            </w:r>
          </w:p>
        </w:tc>
        <w:tc>
          <w:tcPr>
            <w:tcW w:w="6066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 xml:space="preserve">Наименование мест осуществления деятельности (улиц, участков улиц, поселков, сел и т.д.), в отношении которых установлены </w:t>
            </w:r>
            <w:proofErr w:type="spellStart"/>
            <w:r w:rsidRPr="003E1E9C">
              <w:t>подкоэффициенты</w:t>
            </w:r>
            <w:proofErr w:type="spellEnd"/>
            <w:r w:rsidRPr="003E1E9C">
              <w:t>, учитывающие место осуществления предпринимательской деятельности</w:t>
            </w:r>
          </w:p>
        </w:tc>
        <w:tc>
          <w:tcPr>
            <w:tcW w:w="2494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 xml:space="preserve">Значение </w:t>
            </w:r>
            <w:proofErr w:type="spellStart"/>
            <w:r w:rsidRPr="003E1E9C">
              <w:t>подкоэффициентов</w:t>
            </w:r>
            <w:proofErr w:type="spellEnd"/>
            <w:r w:rsidRPr="003E1E9C">
              <w:t xml:space="preserve">, </w:t>
            </w:r>
            <w:proofErr w:type="gramStart"/>
            <w:r w:rsidRPr="003E1E9C">
              <w:t>учитывающих</w:t>
            </w:r>
            <w:proofErr w:type="gramEnd"/>
            <w:r w:rsidRPr="003E1E9C">
              <w:t xml:space="preserve"> место осуществления предпринимательской деятельности</w:t>
            </w:r>
          </w:p>
        </w:tc>
      </w:tr>
      <w:tr w:rsidR="003E1E9C" w:rsidRPr="003E1E9C">
        <w:tc>
          <w:tcPr>
            <w:tcW w:w="510" w:type="dxa"/>
          </w:tcPr>
          <w:p w:rsidR="002625A9" w:rsidRPr="003E1E9C" w:rsidRDefault="002625A9">
            <w:pPr>
              <w:pStyle w:val="ConsPlusNormal"/>
            </w:pPr>
            <w:r w:rsidRPr="003E1E9C">
              <w:t>1.</w:t>
            </w:r>
          </w:p>
        </w:tc>
        <w:tc>
          <w:tcPr>
            <w:tcW w:w="6066" w:type="dxa"/>
          </w:tcPr>
          <w:p w:rsidR="002625A9" w:rsidRPr="003E1E9C" w:rsidRDefault="002625A9">
            <w:pPr>
              <w:pStyle w:val="ConsPlusNormal"/>
            </w:pPr>
            <w:r w:rsidRPr="003E1E9C">
              <w:t>пр-т Гагарина (с дома N 1 по дом N 4 и с дома N 6),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Волгоградская, 14а,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Институтская, 4, 6, 18, 20, 21, 23, 23а,</w:t>
            </w:r>
          </w:p>
          <w:p w:rsidR="002625A9" w:rsidRPr="003E1E9C" w:rsidRDefault="002625A9">
            <w:pPr>
              <w:pStyle w:val="ConsPlusNormal"/>
            </w:pPr>
            <w:r w:rsidRPr="003E1E9C">
              <w:t>площадь СК "Снежинка",</w:t>
            </w:r>
          </w:p>
          <w:p w:rsidR="002625A9" w:rsidRPr="003E1E9C" w:rsidRDefault="002625A9">
            <w:pPr>
              <w:pStyle w:val="ConsPlusNormal"/>
            </w:pPr>
            <w:r w:rsidRPr="003E1E9C">
              <w:t xml:space="preserve">ул. </w:t>
            </w:r>
            <w:proofErr w:type="spellStart"/>
            <w:r w:rsidRPr="003E1E9C">
              <w:t>Ноградская</w:t>
            </w:r>
            <w:proofErr w:type="spellEnd"/>
            <w:r w:rsidRPr="003E1E9C">
              <w:t>, 20, 22, 24, 28,</w:t>
            </w:r>
          </w:p>
          <w:p w:rsidR="002625A9" w:rsidRPr="003E1E9C" w:rsidRDefault="002625A9">
            <w:pPr>
              <w:pStyle w:val="ConsPlusNormal"/>
            </w:pPr>
            <w:r w:rsidRPr="003E1E9C">
              <w:t>пр-т Строителей, 6, 18,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Гайдара, 50а,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10-й микрорайон, 48,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Шишкина, 9,</w:t>
            </w:r>
          </w:p>
          <w:p w:rsidR="002625A9" w:rsidRPr="003E1E9C" w:rsidRDefault="002625A9">
            <w:pPr>
              <w:pStyle w:val="ConsPlusNormal"/>
            </w:pPr>
            <w:r w:rsidRPr="003E1E9C">
              <w:t>пр-т Шахтеров, 10</w:t>
            </w:r>
          </w:p>
        </w:tc>
        <w:tc>
          <w:tcPr>
            <w:tcW w:w="2494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>0,76</w:t>
            </w:r>
          </w:p>
        </w:tc>
      </w:tr>
      <w:tr w:rsidR="003E1E9C" w:rsidRPr="003E1E9C">
        <w:tc>
          <w:tcPr>
            <w:tcW w:w="510" w:type="dxa"/>
          </w:tcPr>
          <w:p w:rsidR="002625A9" w:rsidRPr="003E1E9C" w:rsidRDefault="002625A9">
            <w:pPr>
              <w:pStyle w:val="ConsPlusNormal"/>
            </w:pPr>
            <w:r w:rsidRPr="003E1E9C">
              <w:t>2.</w:t>
            </w:r>
          </w:p>
        </w:tc>
        <w:tc>
          <w:tcPr>
            <w:tcW w:w="6066" w:type="dxa"/>
          </w:tcPr>
          <w:p w:rsidR="002625A9" w:rsidRPr="003E1E9C" w:rsidRDefault="002625A9">
            <w:pPr>
              <w:pStyle w:val="ConsPlusNormal"/>
            </w:pPr>
            <w:r w:rsidRPr="003E1E9C">
              <w:t>пр-т Ленина,</w:t>
            </w:r>
          </w:p>
          <w:p w:rsidR="002625A9" w:rsidRPr="003E1E9C" w:rsidRDefault="002625A9">
            <w:pPr>
              <w:pStyle w:val="ConsPlusNormal"/>
            </w:pPr>
            <w:r w:rsidRPr="003E1E9C">
              <w:t>пр-т Шахтеров (с дома N 1 по дом N 9, с дома N 11 по дом N 30 и с дома N 32),</w:t>
            </w:r>
          </w:p>
          <w:p w:rsidR="002625A9" w:rsidRPr="003E1E9C" w:rsidRDefault="002625A9">
            <w:pPr>
              <w:pStyle w:val="ConsPlusNormal"/>
            </w:pPr>
            <w:r w:rsidRPr="003E1E9C">
              <w:t>пр-т Строителей (с дома N 1 по дом N 5, с дома N 7 по дом N 17, с дома N 19 по дом N 24 и с дома N 26),</w:t>
            </w:r>
          </w:p>
          <w:p w:rsidR="002625A9" w:rsidRPr="003E1E9C" w:rsidRDefault="002625A9">
            <w:pPr>
              <w:pStyle w:val="ConsPlusNormal"/>
            </w:pPr>
            <w:r w:rsidRPr="003E1E9C">
              <w:lastRenderedPageBreak/>
              <w:t>ул. Обручева (с дома N 1 по дом N 52 и с дома N 54),</w:t>
            </w:r>
          </w:p>
          <w:p w:rsidR="002625A9" w:rsidRPr="003E1E9C" w:rsidRDefault="002625A9">
            <w:pPr>
              <w:pStyle w:val="ConsPlusNormal"/>
            </w:pPr>
            <w:r w:rsidRPr="003E1E9C">
              <w:t xml:space="preserve">ул. </w:t>
            </w:r>
            <w:proofErr w:type="gramStart"/>
            <w:r w:rsidRPr="003E1E9C">
              <w:t>Институтская</w:t>
            </w:r>
            <w:proofErr w:type="gramEnd"/>
            <w:r w:rsidRPr="003E1E9C">
              <w:t xml:space="preserve"> (с дома N 1 по дом N 3, дом N 5, с дома N 7 по дом N 17, с дома N 24 по дом N 40, с дома N 42 по дом N 52),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Гайдара (с дома N 2 по дом N 50 и с дома N 51),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Есенина (с дома N 1 по дом N 65 и с дома N 67),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Шишкина (с дома N 1 по дом N 8, с дома N 10 по дом N 23 и с дома N 25),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10-й микрорайон (с дома N 1 по дом N 47 и с дома N 49),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Петренко, 25,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Вершинина, 1,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Луговая, 2</w:t>
            </w:r>
          </w:p>
        </w:tc>
        <w:tc>
          <w:tcPr>
            <w:tcW w:w="2494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lastRenderedPageBreak/>
              <w:t>0,71</w:t>
            </w:r>
          </w:p>
        </w:tc>
      </w:tr>
      <w:tr w:rsidR="003E1E9C" w:rsidRPr="003E1E9C">
        <w:tc>
          <w:tcPr>
            <w:tcW w:w="510" w:type="dxa"/>
          </w:tcPr>
          <w:p w:rsidR="002625A9" w:rsidRPr="003E1E9C" w:rsidRDefault="002625A9">
            <w:pPr>
              <w:pStyle w:val="ConsPlusNormal"/>
            </w:pPr>
            <w:r w:rsidRPr="003E1E9C">
              <w:lastRenderedPageBreak/>
              <w:t>3.</w:t>
            </w:r>
          </w:p>
        </w:tc>
        <w:tc>
          <w:tcPr>
            <w:tcW w:w="6066" w:type="dxa"/>
          </w:tcPr>
          <w:p w:rsidR="002625A9" w:rsidRPr="003E1E9C" w:rsidRDefault="002625A9">
            <w:pPr>
              <w:pStyle w:val="ConsPlusNormal"/>
            </w:pPr>
            <w:r w:rsidRPr="003E1E9C">
              <w:t>ул. Жолтовского (с дома N 1 по дом N 13 и с дома N 16),</w:t>
            </w:r>
          </w:p>
          <w:p w:rsidR="002625A9" w:rsidRPr="003E1E9C" w:rsidRDefault="002625A9">
            <w:pPr>
              <w:pStyle w:val="ConsPlusNormal"/>
            </w:pPr>
            <w:r w:rsidRPr="003E1E9C">
              <w:t xml:space="preserve">ул. </w:t>
            </w:r>
            <w:proofErr w:type="gramStart"/>
            <w:r w:rsidRPr="003E1E9C">
              <w:t>Институтская</w:t>
            </w:r>
            <w:proofErr w:type="gramEnd"/>
            <w:r w:rsidRPr="003E1E9C">
              <w:t xml:space="preserve"> (с дома N 53 по дом N 73 и с дома N 75),</w:t>
            </w:r>
          </w:p>
          <w:p w:rsidR="002625A9" w:rsidRPr="003E1E9C" w:rsidRDefault="002625A9">
            <w:pPr>
              <w:pStyle w:val="ConsPlusNormal"/>
            </w:pPr>
            <w:r w:rsidRPr="003E1E9C">
              <w:t xml:space="preserve">ул. </w:t>
            </w:r>
            <w:proofErr w:type="spellStart"/>
            <w:r w:rsidRPr="003E1E9C">
              <w:t>Ноградская</w:t>
            </w:r>
            <w:proofErr w:type="spellEnd"/>
            <w:r w:rsidRPr="003E1E9C">
              <w:t xml:space="preserve"> (с дома N 1 по дом N 19, дома NN 21, 23, с дома N 25 по дом N 27 и с дома N 29),</w:t>
            </w:r>
          </w:p>
          <w:p w:rsidR="002625A9" w:rsidRPr="003E1E9C" w:rsidRDefault="002625A9">
            <w:pPr>
              <w:pStyle w:val="ConsPlusNormal"/>
            </w:pPr>
            <w:r w:rsidRPr="003E1E9C">
              <w:t xml:space="preserve">ул. </w:t>
            </w:r>
            <w:proofErr w:type="gramStart"/>
            <w:r w:rsidRPr="003E1E9C">
              <w:t>Комсомольская</w:t>
            </w:r>
            <w:proofErr w:type="gramEnd"/>
            <w:r w:rsidRPr="003E1E9C">
              <w:t xml:space="preserve"> (с дома N 1 по дом N 3 и с дома N 5)</w:t>
            </w:r>
          </w:p>
        </w:tc>
        <w:tc>
          <w:tcPr>
            <w:tcW w:w="2494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>0,66</w:t>
            </w:r>
          </w:p>
        </w:tc>
      </w:tr>
      <w:tr w:rsidR="003E1E9C" w:rsidRPr="003E1E9C">
        <w:tc>
          <w:tcPr>
            <w:tcW w:w="510" w:type="dxa"/>
          </w:tcPr>
          <w:p w:rsidR="002625A9" w:rsidRPr="003E1E9C" w:rsidRDefault="002625A9">
            <w:pPr>
              <w:pStyle w:val="ConsPlusNormal"/>
            </w:pPr>
            <w:r w:rsidRPr="003E1E9C">
              <w:t>4.</w:t>
            </w:r>
          </w:p>
        </w:tc>
        <w:tc>
          <w:tcPr>
            <w:tcW w:w="6066" w:type="dxa"/>
          </w:tcPr>
          <w:p w:rsidR="002625A9" w:rsidRPr="003E1E9C" w:rsidRDefault="002625A9">
            <w:pPr>
              <w:pStyle w:val="ConsPlusNormal"/>
            </w:pPr>
            <w:r w:rsidRPr="003E1E9C">
              <w:t>ул. Советов,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Яворского (с дома N 1 по дом N 5 и с дома N 6),</w:t>
            </w:r>
          </w:p>
          <w:p w:rsidR="002625A9" w:rsidRPr="003E1E9C" w:rsidRDefault="002625A9">
            <w:pPr>
              <w:pStyle w:val="ConsPlusNormal"/>
            </w:pPr>
            <w:r w:rsidRPr="003E1E9C">
              <w:t xml:space="preserve">ул. </w:t>
            </w:r>
            <w:proofErr w:type="gramStart"/>
            <w:r w:rsidRPr="003E1E9C">
              <w:t>Вокзальная</w:t>
            </w:r>
            <w:proofErr w:type="gramEnd"/>
            <w:r w:rsidRPr="003E1E9C">
              <w:t xml:space="preserve"> (с дома N 1 по дом N 20 и с дома N 22),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Крупской,</w:t>
            </w:r>
          </w:p>
          <w:p w:rsidR="002625A9" w:rsidRPr="003E1E9C" w:rsidRDefault="002625A9">
            <w:pPr>
              <w:pStyle w:val="ConsPlusNormal"/>
            </w:pPr>
            <w:r w:rsidRPr="003E1E9C">
              <w:t xml:space="preserve">ул. </w:t>
            </w:r>
            <w:proofErr w:type="gramStart"/>
            <w:r w:rsidRPr="003E1E9C">
              <w:t>Союзная</w:t>
            </w:r>
            <w:proofErr w:type="gramEnd"/>
            <w:r w:rsidRPr="003E1E9C">
              <w:t xml:space="preserve"> (с дома N 1 по дом N 5, с дома N 7 по дом N 58 и с дома N 60),</w:t>
            </w:r>
          </w:p>
          <w:p w:rsidR="002625A9" w:rsidRPr="003E1E9C" w:rsidRDefault="002625A9">
            <w:pPr>
              <w:pStyle w:val="ConsPlusNormal"/>
            </w:pPr>
            <w:r w:rsidRPr="003E1E9C">
              <w:t xml:space="preserve">ул. </w:t>
            </w:r>
            <w:proofErr w:type="gramStart"/>
            <w:r w:rsidRPr="003E1E9C">
              <w:t>Пионерская</w:t>
            </w:r>
            <w:proofErr w:type="gramEnd"/>
            <w:r w:rsidRPr="003E1E9C">
              <w:t xml:space="preserve"> (с дома N 1 по дом N 35, с дома N 37 по дом N 68 и с дома N 69),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Петренко (с дома N 1 по дом N 24 и с дома N 26),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Кучина, 1а, 13,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Черниговская, 5а,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Оренбургская,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Захаренко (с дома N 1 по дом N 32 и с дома N 34)</w:t>
            </w:r>
          </w:p>
        </w:tc>
        <w:tc>
          <w:tcPr>
            <w:tcW w:w="2494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>0,61</w:t>
            </w:r>
          </w:p>
        </w:tc>
      </w:tr>
      <w:tr w:rsidR="003E1E9C" w:rsidRPr="003E1E9C">
        <w:tc>
          <w:tcPr>
            <w:tcW w:w="510" w:type="dxa"/>
          </w:tcPr>
          <w:p w:rsidR="002625A9" w:rsidRPr="003E1E9C" w:rsidRDefault="002625A9">
            <w:pPr>
              <w:pStyle w:val="ConsPlusNormal"/>
            </w:pPr>
            <w:r w:rsidRPr="003E1E9C">
              <w:t>5.</w:t>
            </w:r>
          </w:p>
        </w:tc>
        <w:tc>
          <w:tcPr>
            <w:tcW w:w="6066" w:type="dxa"/>
          </w:tcPr>
          <w:p w:rsidR="002625A9" w:rsidRPr="003E1E9C" w:rsidRDefault="002625A9">
            <w:pPr>
              <w:pStyle w:val="ConsPlusNormal"/>
            </w:pPr>
            <w:r w:rsidRPr="003E1E9C">
              <w:t>ул. Морозовой,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Мурманская,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Революции (с дома N 1 по дом N 66 и с дома N 68),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Кучина (дом N 1, с дома N 2 по дом N 12 и с дома N 14),</w:t>
            </w:r>
          </w:p>
          <w:p w:rsidR="002625A9" w:rsidRPr="003E1E9C" w:rsidRDefault="002625A9">
            <w:pPr>
              <w:pStyle w:val="ConsPlusNormal"/>
            </w:pPr>
            <w:r w:rsidRPr="003E1E9C">
              <w:t xml:space="preserve">ул. </w:t>
            </w:r>
            <w:proofErr w:type="gramStart"/>
            <w:r w:rsidRPr="003E1E9C">
              <w:t>Черниговская</w:t>
            </w:r>
            <w:proofErr w:type="gramEnd"/>
            <w:r w:rsidRPr="003E1E9C">
              <w:t xml:space="preserve"> (с дома N 1 по дом N 5 и с дома N 6)</w:t>
            </w:r>
          </w:p>
        </w:tc>
        <w:tc>
          <w:tcPr>
            <w:tcW w:w="2494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>0,51</w:t>
            </w:r>
          </w:p>
        </w:tc>
      </w:tr>
      <w:tr w:rsidR="003E1E9C" w:rsidRPr="003E1E9C">
        <w:tc>
          <w:tcPr>
            <w:tcW w:w="510" w:type="dxa"/>
          </w:tcPr>
          <w:p w:rsidR="002625A9" w:rsidRPr="003E1E9C" w:rsidRDefault="002625A9">
            <w:pPr>
              <w:pStyle w:val="ConsPlusNormal"/>
            </w:pPr>
            <w:r w:rsidRPr="003E1E9C">
              <w:t>6.</w:t>
            </w:r>
          </w:p>
        </w:tc>
        <w:tc>
          <w:tcPr>
            <w:tcW w:w="6066" w:type="dxa"/>
          </w:tcPr>
          <w:p w:rsidR="002625A9" w:rsidRPr="003E1E9C" w:rsidRDefault="002625A9">
            <w:pPr>
              <w:pStyle w:val="ConsPlusNormal"/>
            </w:pPr>
            <w:r w:rsidRPr="003E1E9C">
              <w:t>ул. Комсомольская, 4,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К. Либкнехта, 3,</w:t>
            </w:r>
          </w:p>
          <w:p w:rsidR="002625A9" w:rsidRPr="003E1E9C" w:rsidRDefault="002625A9">
            <w:pPr>
              <w:pStyle w:val="ConsPlusNormal"/>
            </w:pPr>
            <w:r w:rsidRPr="003E1E9C">
              <w:t>пр-т Шахтеров, 31,</w:t>
            </w:r>
          </w:p>
          <w:p w:rsidR="002625A9" w:rsidRPr="003E1E9C" w:rsidRDefault="002625A9">
            <w:pPr>
              <w:pStyle w:val="ConsPlusNormal"/>
            </w:pPr>
            <w:r w:rsidRPr="003E1E9C">
              <w:t xml:space="preserve">ул. </w:t>
            </w:r>
            <w:proofErr w:type="spellStart"/>
            <w:r w:rsidRPr="003E1E9C">
              <w:t>Прокопьевская</w:t>
            </w:r>
            <w:proofErr w:type="spellEnd"/>
            <w:r w:rsidRPr="003E1E9C">
              <w:t>, 75,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Вокзальная, 21,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Шишкина, 24,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Революции, 67,</w:t>
            </w:r>
          </w:p>
          <w:p w:rsidR="002625A9" w:rsidRPr="003E1E9C" w:rsidRDefault="002625A9">
            <w:pPr>
              <w:pStyle w:val="ConsPlusNormal"/>
            </w:pPr>
            <w:r w:rsidRPr="003E1E9C">
              <w:t xml:space="preserve">ул. </w:t>
            </w:r>
            <w:proofErr w:type="spellStart"/>
            <w:r w:rsidRPr="003E1E9C">
              <w:t>Проспектная</w:t>
            </w:r>
            <w:proofErr w:type="spellEnd"/>
            <w:r w:rsidRPr="003E1E9C">
              <w:t>, 111,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Есенина, 66,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Печорская, 4,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Захаренко, 33,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Черных, 3,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Луначарского, 9,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Гайдара, 1,</w:t>
            </w:r>
          </w:p>
          <w:p w:rsidR="002625A9" w:rsidRPr="003E1E9C" w:rsidRDefault="002625A9">
            <w:pPr>
              <w:pStyle w:val="ConsPlusNormal"/>
            </w:pPr>
            <w:r w:rsidRPr="003E1E9C">
              <w:t xml:space="preserve">ул. </w:t>
            </w:r>
            <w:proofErr w:type="spellStart"/>
            <w:r w:rsidRPr="003E1E9C">
              <w:t>Акмолинская</w:t>
            </w:r>
            <w:proofErr w:type="spellEnd"/>
            <w:r w:rsidRPr="003E1E9C">
              <w:t>, 15,</w:t>
            </w:r>
          </w:p>
          <w:p w:rsidR="002625A9" w:rsidRPr="003E1E9C" w:rsidRDefault="002625A9">
            <w:pPr>
              <w:pStyle w:val="ConsPlusNormal"/>
            </w:pPr>
            <w:r w:rsidRPr="003E1E9C">
              <w:lastRenderedPageBreak/>
              <w:t xml:space="preserve">ул. </w:t>
            </w:r>
            <w:proofErr w:type="spellStart"/>
            <w:r w:rsidRPr="003E1E9C">
              <w:t>Волховская</w:t>
            </w:r>
            <w:proofErr w:type="spellEnd"/>
            <w:r w:rsidRPr="003E1E9C">
              <w:t>, 18,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Центральная, 2,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Транспортная, 13,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Слуцкая, 3,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Яворского, 5а,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Новая, 10,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Главная, 274,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Дружбы, 27,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Планерная, 21,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Волжская, 11,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Жолтовского, 14, 15,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Обручева, 53,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Союзная, 6, 59,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Пионерская, 36, 68а,</w:t>
            </w:r>
          </w:p>
          <w:p w:rsidR="002625A9" w:rsidRPr="003E1E9C" w:rsidRDefault="002625A9">
            <w:pPr>
              <w:pStyle w:val="ConsPlusNormal"/>
            </w:pPr>
            <w:r w:rsidRPr="003E1E9C">
              <w:t>пр-т Строителей, 25,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Институтская, 41, 74,</w:t>
            </w:r>
          </w:p>
          <w:p w:rsidR="002625A9" w:rsidRPr="003E1E9C" w:rsidRDefault="002625A9">
            <w:pPr>
              <w:pStyle w:val="ConsPlusNormal"/>
            </w:pPr>
            <w:r w:rsidRPr="003E1E9C">
              <w:t>ул. 2-я Ярославская, 29</w:t>
            </w:r>
          </w:p>
        </w:tc>
        <w:tc>
          <w:tcPr>
            <w:tcW w:w="2494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lastRenderedPageBreak/>
              <w:t>0,01</w:t>
            </w:r>
          </w:p>
        </w:tc>
      </w:tr>
      <w:tr w:rsidR="002625A9" w:rsidRPr="003E1E9C">
        <w:tc>
          <w:tcPr>
            <w:tcW w:w="510" w:type="dxa"/>
          </w:tcPr>
          <w:p w:rsidR="002625A9" w:rsidRPr="003E1E9C" w:rsidRDefault="002625A9">
            <w:pPr>
              <w:pStyle w:val="ConsPlusNormal"/>
            </w:pPr>
            <w:r w:rsidRPr="003E1E9C">
              <w:lastRenderedPageBreak/>
              <w:t>7.</w:t>
            </w:r>
          </w:p>
        </w:tc>
        <w:tc>
          <w:tcPr>
            <w:tcW w:w="6066" w:type="dxa"/>
          </w:tcPr>
          <w:p w:rsidR="002625A9" w:rsidRPr="003E1E9C" w:rsidRDefault="002625A9">
            <w:pPr>
              <w:pStyle w:val="ConsPlusNormal"/>
            </w:pPr>
            <w:r w:rsidRPr="003E1E9C">
              <w:t>Прочие территории города Прокопьевска</w:t>
            </w:r>
          </w:p>
        </w:tc>
        <w:tc>
          <w:tcPr>
            <w:tcW w:w="2494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>0,35</w:t>
            </w:r>
          </w:p>
        </w:tc>
      </w:tr>
    </w:tbl>
    <w:p w:rsidR="002625A9" w:rsidRPr="003E1E9C" w:rsidRDefault="002625A9">
      <w:pPr>
        <w:pStyle w:val="ConsPlusNormal"/>
        <w:ind w:firstLine="540"/>
        <w:jc w:val="both"/>
      </w:pPr>
    </w:p>
    <w:p w:rsidR="002625A9" w:rsidRPr="003E1E9C" w:rsidRDefault="002625A9">
      <w:pPr>
        <w:pStyle w:val="ConsPlusNormal"/>
        <w:ind w:firstLine="540"/>
        <w:jc w:val="both"/>
      </w:pPr>
      <w:r w:rsidRPr="003E1E9C">
        <w:t xml:space="preserve">Примечание. Для разносной торговли используется </w:t>
      </w:r>
      <w:proofErr w:type="gramStart"/>
      <w:r w:rsidRPr="003E1E9C">
        <w:t>максимальный</w:t>
      </w:r>
      <w:proofErr w:type="gramEnd"/>
      <w:r w:rsidRPr="003E1E9C">
        <w:t xml:space="preserve"> </w:t>
      </w:r>
      <w:proofErr w:type="spellStart"/>
      <w:r w:rsidRPr="003E1E9C">
        <w:t>подкоэффициент</w:t>
      </w:r>
      <w:proofErr w:type="spellEnd"/>
      <w:r w:rsidRPr="003E1E9C">
        <w:t xml:space="preserve"> на территории города Прокопьевска.</w:t>
      </w:r>
    </w:p>
    <w:p w:rsidR="002625A9" w:rsidRPr="003E1E9C" w:rsidRDefault="002625A9">
      <w:pPr>
        <w:pStyle w:val="ConsPlusNormal"/>
        <w:ind w:firstLine="540"/>
        <w:jc w:val="both"/>
      </w:pPr>
    </w:p>
    <w:p w:rsidR="002625A9" w:rsidRPr="003E1E9C" w:rsidRDefault="002625A9">
      <w:pPr>
        <w:pStyle w:val="ConsPlusNormal"/>
        <w:jc w:val="right"/>
        <w:outlineLvl w:val="1"/>
      </w:pPr>
      <w:r w:rsidRPr="003E1E9C">
        <w:t>Таблица 2</w:t>
      </w:r>
    </w:p>
    <w:p w:rsidR="002625A9" w:rsidRPr="003E1E9C" w:rsidRDefault="002625A9">
      <w:pPr>
        <w:pStyle w:val="ConsPlusNormal"/>
        <w:ind w:firstLine="540"/>
        <w:jc w:val="both"/>
      </w:pPr>
    </w:p>
    <w:p w:rsidR="002625A9" w:rsidRPr="003E1E9C" w:rsidRDefault="002625A9">
      <w:pPr>
        <w:pStyle w:val="ConsPlusNormal"/>
        <w:jc w:val="center"/>
      </w:pPr>
      <w:proofErr w:type="spellStart"/>
      <w:r w:rsidRPr="003E1E9C">
        <w:t>Подкоэффициенты</w:t>
      </w:r>
      <w:proofErr w:type="spellEnd"/>
      <w:r w:rsidRPr="003E1E9C">
        <w:t xml:space="preserve"> ассортимента для розничной торговли</w:t>
      </w:r>
    </w:p>
    <w:p w:rsidR="002625A9" w:rsidRPr="003E1E9C" w:rsidRDefault="002625A9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3"/>
      </w:tblGrid>
      <w:tr w:rsidR="003E1E9C" w:rsidRPr="003E1E9C">
        <w:tc>
          <w:tcPr>
            <w:tcW w:w="6917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>Ассортимент товара</w:t>
            </w:r>
          </w:p>
        </w:tc>
        <w:tc>
          <w:tcPr>
            <w:tcW w:w="2153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 xml:space="preserve">Корректирующий </w:t>
            </w:r>
            <w:proofErr w:type="spellStart"/>
            <w:r w:rsidRPr="003E1E9C">
              <w:t>подкоэффициент</w:t>
            </w:r>
            <w:proofErr w:type="spellEnd"/>
          </w:p>
        </w:tc>
      </w:tr>
      <w:tr w:rsidR="003E1E9C" w:rsidRPr="003E1E9C">
        <w:tc>
          <w:tcPr>
            <w:tcW w:w="6917" w:type="dxa"/>
          </w:tcPr>
          <w:p w:rsidR="002625A9" w:rsidRPr="003E1E9C" w:rsidRDefault="002625A9">
            <w:pPr>
              <w:pStyle w:val="ConsPlusNormal"/>
            </w:pPr>
            <w:proofErr w:type="gramStart"/>
            <w:r w:rsidRPr="003E1E9C">
              <w:t>Хлеб, хлебобулочные изделия, детское питание, мука, макаронные изделия, крупы, соль, сахар, жиры, маргарин, молоко и молочные продукты</w:t>
            </w:r>
            <w:proofErr w:type="gramEnd"/>
          </w:p>
        </w:tc>
        <w:tc>
          <w:tcPr>
            <w:tcW w:w="2153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>0,72</w:t>
            </w:r>
          </w:p>
        </w:tc>
      </w:tr>
      <w:tr w:rsidR="003E1E9C" w:rsidRPr="003E1E9C">
        <w:tc>
          <w:tcPr>
            <w:tcW w:w="6917" w:type="dxa"/>
          </w:tcPr>
          <w:p w:rsidR="002625A9" w:rsidRPr="003E1E9C" w:rsidRDefault="002625A9">
            <w:pPr>
              <w:pStyle w:val="ConsPlusNormal"/>
            </w:pPr>
            <w:r w:rsidRPr="003E1E9C">
              <w:t>Периодические печатные издания (за исключением периодических печатных изданий рекламного или эротического характера), учебно-методическая, детская литература, школьно-письменные принадлежности</w:t>
            </w:r>
          </w:p>
        </w:tc>
        <w:tc>
          <w:tcPr>
            <w:tcW w:w="2153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>0,81</w:t>
            </w:r>
          </w:p>
        </w:tc>
      </w:tr>
      <w:tr w:rsidR="003E1E9C" w:rsidRPr="003E1E9C">
        <w:tc>
          <w:tcPr>
            <w:tcW w:w="6917" w:type="dxa"/>
          </w:tcPr>
          <w:p w:rsidR="002625A9" w:rsidRPr="003E1E9C" w:rsidRDefault="002625A9">
            <w:pPr>
              <w:pStyle w:val="ConsPlusNormal"/>
            </w:pPr>
            <w:r w:rsidRPr="003E1E9C">
              <w:t>Иные товары</w:t>
            </w:r>
          </w:p>
        </w:tc>
        <w:tc>
          <w:tcPr>
            <w:tcW w:w="2153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>0,9</w:t>
            </w:r>
          </w:p>
        </w:tc>
      </w:tr>
      <w:tr w:rsidR="002625A9" w:rsidRPr="003E1E9C">
        <w:tc>
          <w:tcPr>
            <w:tcW w:w="6917" w:type="dxa"/>
          </w:tcPr>
          <w:p w:rsidR="002625A9" w:rsidRPr="003E1E9C" w:rsidRDefault="002625A9">
            <w:pPr>
              <w:pStyle w:val="ConsPlusNormal"/>
            </w:pPr>
            <w:r w:rsidRPr="003E1E9C">
              <w:t xml:space="preserve">При торговле смешанными товарами, на которые установлены разные </w:t>
            </w:r>
            <w:proofErr w:type="spellStart"/>
            <w:r w:rsidRPr="003E1E9C">
              <w:t>подкоэффициенты</w:t>
            </w:r>
            <w:proofErr w:type="spellEnd"/>
            <w:r w:rsidRPr="003E1E9C">
              <w:t xml:space="preserve">, применяется </w:t>
            </w:r>
            <w:proofErr w:type="gramStart"/>
            <w:r w:rsidRPr="003E1E9C">
              <w:t>максимальный</w:t>
            </w:r>
            <w:proofErr w:type="gramEnd"/>
            <w:r w:rsidRPr="003E1E9C">
              <w:t xml:space="preserve"> из установленных </w:t>
            </w:r>
            <w:proofErr w:type="spellStart"/>
            <w:r w:rsidRPr="003E1E9C">
              <w:t>подкоэффициентов</w:t>
            </w:r>
            <w:proofErr w:type="spellEnd"/>
          </w:p>
        </w:tc>
        <w:tc>
          <w:tcPr>
            <w:tcW w:w="2153" w:type="dxa"/>
          </w:tcPr>
          <w:p w:rsidR="002625A9" w:rsidRPr="003E1E9C" w:rsidRDefault="002625A9">
            <w:pPr>
              <w:pStyle w:val="ConsPlusNormal"/>
            </w:pPr>
          </w:p>
        </w:tc>
      </w:tr>
    </w:tbl>
    <w:p w:rsidR="002625A9" w:rsidRPr="003E1E9C" w:rsidRDefault="002625A9">
      <w:pPr>
        <w:pStyle w:val="ConsPlusNormal"/>
        <w:ind w:firstLine="540"/>
        <w:jc w:val="both"/>
      </w:pPr>
    </w:p>
    <w:p w:rsidR="002625A9" w:rsidRPr="003E1E9C" w:rsidRDefault="002625A9">
      <w:pPr>
        <w:pStyle w:val="ConsPlusNormal"/>
        <w:jc w:val="right"/>
        <w:outlineLvl w:val="1"/>
      </w:pPr>
      <w:r w:rsidRPr="003E1E9C">
        <w:t>Таблица 3</w:t>
      </w:r>
    </w:p>
    <w:p w:rsidR="002625A9" w:rsidRPr="003E1E9C" w:rsidRDefault="002625A9">
      <w:pPr>
        <w:pStyle w:val="ConsPlusNormal"/>
        <w:ind w:firstLine="540"/>
        <w:jc w:val="both"/>
      </w:pPr>
    </w:p>
    <w:p w:rsidR="002625A9" w:rsidRPr="003E1E9C" w:rsidRDefault="002625A9">
      <w:pPr>
        <w:pStyle w:val="ConsPlusNormal"/>
        <w:jc w:val="center"/>
      </w:pPr>
      <w:proofErr w:type="gramStart"/>
      <w:r w:rsidRPr="003E1E9C">
        <w:t>Корректирующие</w:t>
      </w:r>
      <w:proofErr w:type="gramEnd"/>
      <w:r w:rsidRPr="003E1E9C">
        <w:t xml:space="preserve"> </w:t>
      </w:r>
      <w:proofErr w:type="spellStart"/>
      <w:r w:rsidRPr="003E1E9C">
        <w:t>подкоэффициенты</w:t>
      </w:r>
      <w:proofErr w:type="spellEnd"/>
      <w:r w:rsidRPr="003E1E9C">
        <w:t xml:space="preserve"> для всех видов</w:t>
      </w:r>
    </w:p>
    <w:p w:rsidR="002625A9" w:rsidRPr="003E1E9C" w:rsidRDefault="002625A9">
      <w:pPr>
        <w:pStyle w:val="ConsPlusNormal"/>
        <w:jc w:val="center"/>
      </w:pPr>
      <w:r w:rsidRPr="003E1E9C">
        <w:t>предпринимательской деятельности, кроме розничной торговли</w:t>
      </w:r>
    </w:p>
    <w:p w:rsidR="002625A9" w:rsidRPr="003E1E9C" w:rsidRDefault="002625A9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2153"/>
      </w:tblGrid>
      <w:tr w:rsidR="003E1E9C" w:rsidRPr="003E1E9C">
        <w:tc>
          <w:tcPr>
            <w:tcW w:w="6917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>Вид предпринимательской деятельности</w:t>
            </w:r>
          </w:p>
        </w:tc>
        <w:tc>
          <w:tcPr>
            <w:tcW w:w="2153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 xml:space="preserve">Корректирующий </w:t>
            </w:r>
            <w:proofErr w:type="spellStart"/>
            <w:r w:rsidRPr="003E1E9C">
              <w:t>подкоэффициент</w:t>
            </w:r>
            <w:proofErr w:type="spellEnd"/>
          </w:p>
        </w:tc>
      </w:tr>
      <w:tr w:rsidR="003E1E9C" w:rsidRPr="003E1E9C">
        <w:tblPrEx>
          <w:tblBorders>
            <w:insideH w:val="nil"/>
          </w:tblBorders>
        </w:tblPrEx>
        <w:tc>
          <w:tcPr>
            <w:tcW w:w="6917" w:type="dxa"/>
            <w:tcBorders>
              <w:bottom w:val="nil"/>
            </w:tcBorders>
          </w:tcPr>
          <w:p w:rsidR="002625A9" w:rsidRPr="003E1E9C" w:rsidRDefault="002625A9">
            <w:pPr>
              <w:pStyle w:val="ConsPlusNormal"/>
              <w:jc w:val="both"/>
            </w:pPr>
            <w:r w:rsidRPr="003E1E9C">
              <w:lastRenderedPageBreak/>
              <w:t>1. Оказание бытовых услуг</w:t>
            </w:r>
          </w:p>
        </w:tc>
        <w:tc>
          <w:tcPr>
            <w:tcW w:w="2153" w:type="dxa"/>
            <w:tcBorders>
              <w:bottom w:val="nil"/>
            </w:tcBorders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>1,0</w:t>
            </w:r>
          </w:p>
        </w:tc>
      </w:tr>
      <w:tr w:rsidR="003E1E9C" w:rsidRPr="003E1E9C">
        <w:tblPrEx>
          <w:tblBorders>
            <w:insideH w:val="nil"/>
          </w:tblBorders>
        </w:tblPrEx>
        <w:tc>
          <w:tcPr>
            <w:tcW w:w="9070" w:type="dxa"/>
            <w:gridSpan w:val="2"/>
            <w:tcBorders>
              <w:top w:val="nil"/>
            </w:tcBorders>
          </w:tcPr>
          <w:p w:rsidR="002625A9" w:rsidRPr="003E1E9C" w:rsidRDefault="002625A9">
            <w:pPr>
              <w:pStyle w:val="ConsPlusNormal"/>
              <w:jc w:val="both"/>
            </w:pPr>
            <w:r w:rsidRPr="003E1E9C">
              <w:t xml:space="preserve">(п. 1 в ред. </w:t>
            </w:r>
            <w:hyperlink r:id="rId7" w:history="1">
              <w:r w:rsidRPr="003E1E9C">
                <w:t>Решения</w:t>
              </w:r>
            </w:hyperlink>
            <w:r w:rsidRPr="003E1E9C">
              <w:t xml:space="preserve"> </w:t>
            </w:r>
            <w:proofErr w:type="spellStart"/>
            <w:r w:rsidRPr="003E1E9C">
              <w:t>Прокопьевского</w:t>
            </w:r>
            <w:proofErr w:type="spellEnd"/>
            <w:r w:rsidRPr="003E1E9C">
              <w:t xml:space="preserve"> городского Совета народных депутатов от 18.11.2016 N 365)</w:t>
            </w:r>
          </w:p>
        </w:tc>
      </w:tr>
      <w:tr w:rsidR="003E1E9C" w:rsidRPr="003E1E9C">
        <w:tc>
          <w:tcPr>
            <w:tcW w:w="6917" w:type="dxa"/>
          </w:tcPr>
          <w:p w:rsidR="002625A9" w:rsidRPr="003E1E9C" w:rsidRDefault="002625A9">
            <w:pPr>
              <w:pStyle w:val="ConsPlusNormal"/>
            </w:pPr>
            <w:r w:rsidRPr="003E1E9C">
              <w:t>2. Оказание ветеринарных услуг</w:t>
            </w:r>
          </w:p>
        </w:tc>
        <w:tc>
          <w:tcPr>
            <w:tcW w:w="2153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>0,72</w:t>
            </w:r>
          </w:p>
        </w:tc>
      </w:tr>
      <w:tr w:rsidR="003E1E9C" w:rsidRPr="003E1E9C">
        <w:tc>
          <w:tcPr>
            <w:tcW w:w="6917" w:type="dxa"/>
          </w:tcPr>
          <w:p w:rsidR="002625A9" w:rsidRPr="003E1E9C" w:rsidRDefault="002625A9">
            <w:pPr>
              <w:pStyle w:val="ConsPlusNormal"/>
            </w:pPr>
            <w:r w:rsidRPr="003E1E9C">
              <w:t>3. 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2153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>0,9</w:t>
            </w:r>
          </w:p>
        </w:tc>
      </w:tr>
      <w:tr w:rsidR="003E1E9C" w:rsidRPr="003E1E9C">
        <w:tc>
          <w:tcPr>
            <w:tcW w:w="6917" w:type="dxa"/>
          </w:tcPr>
          <w:p w:rsidR="002625A9" w:rsidRPr="003E1E9C" w:rsidRDefault="002625A9">
            <w:pPr>
              <w:pStyle w:val="ConsPlusNormal"/>
            </w:pPr>
            <w:r w:rsidRPr="003E1E9C">
              <w:t>4.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2153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>1,0</w:t>
            </w:r>
          </w:p>
        </w:tc>
      </w:tr>
      <w:tr w:rsidR="003E1E9C" w:rsidRPr="003E1E9C">
        <w:tc>
          <w:tcPr>
            <w:tcW w:w="6917" w:type="dxa"/>
          </w:tcPr>
          <w:p w:rsidR="002625A9" w:rsidRPr="003E1E9C" w:rsidRDefault="002625A9">
            <w:pPr>
              <w:pStyle w:val="ConsPlusNormal"/>
            </w:pPr>
            <w:r w:rsidRPr="003E1E9C">
              <w:t>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 В зависимости от параметров используемого автомобиля:</w:t>
            </w:r>
          </w:p>
        </w:tc>
        <w:tc>
          <w:tcPr>
            <w:tcW w:w="2153" w:type="dxa"/>
          </w:tcPr>
          <w:p w:rsidR="002625A9" w:rsidRPr="003E1E9C" w:rsidRDefault="002625A9">
            <w:pPr>
              <w:pStyle w:val="ConsPlusNormal"/>
            </w:pPr>
          </w:p>
        </w:tc>
      </w:tr>
      <w:tr w:rsidR="003E1E9C" w:rsidRPr="003E1E9C">
        <w:tc>
          <w:tcPr>
            <w:tcW w:w="6917" w:type="dxa"/>
          </w:tcPr>
          <w:p w:rsidR="002625A9" w:rsidRPr="003E1E9C" w:rsidRDefault="002625A9">
            <w:pPr>
              <w:pStyle w:val="ConsPlusNormal"/>
            </w:pPr>
            <w:r w:rsidRPr="003E1E9C">
              <w:t>5.1. перевозка грузов автомобилем с грузоподъемностью:</w:t>
            </w:r>
          </w:p>
        </w:tc>
        <w:tc>
          <w:tcPr>
            <w:tcW w:w="2153" w:type="dxa"/>
          </w:tcPr>
          <w:p w:rsidR="002625A9" w:rsidRPr="003E1E9C" w:rsidRDefault="002625A9">
            <w:pPr>
              <w:pStyle w:val="ConsPlusNormal"/>
            </w:pPr>
          </w:p>
        </w:tc>
      </w:tr>
      <w:tr w:rsidR="003E1E9C" w:rsidRPr="003E1E9C">
        <w:tc>
          <w:tcPr>
            <w:tcW w:w="6917" w:type="dxa"/>
          </w:tcPr>
          <w:p w:rsidR="002625A9" w:rsidRPr="003E1E9C" w:rsidRDefault="002625A9">
            <w:pPr>
              <w:pStyle w:val="ConsPlusNormal"/>
            </w:pPr>
            <w:r w:rsidRPr="003E1E9C">
              <w:t>5.1.1. менее 1,6 тонны</w:t>
            </w:r>
          </w:p>
        </w:tc>
        <w:tc>
          <w:tcPr>
            <w:tcW w:w="2153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>0,63</w:t>
            </w:r>
          </w:p>
        </w:tc>
      </w:tr>
      <w:tr w:rsidR="003E1E9C" w:rsidRPr="003E1E9C">
        <w:tc>
          <w:tcPr>
            <w:tcW w:w="6917" w:type="dxa"/>
          </w:tcPr>
          <w:p w:rsidR="002625A9" w:rsidRPr="003E1E9C" w:rsidRDefault="002625A9">
            <w:pPr>
              <w:pStyle w:val="ConsPlusNormal"/>
            </w:pPr>
            <w:r w:rsidRPr="003E1E9C">
              <w:t>5.1.2. от 1,6 тонны до 3-х тонн включительно</w:t>
            </w:r>
          </w:p>
        </w:tc>
        <w:tc>
          <w:tcPr>
            <w:tcW w:w="2153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>0,72</w:t>
            </w:r>
          </w:p>
        </w:tc>
      </w:tr>
      <w:tr w:rsidR="003E1E9C" w:rsidRPr="003E1E9C">
        <w:tc>
          <w:tcPr>
            <w:tcW w:w="6917" w:type="dxa"/>
          </w:tcPr>
          <w:p w:rsidR="002625A9" w:rsidRPr="003E1E9C" w:rsidRDefault="002625A9">
            <w:pPr>
              <w:pStyle w:val="ConsPlusNormal"/>
            </w:pPr>
            <w:r w:rsidRPr="003E1E9C">
              <w:t>5.1.3. свыше 3-х тонн</w:t>
            </w:r>
          </w:p>
        </w:tc>
        <w:tc>
          <w:tcPr>
            <w:tcW w:w="2153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>0,9</w:t>
            </w:r>
          </w:p>
        </w:tc>
      </w:tr>
      <w:tr w:rsidR="003E1E9C" w:rsidRPr="003E1E9C">
        <w:tc>
          <w:tcPr>
            <w:tcW w:w="6917" w:type="dxa"/>
          </w:tcPr>
          <w:p w:rsidR="002625A9" w:rsidRPr="003E1E9C" w:rsidRDefault="002625A9">
            <w:pPr>
              <w:pStyle w:val="ConsPlusNormal"/>
            </w:pPr>
            <w:r w:rsidRPr="003E1E9C">
              <w:t>6.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 В зависимости от количества посадочных мест:</w:t>
            </w:r>
          </w:p>
        </w:tc>
        <w:tc>
          <w:tcPr>
            <w:tcW w:w="2153" w:type="dxa"/>
          </w:tcPr>
          <w:p w:rsidR="002625A9" w:rsidRPr="003E1E9C" w:rsidRDefault="002625A9">
            <w:pPr>
              <w:pStyle w:val="ConsPlusNormal"/>
            </w:pPr>
          </w:p>
        </w:tc>
      </w:tr>
      <w:tr w:rsidR="003E1E9C" w:rsidRPr="003E1E9C">
        <w:tc>
          <w:tcPr>
            <w:tcW w:w="6917" w:type="dxa"/>
          </w:tcPr>
          <w:p w:rsidR="002625A9" w:rsidRPr="003E1E9C" w:rsidRDefault="002625A9">
            <w:pPr>
              <w:pStyle w:val="ConsPlusNormal"/>
            </w:pPr>
            <w:r w:rsidRPr="003E1E9C">
              <w:t>6.1. до 10 посадочных мест, включительно</w:t>
            </w:r>
          </w:p>
        </w:tc>
        <w:tc>
          <w:tcPr>
            <w:tcW w:w="2153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>0,8</w:t>
            </w:r>
          </w:p>
        </w:tc>
      </w:tr>
      <w:tr w:rsidR="003E1E9C" w:rsidRPr="003E1E9C">
        <w:tc>
          <w:tcPr>
            <w:tcW w:w="6917" w:type="dxa"/>
          </w:tcPr>
          <w:p w:rsidR="002625A9" w:rsidRPr="003E1E9C" w:rsidRDefault="002625A9">
            <w:pPr>
              <w:pStyle w:val="ConsPlusNormal"/>
            </w:pPr>
            <w:r w:rsidRPr="003E1E9C">
              <w:t>6.2. свыше 30 посадочных мест</w:t>
            </w:r>
          </w:p>
        </w:tc>
        <w:tc>
          <w:tcPr>
            <w:tcW w:w="2153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>1</w:t>
            </w:r>
          </w:p>
        </w:tc>
      </w:tr>
      <w:tr w:rsidR="003E1E9C" w:rsidRPr="003E1E9C">
        <w:tc>
          <w:tcPr>
            <w:tcW w:w="6917" w:type="dxa"/>
          </w:tcPr>
          <w:p w:rsidR="002625A9" w:rsidRPr="003E1E9C" w:rsidRDefault="002625A9">
            <w:pPr>
              <w:pStyle w:val="ConsPlusNormal"/>
            </w:pPr>
            <w:r w:rsidRPr="003E1E9C">
              <w:t>6.3. от 10 до 30 посадочных мест, включительно</w:t>
            </w:r>
          </w:p>
        </w:tc>
        <w:tc>
          <w:tcPr>
            <w:tcW w:w="2153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>0,4</w:t>
            </w:r>
          </w:p>
        </w:tc>
      </w:tr>
      <w:tr w:rsidR="003E1E9C" w:rsidRPr="003E1E9C">
        <w:tc>
          <w:tcPr>
            <w:tcW w:w="6917" w:type="dxa"/>
          </w:tcPr>
          <w:p w:rsidR="002625A9" w:rsidRPr="003E1E9C" w:rsidRDefault="002625A9">
            <w:pPr>
              <w:pStyle w:val="ConsPlusNormal"/>
            </w:pPr>
            <w:r w:rsidRPr="003E1E9C">
              <w:t>7.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2153" w:type="dxa"/>
          </w:tcPr>
          <w:p w:rsidR="002625A9" w:rsidRPr="003E1E9C" w:rsidRDefault="002625A9">
            <w:pPr>
              <w:pStyle w:val="ConsPlusNormal"/>
            </w:pPr>
          </w:p>
        </w:tc>
      </w:tr>
      <w:tr w:rsidR="003E1E9C" w:rsidRPr="003E1E9C">
        <w:tc>
          <w:tcPr>
            <w:tcW w:w="6917" w:type="dxa"/>
          </w:tcPr>
          <w:p w:rsidR="002625A9" w:rsidRPr="003E1E9C" w:rsidRDefault="002625A9">
            <w:pPr>
              <w:pStyle w:val="ConsPlusNormal"/>
            </w:pPr>
            <w:bookmarkStart w:id="2" w:name="P228"/>
            <w:bookmarkEnd w:id="2"/>
            <w:r w:rsidRPr="003E1E9C">
              <w:t>7.1. рестораны, бары, кафе, пиццерии, кафетерии, закусочные, шашлычные</w:t>
            </w:r>
          </w:p>
        </w:tc>
        <w:tc>
          <w:tcPr>
            <w:tcW w:w="2153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>0,9</w:t>
            </w:r>
          </w:p>
        </w:tc>
      </w:tr>
      <w:tr w:rsidR="003E1E9C" w:rsidRPr="003E1E9C">
        <w:tc>
          <w:tcPr>
            <w:tcW w:w="6917" w:type="dxa"/>
          </w:tcPr>
          <w:p w:rsidR="002625A9" w:rsidRPr="003E1E9C" w:rsidRDefault="002625A9">
            <w:pPr>
              <w:pStyle w:val="ConsPlusNormal"/>
            </w:pPr>
            <w:r w:rsidRPr="003E1E9C">
              <w:t xml:space="preserve">7.2. иные объекты общественного питания, не осуществляющие реализацию алкогольной продукции и пива, кроме объектов общественного питания, указанных в </w:t>
            </w:r>
            <w:hyperlink w:anchor="P228" w:history="1">
              <w:r w:rsidRPr="003E1E9C">
                <w:t>позиции 7.1</w:t>
              </w:r>
            </w:hyperlink>
            <w:r w:rsidRPr="003E1E9C">
              <w:t xml:space="preserve"> настоящей таблицы</w:t>
            </w:r>
          </w:p>
        </w:tc>
        <w:tc>
          <w:tcPr>
            <w:tcW w:w="2153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>0,63</w:t>
            </w:r>
          </w:p>
        </w:tc>
      </w:tr>
      <w:tr w:rsidR="003E1E9C" w:rsidRPr="003E1E9C">
        <w:tc>
          <w:tcPr>
            <w:tcW w:w="6917" w:type="dxa"/>
          </w:tcPr>
          <w:p w:rsidR="002625A9" w:rsidRPr="003E1E9C" w:rsidRDefault="002625A9">
            <w:pPr>
              <w:pStyle w:val="ConsPlusNormal"/>
            </w:pPr>
            <w:r w:rsidRPr="003E1E9C">
              <w:t xml:space="preserve">8. Оказание услуг общественного питания, осуществляемых через </w:t>
            </w:r>
            <w:r w:rsidRPr="003E1E9C">
              <w:lastRenderedPageBreak/>
              <w:t>объекты организации общественного питания, не имеющие зала обслуживания посетителей</w:t>
            </w:r>
          </w:p>
        </w:tc>
        <w:tc>
          <w:tcPr>
            <w:tcW w:w="2153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lastRenderedPageBreak/>
              <w:t>0,63</w:t>
            </w:r>
          </w:p>
        </w:tc>
      </w:tr>
      <w:tr w:rsidR="003E1E9C" w:rsidRPr="003E1E9C">
        <w:tc>
          <w:tcPr>
            <w:tcW w:w="6917" w:type="dxa"/>
          </w:tcPr>
          <w:p w:rsidR="002625A9" w:rsidRPr="003E1E9C" w:rsidRDefault="002625A9">
            <w:pPr>
              <w:pStyle w:val="ConsPlusNormal"/>
            </w:pPr>
            <w:r w:rsidRPr="003E1E9C">
              <w:lastRenderedPageBreak/>
              <w:t>9. Распространение наружной рекламы с использованием рекламных конструкций</w:t>
            </w:r>
          </w:p>
        </w:tc>
        <w:tc>
          <w:tcPr>
            <w:tcW w:w="2153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>0,18</w:t>
            </w:r>
          </w:p>
        </w:tc>
      </w:tr>
      <w:tr w:rsidR="003E1E9C" w:rsidRPr="003E1E9C">
        <w:tc>
          <w:tcPr>
            <w:tcW w:w="6917" w:type="dxa"/>
          </w:tcPr>
          <w:p w:rsidR="002625A9" w:rsidRPr="003E1E9C" w:rsidRDefault="002625A9">
            <w:pPr>
              <w:pStyle w:val="ConsPlusNormal"/>
            </w:pPr>
            <w:r w:rsidRPr="003E1E9C">
              <w:t>10. 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2153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>0,18</w:t>
            </w:r>
          </w:p>
        </w:tc>
      </w:tr>
      <w:tr w:rsidR="003E1E9C" w:rsidRPr="003E1E9C">
        <w:tc>
          <w:tcPr>
            <w:tcW w:w="6917" w:type="dxa"/>
          </w:tcPr>
          <w:p w:rsidR="002625A9" w:rsidRPr="003E1E9C" w:rsidRDefault="002625A9">
            <w:pPr>
              <w:pStyle w:val="ConsPlusNormal"/>
            </w:pPr>
            <w:r w:rsidRPr="003E1E9C">
              <w:t>11.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2153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>0,2</w:t>
            </w:r>
          </w:p>
        </w:tc>
      </w:tr>
      <w:tr w:rsidR="003E1E9C" w:rsidRPr="003E1E9C">
        <w:tc>
          <w:tcPr>
            <w:tcW w:w="6917" w:type="dxa"/>
          </w:tcPr>
          <w:p w:rsidR="002625A9" w:rsidRPr="003E1E9C" w:rsidRDefault="002625A9">
            <w:pPr>
              <w:pStyle w:val="ConsPlusNormal"/>
            </w:pPr>
            <w:r w:rsidRPr="003E1E9C">
              <w:t>12.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2153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>0,63</w:t>
            </w:r>
          </w:p>
        </w:tc>
      </w:tr>
      <w:tr w:rsidR="002625A9" w:rsidRPr="003E1E9C">
        <w:tc>
          <w:tcPr>
            <w:tcW w:w="6917" w:type="dxa"/>
          </w:tcPr>
          <w:p w:rsidR="002625A9" w:rsidRPr="003E1E9C" w:rsidRDefault="002625A9">
            <w:pPr>
              <w:pStyle w:val="ConsPlusNormal"/>
            </w:pPr>
            <w:r w:rsidRPr="003E1E9C">
              <w:t>13.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2153" w:type="dxa"/>
          </w:tcPr>
          <w:p w:rsidR="002625A9" w:rsidRPr="003E1E9C" w:rsidRDefault="002625A9">
            <w:pPr>
              <w:pStyle w:val="ConsPlusNormal"/>
              <w:jc w:val="center"/>
            </w:pPr>
            <w:r w:rsidRPr="003E1E9C">
              <w:t>0,63</w:t>
            </w:r>
          </w:p>
        </w:tc>
      </w:tr>
    </w:tbl>
    <w:p w:rsidR="002625A9" w:rsidRPr="003E1E9C" w:rsidRDefault="002625A9">
      <w:pPr>
        <w:pStyle w:val="ConsPlusNormal"/>
        <w:ind w:firstLine="540"/>
        <w:jc w:val="both"/>
      </w:pPr>
    </w:p>
    <w:p w:rsidR="002625A9" w:rsidRPr="003E1E9C" w:rsidRDefault="002625A9">
      <w:pPr>
        <w:pStyle w:val="ConsPlusNormal"/>
        <w:jc w:val="right"/>
      </w:pPr>
      <w:r w:rsidRPr="003E1E9C">
        <w:t>Председатель</w:t>
      </w:r>
    </w:p>
    <w:p w:rsidR="002625A9" w:rsidRPr="003E1E9C" w:rsidRDefault="002625A9">
      <w:pPr>
        <w:pStyle w:val="ConsPlusNormal"/>
        <w:jc w:val="right"/>
      </w:pPr>
      <w:proofErr w:type="spellStart"/>
      <w:r w:rsidRPr="003E1E9C">
        <w:t>Прокопьевского</w:t>
      </w:r>
      <w:proofErr w:type="spellEnd"/>
      <w:r w:rsidRPr="003E1E9C">
        <w:t xml:space="preserve"> городского Совета</w:t>
      </w:r>
    </w:p>
    <w:p w:rsidR="002625A9" w:rsidRPr="003E1E9C" w:rsidRDefault="002625A9">
      <w:pPr>
        <w:pStyle w:val="ConsPlusNormal"/>
        <w:jc w:val="right"/>
      </w:pPr>
      <w:r w:rsidRPr="003E1E9C">
        <w:t>народных депутатов</w:t>
      </w:r>
    </w:p>
    <w:p w:rsidR="002625A9" w:rsidRPr="003E1E9C" w:rsidRDefault="002625A9">
      <w:pPr>
        <w:pStyle w:val="ConsPlusNormal"/>
        <w:jc w:val="right"/>
      </w:pPr>
      <w:r w:rsidRPr="003E1E9C">
        <w:t>Г.МИЛЛЕР</w:t>
      </w:r>
    </w:p>
    <w:p w:rsidR="002625A9" w:rsidRPr="003E1E9C" w:rsidRDefault="002625A9">
      <w:pPr>
        <w:pStyle w:val="ConsPlusNormal"/>
        <w:ind w:firstLine="540"/>
        <w:jc w:val="both"/>
      </w:pPr>
    </w:p>
    <w:sectPr w:rsidR="002625A9" w:rsidRPr="003E1E9C" w:rsidSect="00623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A9"/>
    <w:rsid w:val="002625A9"/>
    <w:rsid w:val="003E1E9C"/>
    <w:rsid w:val="00693828"/>
    <w:rsid w:val="00E3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2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25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62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62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25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B35B4E9E128A417BEF826398F478BA258DC39D12D9B600749C393A34141D5D3413913B6D92E34758FD1D7101B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35B4E9E128A417BEF826398F478BA258DC39D12D9B600749C393A34141D5D3413913B6D92E34758FD1D4101AH" TargetMode="External"/><Relationship Id="rId5" Type="http://schemas.openxmlformats.org/officeDocument/2006/relationships/hyperlink" Target="consultantplus://offline/ref=3B35B4E9E128A417BEF826398F478BA258DC39D12D9B600749C393A34141D5D3413913B6D92E34758FD1D4101A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3</cp:revision>
  <dcterms:created xsi:type="dcterms:W3CDTF">2017-04-05T01:55:00Z</dcterms:created>
  <dcterms:modified xsi:type="dcterms:W3CDTF">2017-04-05T03:40:00Z</dcterms:modified>
</cp:coreProperties>
</file>