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DA7" w:rsidRPr="00706DCD" w:rsidRDefault="00CB7DA7" w:rsidP="004333CD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  <w:r w:rsidR="009B324A" w:rsidRPr="009B324A">
        <w:rPr>
          <w:rFonts w:ascii="Times New Roman" w:hAnsi="Times New Roman"/>
          <w:sz w:val="24"/>
          <w:szCs w:val="24"/>
        </w:rPr>
        <w:t>Приложение № 1</w:t>
      </w:r>
    </w:p>
    <w:p w:rsidR="009B324A" w:rsidRPr="00706DCD" w:rsidRDefault="009B324A" w:rsidP="004333CD">
      <w:pPr>
        <w:tabs>
          <w:tab w:val="left" w:pos="6764"/>
          <w:tab w:val="left" w:pos="7088"/>
          <w:tab w:val="right" w:pos="9355"/>
        </w:tabs>
        <w:spacing w:line="240" w:lineRule="auto"/>
        <w:ind w:left="6237"/>
        <w:contextualSpacing/>
        <w:rPr>
          <w:rFonts w:ascii="Times New Roman" w:hAnsi="Times New Roman"/>
          <w:sz w:val="28"/>
          <w:szCs w:val="28"/>
        </w:rPr>
      </w:pPr>
    </w:p>
    <w:p w:rsidR="00CB7DA7" w:rsidRPr="00302A7D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>УТВЕРЖДЕН</w:t>
      </w:r>
    </w:p>
    <w:p w:rsidR="00CB7DA7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 xml:space="preserve">приказом </w:t>
      </w:r>
      <w:r>
        <w:rPr>
          <w:rFonts w:ascii="Times New Roman" w:hAnsi="Times New Roman"/>
          <w:sz w:val="24"/>
          <w:szCs w:val="24"/>
        </w:rPr>
        <w:t>У</w:t>
      </w:r>
      <w:r w:rsidRPr="00302A7D">
        <w:rPr>
          <w:rFonts w:ascii="Times New Roman" w:hAnsi="Times New Roman"/>
          <w:sz w:val="24"/>
          <w:szCs w:val="24"/>
        </w:rPr>
        <w:t>ФНС России</w:t>
      </w:r>
    </w:p>
    <w:p w:rsidR="00CB7DA7" w:rsidRPr="00302A7D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</w:t>
      </w:r>
      <w:r w:rsidR="002223AA">
        <w:rPr>
          <w:rFonts w:ascii="Times New Roman" w:hAnsi="Times New Roman"/>
          <w:sz w:val="24"/>
          <w:szCs w:val="24"/>
        </w:rPr>
        <w:t>Кемеровской области</w:t>
      </w:r>
      <w:r w:rsidR="00327F60" w:rsidRPr="001F5A41">
        <w:rPr>
          <w:rFonts w:ascii="Times New Roman" w:hAnsi="Times New Roman"/>
          <w:sz w:val="24"/>
          <w:szCs w:val="24"/>
        </w:rPr>
        <w:t xml:space="preserve"> </w:t>
      </w:r>
      <w:r w:rsidR="00BB7D20">
        <w:rPr>
          <w:rFonts w:ascii="Times New Roman" w:hAnsi="Times New Roman"/>
          <w:sz w:val="24"/>
          <w:szCs w:val="24"/>
        </w:rPr>
        <w:t>-</w:t>
      </w:r>
      <w:r w:rsidR="00327F60" w:rsidRPr="001F5A41">
        <w:rPr>
          <w:rFonts w:ascii="Times New Roman" w:hAnsi="Times New Roman"/>
          <w:sz w:val="24"/>
          <w:szCs w:val="24"/>
        </w:rPr>
        <w:t xml:space="preserve"> </w:t>
      </w:r>
      <w:r w:rsidR="00BB7D20">
        <w:rPr>
          <w:rFonts w:ascii="Times New Roman" w:hAnsi="Times New Roman"/>
          <w:sz w:val="24"/>
          <w:szCs w:val="24"/>
        </w:rPr>
        <w:t>Кузбассу</w:t>
      </w:r>
    </w:p>
    <w:p w:rsidR="00CB7DA7" w:rsidRPr="00302A7D" w:rsidRDefault="00F22090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</w:t>
      </w:r>
      <w:r w:rsidR="00783306">
        <w:rPr>
          <w:rFonts w:ascii="Times New Roman" w:hAnsi="Times New Roman"/>
          <w:sz w:val="24"/>
          <w:szCs w:val="24"/>
          <w:lang w:val="en-US"/>
        </w:rPr>
        <w:t>11</w:t>
      </w:r>
      <w:bookmarkStart w:id="0" w:name="_GoBack"/>
      <w:bookmarkEnd w:id="0"/>
      <w:r w:rsidR="00706DCD">
        <w:rPr>
          <w:rFonts w:ascii="Times New Roman" w:hAnsi="Times New Roman"/>
          <w:sz w:val="24"/>
          <w:szCs w:val="24"/>
        </w:rPr>
        <w:t xml:space="preserve"> </w:t>
      </w:r>
      <w:r w:rsidR="00CB7DA7" w:rsidRPr="00302A7D">
        <w:rPr>
          <w:rFonts w:ascii="Times New Roman" w:hAnsi="Times New Roman"/>
          <w:sz w:val="24"/>
          <w:szCs w:val="24"/>
        </w:rPr>
        <w:t>»</w:t>
      </w:r>
      <w:r w:rsidR="00CB7DA7">
        <w:rPr>
          <w:rFonts w:ascii="Times New Roman" w:hAnsi="Times New Roman"/>
          <w:sz w:val="24"/>
          <w:szCs w:val="24"/>
        </w:rPr>
        <w:t xml:space="preserve"> </w:t>
      </w:r>
      <w:r w:rsidR="008E6C70">
        <w:rPr>
          <w:rFonts w:ascii="Times New Roman" w:hAnsi="Times New Roman"/>
          <w:sz w:val="24"/>
          <w:szCs w:val="24"/>
        </w:rPr>
        <w:t>апреля</w:t>
      </w:r>
      <w:r>
        <w:rPr>
          <w:rFonts w:ascii="Times New Roman" w:hAnsi="Times New Roman"/>
          <w:sz w:val="24"/>
          <w:szCs w:val="24"/>
        </w:rPr>
        <w:t xml:space="preserve"> </w:t>
      </w:r>
      <w:r w:rsidR="00CB7DA7" w:rsidRPr="00302A7D">
        <w:rPr>
          <w:rFonts w:ascii="Times New Roman" w:hAnsi="Times New Roman"/>
          <w:sz w:val="24"/>
          <w:szCs w:val="24"/>
        </w:rPr>
        <w:t>20</w:t>
      </w:r>
      <w:r w:rsidR="001F1B79" w:rsidRPr="00841720">
        <w:rPr>
          <w:rFonts w:ascii="Times New Roman" w:hAnsi="Times New Roman"/>
          <w:sz w:val="24"/>
          <w:szCs w:val="24"/>
        </w:rPr>
        <w:t>2</w:t>
      </w:r>
      <w:r w:rsidR="00706DCD">
        <w:rPr>
          <w:rFonts w:ascii="Times New Roman" w:hAnsi="Times New Roman"/>
          <w:sz w:val="24"/>
          <w:szCs w:val="24"/>
        </w:rPr>
        <w:t>5</w:t>
      </w:r>
      <w:r w:rsidR="00CB7DA7" w:rsidRPr="00302A7D">
        <w:rPr>
          <w:rFonts w:ascii="Times New Roman" w:hAnsi="Times New Roman"/>
          <w:sz w:val="24"/>
          <w:szCs w:val="24"/>
        </w:rPr>
        <w:t> г.</w:t>
      </w:r>
    </w:p>
    <w:p w:rsidR="00CB7DA7" w:rsidRPr="00302A7D" w:rsidRDefault="00CB7DA7" w:rsidP="00CB7DA7">
      <w:pPr>
        <w:tabs>
          <w:tab w:val="left" w:pos="10080"/>
          <w:tab w:val="left" w:pos="13500"/>
        </w:tabs>
        <w:spacing w:after="0" w:line="240" w:lineRule="auto"/>
        <w:ind w:left="12191" w:right="-730"/>
        <w:rPr>
          <w:rFonts w:ascii="Times New Roman" w:hAnsi="Times New Roman"/>
          <w:sz w:val="24"/>
          <w:szCs w:val="24"/>
        </w:rPr>
      </w:pPr>
      <w:r w:rsidRPr="00302A7D">
        <w:rPr>
          <w:rFonts w:ascii="Times New Roman" w:hAnsi="Times New Roman"/>
          <w:sz w:val="24"/>
          <w:szCs w:val="24"/>
        </w:rPr>
        <w:t>№</w:t>
      </w:r>
      <w:r w:rsidR="00783306" w:rsidRPr="00783306">
        <w:rPr>
          <w:rFonts w:ascii="Times New Roman" w:hAnsi="Times New Roman"/>
          <w:sz w:val="24"/>
          <w:szCs w:val="24"/>
        </w:rPr>
        <w:t>4200-09-01-061@</w:t>
      </w:r>
    </w:p>
    <w:p w:rsidR="00CB7DA7" w:rsidRDefault="00CB7DA7" w:rsidP="00CB7D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7DA7" w:rsidRDefault="00CB7DA7" w:rsidP="00CB7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7908">
        <w:rPr>
          <w:rFonts w:ascii="Times New Roman" w:hAnsi="Times New Roman"/>
          <w:b/>
          <w:sz w:val="28"/>
          <w:szCs w:val="28"/>
        </w:rPr>
        <w:t xml:space="preserve">Ведомственный план </w:t>
      </w:r>
      <w:r>
        <w:rPr>
          <w:rFonts w:ascii="Times New Roman" w:hAnsi="Times New Roman"/>
          <w:b/>
          <w:sz w:val="28"/>
          <w:szCs w:val="28"/>
        </w:rPr>
        <w:t>У</w:t>
      </w:r>
      <w:r w:rsidRPr="00017908">
        <w:rPr>
          <w:rFonts w:ascii="Times New Roman" w:hAnsi="Times New Roman"/>
          <w:b/>
          <w:sz w:val="28"/>
          <w:szCs w:val="28"/>
        </w:rPr>
        <w:t xml:space="preserve">ФНС России </w:t>
      </w:r>
      <w:r>
        <w:rPr>
          <w:rFonts w:ascii="Times New Roman" w:hAnsi="Times New Roman"/>
          <w:b/>
          <w:sz w:val="28"/>
          <w:szCs w:val="28"/>
        </w:rPr>
        <w:t xml:space="preserve">по </w:t>
      </w:r>
      <w:r w:rsidR="002223AA">
        <w:rPr>
          <w:rFonts w:ascii="Times New Roman" w:hAnsi="Times New Roman"/>
          <w:b/>
          <w:sz w:val="28"/>
          <w:szCs w:val="28"/>
        </w:rPr>
        <w:t>Кемеровской области</w:t>
      </w:r>
      <w:r w:rsidR="00327F60" w:rsidRPr="00327F60">
        <w:rPr>
          <w:rFonts w:ascii="Times New Roman" w:hAnsi="Times New Roman"/>
          <w:b/>
          <w:sz w:val="28"/>
          <w:szCs w:val="28"/>
        </w:rPr>
        <w:t xml:space="preserve"> </w:t>
      </w:r>
      <w:r w:rsidR="00BB7D20">
        <w:rPr>
          <w:rFonts w:ascii="Times New Roman" w:hAnsi="Times New Roman"/>
          <w:b/>
          <w:sz w:val="28"/>
          <w:szCs w:val="28"/>
        </w:rPr>
        <w:t>-</w:t>
      </w:r>
      <w:r w:rsidR="00327F60" w:rsidRPr="00327F60">
        <w:rPr>
          <w:rFonts w:ascii="Times New Roman" w:hAnsi="Times New Roman"/>
          <w:b/>
          <w:sz w:val="28"/>
          <w:szCs w:val="28"/>
        </w:rPr>
        <w:t xml:space="preserve"> </w:t>
      </w:r>
      <w:r w:rsidR="00BB7D20">
        <w:rPr>
          <w:rFonts w:ascii="Times New Roman" w:hAnsi="Times New Roman"/>
          <w:b/>
          <w:sz w:val="28"/>
          <w:szCs w:val="28"/>
        </w:rPr>
        <w:t>Кузбассу</w:t>
      </w:r>
      <w:r>
        <w:rPr>
          <w:rFonts w:ascii="Times New Roman" w:hAnsi="Times New Roman"/>
          <w:b/>
          <w:sz w:val="28"/>
          <w:szCs w:val="28"/>
        </w:rPr>
        <w:t xml:space="preserve"> по </w:t>
      </w:r>
      <w:r w:rsidRPr="00017908">
        <w:rPr>
          <w:rFonts w:ascii="Times New Roman" w:hAnsi="Times New Roman"/>
          <w:b/>
          <w:sz w:val="28"/>
          <w:szCs w:val="28"/>
        </w:rPr>
        <w:t xml:space="preserve">реализации Концепции открытости </w:t>
      </w:r>
    </w:p>
    <w:p w:rsidR="00CB7DA7" w:rsidRDefault="00CB7DA7" w:rsidP="00CB7D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17908">
        <w:rPr>
          <w:rFonts w:ascii="Times New Roman" w:hAnsi="Times New Roman"/>
          <w:b/>
          <w:sz w:val="28"/>
          <w:szCs w:val="28"/>
        </w:rPr>
        <w:t>федеральных органов исполнительн</w:t>
      </w:r>
      <w:r w:rsidR="001F1B79">
        <w:rPr>
          <w:rFonts w:ascii="Times New Roman" w:hAnsi="Times New Roman"/>
          <w:b/>
          <w:sz w:val="28"/>
          <w:szCs w:val="28"/>
        </w:rPr>
        <w:t>ой власти на 20</w:t>
      </w:r>
      <w:r w:rsidR="001F1B79" w:rsidRPr="001F1B79">
        <w:rPr>
          <w:rFonts w:ascii="Times New Roman" w:hAnsi="Times New Roman"/>
          <w:b/>
          <w:sz w:val="28"/>
          <w:szCs w:val="28"/>
        </w:rPr>
        <w:t>2</w:t>
      </w:r>
      <w:r w:rsidR="00706DCD">
        <w:rPr>
          <w:rFonts w:ascii="Times New Roman" w:hAnsi="Times New Roman"/>
          <w:b/>
          <w:sz w:val="28"/>
          <w:szCs w:val="28"/>
        </w:rPr>
        <w:t>5</w:t>
      </w:r>
      <w:r w:rsidRPr="00017908">
        <w:rPr>
          <w:rFonts w:ascii="Times New Roman" w:hAnsi="Times New Roman"/>
          <w:b/>
          <w:sz w:val="28"/>
          <w:szCs w:val="28"/>
        </w:rPr>
        <w:t xml:space="preserve"> год </w:t>
      </w:r>
    </w:p>
    <w:p w:rsidR="00CB7DA7" w:rsidRDefault="00CB7DA7" w:rsidP="00CB7D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CB7DA7" w:rsidRPr="004928DD" w:rsidRDefault="00CB7DA7" w:rsidP="00CB7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28DD">
        <w:rPr>
          <w:rFonts w:ascii="Times New Roman" w:hAnsi="Times New Roman"/>
          <w:sz w:val="24"/>
          <w:szCs w:val="24"/>
        </w:rPr>
        <w:t>Раздел 1. Внутриведомственные организационные мероприятия</w:t>
      </w:r>
    </w:p>
    <w:tbl>
      <w:tblPr>
        <w:tblW w:w="5146" w:type="pct"/>
        <w:jc w:val="center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5"/>
        <w:gridCol w:w="9288"/>
        <w:gridCol w:w="2979"/>
        <w:gridCol w:w="3118"/>
      </w:tblGrid>
      <w:tr w:rsidR="00FD35E9" w:rsidRPr="00794F43" w:rsidTr="007D0E2E">
        <w:trPr>
          <w:trHeight w:val="568"/>
          <w:jc w:val="center"/>
        </w:trPr>
        <w:tc>
          <w:tcPr>
            <w:tcW w:w="213" w:type="pct"/>
            <w:shd w:val="clear" w:color="auto" w:fill="auto"/>
          </w:tcPr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5477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5477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90" w:type="pct"/>
            <w:shd w:val="clear" w:color="auto" w:fill="auto"/>
            <w:vAlign w:val="center"/>
          </w:tcPr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971" w:type="pct"/>
            <w:shd w:val="clear" w:color="auto" w:fill="auto"/>
            <w:vAlign w:val="center"/>
          </w:tcPr>
          <w:p w:rsidR="00CB7DA7" w:rsidRPr="00B5477A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477A"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7D0E56" w:rsidRPr="007D0E56" w:rsidTr="007D0E2E">
        <w:trPr>
          <w:trHeight w:val="1118"/>
          <w:jc w:val="center"/>
        </w:trPr>
        <w:tc>
          <w:tcPr>
            <w:tcW w:w="213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90" w:type="pct"/>
            <w:shd w:val="clear" w:color="auto" w:fill="auto"/>
          </w:tcPr>
          <w:p w:rsidR="00CB7DA7" w:rsidRPr="00FF1202" w:rsidRDefault="005F50AE" w:rsidP="003A1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Проведение (по мере необходимости) специализированного обучения сотрудников </w:t>
            </w:r>
            <w:r w:rsidR="00746BFD" w:rsidRPr="00FF1202">
              <w:rPr>
                <w:rFonts w:ascii="Times New Roman" w:hAnsi="Times New Roman"/>
                <w:sz w:val="24"/>
                <w:szCs w:val="24"/>
              </w:rPr>
              <w:t>УФНС России по Кемеровской области</w:t>
            </w:r>
            <w:r w:rsidR="00327F60" w:rsidRPr="00FF1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7D20" w:rsidRPr="00FF1202">
              <w:rPr>
                <w:rFonts w:ascii="Times New Roman" w:hAnsi="Times New Roman"/>
                <w:sz w:val="24"/>
                <w:szCs w:val="24"/>
              </w:rPr>
              <w:t>-</w:t>
            </w:r>
            <w:r w:rsidR="00327F60" w:rsidRPr="00FF1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7D20" w:rsidRPr="00FF1202">
              <w:rPr>
                <w:rFonts w:ascii="Times New Roman" w:hAnsi="Times New Roman"/>
                <w:sz w:val="24"/>
                <w:szCs w:val="24"/>
              </w:rPr>
              <w:t>Кузбассу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 (далее –</w:t>
            </w:r>
            <w:r w:rsidR="009B224A" w:rsidRPr="00FF1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УФНС) </w:t>
            </w:r>
            <w:r w:rsidR="00746BFD" w:rsidRPr="00FF1202">
              <w:rPr>
                <w:rFonts w:ascii="Times New Roman" w:hAnsi="Times New Roman"/>
                <w:sz w:val="24"/>
                <w:szCs w:val="24"/>
              </w:rPr>
              <w:t>в области открытых данных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>, Межрайонных ИФНС России по Кемеровской области-Ку</w:t>
            </w:r>
            <w:r w:rsidR="008853EC" w:rsidRPr="00FF1202">
              <w:rPr>
                <w:rFonts w:ascii="Times New Roman" w:hAnsi="Times New Roman"/>
                <w:sz w:val="24"/>
                <w:szCs w:val="24"/>
              </w:rPr>
              <w:t xml:space="preserve">збассу (далее – ИФНС) 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B7DA7" w:rsidRPr="00FF1202" w:rsidRDefault="00E40218" w:rsidP="00FF12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CB7DA7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1F1B79" w:rsidRPr="00FF120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  <w:r w:rsidR="00FF1202" w:rsidRPr="00FF120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  <w:r w:rsidR="00CB7DA7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24ED" w:rsidRPr="00FF1202" w:rsidRDefault="009624ED" w:rsidP="009624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регистрации и учета налогоплательщиков,</w:t>
            </w:r>
            <w:r w:rsidR="00CB7DA7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9624ED" w:rsidRPr="00FF1202" w:rsidRDefault="009624ED" w:rsidP="009624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камерального контроля,</w:t>
            </w:r>
          </w:p>
          <w:p w:rsidR="009624ED" w:rsidRPr="00FF1202" w:rsidRDefault="009624ED" w:rsidP="009624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урегулирования задолженности, </w:t>
            </w:r>
          </w:p>
          <w:p w:rsidR="009624ED" w:rsidRPr="00FF1202" w:rsidRDefault="009624ED" w:rsidP="009624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налогообложения юридических лиц </w:t>
            </w:r>
          </w:p>
          <w:p w:rsidR="00CB7DA7" w:rsidRPr="00FF1202" w:rsidRDefault="009624ED" w:rsidP="009624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FD35E9" w:rsidRPr="007D0E56" w:rsidTr="007D0E2E">
        <w:trPr>
          <w:trHeight w:val="1428"/>
          <w:jc w:val="center"/>
        </w:trPr>
        <w:tc>
          <w:tcPr>
            <w:tcW w:w="213" w:type="pct"/>
            <w:shd w:val="clear" w:color="auto" w:fill="auto"/>
          </w:tcPr>
          <w:p w:rsidR="00746BFD" w:rsidRPr="00FF1202" w:rsidRDefault="00746BFD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90" w:type="pct"/>
            <w:shd w:val="clear" w:color="auto" w:fill="auto"/>
          </w:tcPr>
          <w:p w:rsidR="00746BFD" w:rsidRPr="00FF1202" w:rsidRDefault="00746BFD" w:rsidP="009B22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r w:rsidR="009B224A" w:rsidRPr="00FF120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уровня удовлетворенности пользователей </w:t>
            </w:r>
            <w:r w:rsidR="009B224A" w:rsidRPr="00FF1202">
              <w:rPr>
                <w:rFonts w:ascii="Times New Roman" w:eastAsia="Calibri" w:hAnsi="Times New Roman"/>
                <w:bCs/>
                <w:sz w:val="24"/>
                <w:szCs w:val="24"/>
                <w:lang w:eastAsia="ru-RU"/>
              </w:rPr>
              <w:t>официального сайта ФНС России в информационно-телекоммуникационной сети «Интернет» (далее – сайт ФНС России)</w:t>
            </w:r>
            <w:r w:rsidR="009B224A" w:rsidRPr="00FF120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качеством и удобством контента сайта ФНС России, функциональными возможностями и качеством интерактивных сервисов ФНС России. Формирование инициатив по улучшению качества сайта и сервисов.</w:t>
            </w:r>
          </w:p>
        </w:tc>
        <w:tc>
          <w:tcPr>
            <w:tcW w:w="92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46BFD" w:rsidRPr="00FF1202" w:rsidRDefault="00746BFD" w:rsidP="00746BF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мере поступления</w:t>
            </w:r>
          </w:p>
          <w:p w:rsidR="00746BFD" w:rsidRPr="00FF1202" w:rsidRDefault="00746BFD" w:rsidP="00FF12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мониторингов ФНС России в течение 20</w:t>
            </w:r>
            <w:r w:rsidR="001F1B79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  <w:r w:rsidR="00FF1202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46BFD" w:rsidRPr="00FF1202" w:rsidRDefault="00746BFD" w:rsidP="00746BF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  <w:p w:rsidR="00746BFD" w:rsidRPr="00FF1202" w:rsidRDefault="00746BFD" w:rsidP="009B224A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  <w:r w:rsidR="009B224A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 ИФНС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50EF7" w:rsidRPr="007D0E56" w:rsidRDefault="00450EF7" w:rsidP="00CB7DA7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CB7DA7" w:rsidRPr="00FF1202" w:rsidRDefault="00CB7DA7" w:rsidP="00CB7DA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F1202">
        <w:rPr>
          <w:rFonts w:ascii="Times New Roman" w:hAnsi="Times New Roman"/>
          <w:sz w:val="24"/>
          <w:szCs w:val="24"/>
        </w:rPr>
        <w:t>Раздел 2. Развитие ключевых механизмов открытости</w:t>
      </w:r>
    </w:p>
    <w:tbl>
      <w:tblPr>
        <w:tblW w:w="5146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8"/>
        <w:gridCol w:w="235"/>
        <w:gridCol w:w="8919"/>
        <w:gridCol w:w="3008"/>
        <w:gridCol w:w="3140"/>
      </w:tblGrid>
      <w:tr w:rsidR="00FF1202" w:rsidRPr="00FF1202" w:rsidTr="00FD35E9">
        <w:tc>
          <w:tcPr>
            <w:tcW w:w="239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B7DA7" w:rsidRPr="00FF1202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12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F120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48" w:type="pct"/>
            <w:gridSpan w:val="2"/>
            <w:shd w:val="clear" w:color="auto" w:fill="auto"/>
            <w:vAlign w:val="center"/>
          </w:tcPr>
          <w:p w:rsidR="00CB7DA7" w:rsidRPr="00FF1202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CB7DA7" w:rsidRPr="00FF1202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CB7DA7" w:rsidRPr="00FF1202" w:rsidRDefault="00CB7DA7" w:rsidP="00941B9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Ответственное лицо</w:t>
            </w:r>
          </w:p>
        </w:tc>
      </w:tr>
      <w:tr w:rsidR="00FF1202" w:rsidRPr="00FF1202" w:rsidTr="00FD35E9">
        <w:tc>
          <w:tcPr>
            <w:tcW w:w="239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CB7DA7" w:rsidP="00721505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F1202">
              <w:rPr>
                <w:rFonts w:ascii="Times New Roman" w:hAnsi="Times New Roman"/>
                <w:i/>
                <w:sz w:val="24"/>
                <w:szCs w:val="24"/>
              </w:rPr>
              <w:t>Механизм: Реализация принципа информационной открытости в УФНС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7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202" w:rsidRPr="00FF1202" w:rsidTr="00FD35E9">
        <w:tc>
          <w:tcPr>
            <w:tcW w:w="239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976CCC" w:rsidP="00976C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</w:t>
            </w:r>
            <w:r w:rsidR="00E40218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азмещени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CB7DA7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 региональном блоке сайта ФНС России и актуализаци</w:t>
            </w:r>
            <w:r w:rsidR="00086A8B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я</w:t>
            </w:r>
            <w:r w:rsidR="00CB7DA7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информации в соответствии с требованиями Федерального закона от 09.02.2009 № </w:t>
            </w:r>
            <w:r w:rsidR="00450EF7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8-ФЗ </w:t>
            </w:r>
            <w:r w:rsidR="00CB7DA7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«Об обеспечении доступа к информации о деятельности государственных органов и органов местного самоуправления»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E0783C" w:rsidP="00FC10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По мере обновления информации</w:t>
            </w:r>
          </w:p>
        </w:tc>
        <w:tc>
          <w:tcPr>
            <w:tcW w:w="977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  <w:p w:rsidR="00B155D8" w:rsidRPr="00FF1202" w:rsidRDefault="00B155D8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F1202" w:rsidRPr="00FF1202" w:rsidTr="00FD35E9">
        <w:tc>
          <w:tcPr>
            <w:tcW w:w="239" w:type="pct"/>
            <w:shd w:val="clear" w:color="auto" w:fill="auto"/>
          </w:tcPr>
          <w:p w:rsidR="00FC10DB" w:rsidRPr="00FF1202" w:rsidRDefault="00B155D8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2</w:t>
            </w:r>
            <w:r w:rsidR="00FC10DB"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761ACA" w:rsidRPr="00FF1202" w:rsidRDefault="00761ACA" w:rsidP="00FC10D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Разработка и размещение в региональном разделе сайта ФНС России информационно-</w:t>
            </w:r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lastRenderedPageBreak/>
              <w:t>просветительских материалов для налогоплательщиков</w:t>
            </w:r>
          </w:p>
        </w:tc>
        <w:tc>
          <w:tcPr>
            <w:tcW w:w="936" w:type="pct"/>
            <w:shd w:val="clear" w:color="auto" w:fill="auto"/>
          </w:tcPr>
          <w:p w:rsidR="00FC10DB" w:rsidRPr="00FF1202" w:rsidRDefault="00E0783C" w:rsidP="00FF1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течение </w:t>
            </w:r>
            <w:r w:rsidR="00FC10DB" w:rsidRPr="00FF1202">
              <w:rPr>
                <w:rFonts w:ascii="Times New Roman" w:hAnsi="Times New Roman"/>
                <w:sz w:val="24"/>
                <w:szCs w:val="24"/>
              </w:rPr>
              <w:t>20</w:t>
            </w:r>
            <w:r w:rsidR="00761ACA" w:rsidRPr="00FF120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FF1202" w:rsidRPr="00FF120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="00FC10DB" w:rsidRPr="00FF120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77" w:type="pct"/>
            <w:shd w:val="clear" w:color="auto" w:fill="auto"/>
          </w:tcPr>
          <w:p w:rsidR="00FC10DB" w:rsidRPr="00FF1202" w:rsidRDefault="00FC10DB" w:rsidP="00B155D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работы с 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налогоплательщиками</w:t>
            </w:r>
            <w:r w:rsidR="00730C54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Структурные подразделения </w:t>
            </w:r>
            <w:r w:rsidR="00730C54" w:rsidRPr="00FF1202">
              <w:t xml:space="preserve"> </w:t>
            </w:r>
            <w:r w:rsidR="00730C54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CB7DA7" w:rsidRPr="00FF1202" w:rsidRDefault="00CB7DA7" w:rsidP="005B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II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CB7DA7" w:rsidP="0072150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12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="00586BD2" w:rsidRPr="00FF1202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 xml:space="preserve">Обеспечение работы с открытыми данными </w:t>
            </w:r>
            <w:r w:rsidRPr="00FF12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в УФНС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7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A15A04" w:rsidRPr="00FF1202" w:rsidRDefault="00A15A04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A15A04" w:rsidRPr="00FF1202" w:rsidRDefault="009C5072" w:rsidP="009C50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Разработка инициатив по совершенствованию открытых данных, размещенных на сайте ФНС России</w:t>
            </w:r>
          </w:p>
        </w:tc>
        <w:tc>
          <w:tcPr>
            <w:tcW w:w="936" w:type="pct"/>
            <w:shd w:val="clear" w:color="auto" w:fill="auto"/>
          </w:tcPr>
          <w:p w:rsidR="00A15A04" w:rsidRPr="00FF1202" w:rsidRDefault="00586BD2" w:rsidP="009C507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</w:t>
            </w:r>
            <w:r w:rsidR="00730C54" w:rsidRPr="00FF120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  <w:r w:rsidR="00FF1202" w:rsidRPr="00FF120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  <w:p w:rsidR="009C5072" w:rsidRPr="00FF1202" w:rsidRDefault="009C5072" w:rsidP="009C50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shd w:val="clear" w:color="auto" w:fill="auto"/>
          </w:tcPr>
          <w:p w:rsidR="00A15A04" w:rsidRPr="00FF1202" w:rsidRDefault="00586BD2" w:rsidP="009C50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работы с налогоплательщиками Структурные подразделения </w:t>
            </w:r>
            <w:r w:rsidRPr="00FF1202">
              <w:t xml:space="preserve"> 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CB7DA7" w:rsidRPr="00FF1202" w:rsidRDefault="005B0739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202"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CB7DA7" w:rsidP="00721505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="00586BD2" w:rsidRPr="00FF1202">
              <w:rPr>
                <w:rFonts w:ascii="Times New Roman" w:hAnsi="Times New Roman"/>
                <w:bCs/>
                <w:i/>
                <w:sz w:val="24"/>
                <w:szCs w:val="24"/>
                <w:lang w:eastAsia="ru-RU"/>
              </w:rPr>
              <w:t>Обеспечение понятности нормативно-правового регулирования, государственной политики и программ, разрабатываемых (реализуемых)</w:t>
            </w:r>
            <w:r w:rsidR="00586BD2" w:rsidRPr="00FF12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в УФНС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CB7DA7" w:rsidRPr="00FF1202" w:rsidRDefault="00A60862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1</w:t>
            </w:r>
            <w:r w:rsidR="00CB7DA7"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9C5072" w:rsidP="000A6F4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Подготовка и поддержание в актуальном состоянии информационно-просветительских материалов по налоговой тематике для налогоплательщиков в бумажном и электронном виде  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841720" w:rsidP="00FF12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  <w:r w:rsidR="00FF1202" w:rsidRPr="00FF120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 </w:t>
            </w:r>
          </w:p>
        </w:tc>
        <w:tc>
          <w:tcPr>
            <w:tcW w:w="977" w:type="pct"/>
            <w:shd w:val="clear" w:color="auto" w:fill="auto"/>
          </w:tcPr>
          <w:p w:rsidR="00CB7DA7" w:rsidRPr="00FF1202" w:rsidRDefault="00542EBD" w:rsidP="009C507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работы с налогоплательщиками Структурные подразделения </w:t>
            </w:r>
            <w:r w:rsidRPr="00FF1202">
              <w:t xml:space="preserve"> 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542EBD" w:rsidRPr="00FF1202" w:rsidRDefault="00976CCC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2</w:t>
            </w:r>
            <w:r w:rsidR="006F423C"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542EBD" w:rsidRPr="00FF1202" w:rsidRDefault="009C5072" w:rsidP="000236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Поддержание в актуальном состоянии базы данных «Наиболее часто задаваемые вопросы» на официальном сайте ФНС России</w:t>
            </w:r>
          </w:p>
        </w:tc>
        <w:tc>
          <w:tcPr>
            <w:tcW w:w="936" w:type="pct"/>
            <w:shd w:val="clear" w:color="auto" w:fill="auto"/>
          </w:tcPr>
          <w:p w:rsidR="00542EBD" w:rsidRPr="00FF1202" w:rsidRDefault="006F423C" w:rsidP="00FF1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20</w:t>
            </w:r>
            <w:r w:rsidR="00730C54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F1202" w:rsidRPr="00FF12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977" w:type="pct"/>
            <w:shd w:val="clear" w:color="auto" w:fill="auto"/>
          </w:tcPr>
          <w:p w:rsidR="00542EBD" w:rsidRPr="00FF1202" w:rsidRDefault="009C5072" w:rsidP="006F42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работы с налогоплательщиками Структурные подразделения </w:t>
            </w:r>
            <w:r w:rsidRPr="00FF1202">
              <w:t xml:space="preserve"> 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E17354" w:rsidRPr="00FF1202" w:rsidRDefault="00976CCC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3</w:t>
            </w:r>
            <w:r w:rsidR="00E17354"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E17354" w:rsidRPr="00FF1202" w:rsidRDefault="009C5072" w:rsidP="009C507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proofErr w:type="gramStart"/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Поддержание в актуальном состоянии базы данных электронного сервиса «Справочная информация о ставках и льготах по имущественным налогам» на сайте ФНС России, содержащей информацию о принятых органами власти Кемеровской области</w:t>
            </w:r>
            <w:r w:rsidR="00327F60"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</w:t>
            </w:r>
            <w:r w:rsidR="00327F60"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Кузбасса и органами местного самоуправления нормативных правовых актах по установлению налоговых ставок и льгот</w:t>
            </w:r>
            <w:proofErr w:type="gramEnd"/>
          </w:p>
        </w:tc>
        <w:tc>
          <w:tcPr>
            <w:tcW w:w="936" w:type="pct"/>
            <w:shd w:val="clear" w:color="auto" w:fill="auto"/>
          </w:tcPr>
          <w:p w:rsidR="00E17354" w:rsidRPr="00FF1202" w:rsidRDefault="00E17354" w:rsidP="00FF120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20</w:t>
            </w:r>
            <w:r w:rsidR="0014782E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="00FF1202" w:rsidRPr="00FF1202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977" w:type="pct"/>
            <w:shd w:val="clear" w:color="auto" w:fill="auto"/>
          </w:tcPr>
          <w:p w:rsidR="009C5072" w:rsidRPr="00FF1202" w:rsidRDefault="009C5072" w:rsidP="009C50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работы с налогоплательщиками, 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br/>
            </w:r>
            <w:r w:rsidR="009E3984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тдел налогообложения имущества </w:t>
            </w:r>
            <w:r w:rsidR="00DD723D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 доходов физических лиц</w:t>
            </w:r>
          </w:p>
          <w:p w:rsidR="00E17354" w:rsidRPr="00FF1202" w:rsidRDefault="009C5072" w:rsidP="009C5072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7E0E4E" w:rsidRPr="00FF1202" w:rsidRDefault="00116293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val="en-US"/>
              </w:rPr>
              <w:t>IV.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7E0E4E" w:rsidRPr="00FF1202" w:rsidRDefault="007E0E4E" w:rsidP="00D336FF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FF12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Принятие планов деятельности УФНС </w:t>
            </w:r>
            <w:r w:rsidR="007E1BFD"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 ежегодной Публичной декларации целей и задач ФНС России</w:t>
            </w:r>
            <w:r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, их общественное обсуждение</w:t>
            </w:r>
            <w:r w:rsidRPr="00FF12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 и экспертное сопровождение</w:t>
            </w:r>
          </w:p>
        </w:tc>
        <w:tc>
          <w:tcPr>
            <w:tcW w:w="936" w:type="pct"/>
            <w:shd w:val="clear" w:color="auto" w:fill="auto"/>
          </w:tcPr>
          <w:p w:rsidR="007E0E4E" w:rsidRPr="00FF1202" w:rsidRDefault="007E0E4E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shd w:val="clear" w:color="auto" w:fill="auto"/>
          </w:tcPr>
          <w:p w:rsidR="007E0E4E" w:rsidRPr="00FF1202" w:rsidRDefault="007E0E4E" w:rsidP="006F42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7E0E4E" w:rsidRPr="00FF1202" w:rsidRDefault="003D671F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7E0E4E" w:rsidRPr="00FF1202" w:rsidRDefault="000B3A40" w:rsidP="00F00E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Исполнение и достижение результатов показателей Публичной декларации целей и задач ФНС России на 202</w:t>
            </w:r>
            <w:r w:rsidR="00F00E63" w:rsidRPr="00F00E63">
              <w:rPr>
                <w:rFonts w:ascii="Times New Roman" w:hAnsi="Times New Roman"/>
                <w:sz w:val="24"/>
                <w:szCs w:val="24"/>
              </w:rPr>
              <w:t>5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36" w:type="pct"/>
            <w:shd w:val="clear" w:color="auto" w:fill="auto"/>
          </w:tcPr>
          <w:p w:rsidR="007E0E4E" w:rsidRPr="00FF1202" w:rsidRDefault="000B3A40" w:rsidP="00FF12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202</w:t>
            </w:r>
            <w:r w:rsidR="00FF1202" w:rsidRPr="00FF120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977" w:type="pct"/>
            <w:shd w:val="clear" w:color="auto" w:fill="auto"/>
          </w:tcPr>
          <w:p w:rsidR="007E0E4E" w:rsidRPr="00FF1202" w:rsidRDefault="000B3A40" w:rsidP="006F42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Структурные подразделения </w:t>
            </w:r>
            <w:r w:rsidRPr="00FF1202">
              <w:t xml:space="preserve"> 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851361" w:rsidRPr="00FF1202" w:rsidRDefault="00851361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851361" w:rsidRPr="00FF1202" w:rsidRDefault="00366106" w:rsidP="00D336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Механизм: Формирование публичной отчетности УФНС </w:t>
            </w:r>
          </w:p>
        </w:tc>
        <w:tc>
          <w:tcPr>
            <w:tcW w:w="936" w:type="pct"/>
            <w:shd w:val="clear" w:color="auto" w:fill="auto"/>
          </w:tcPr>
          <w:p w:rsidR="00851361" w:rsidRPr="00FF1202" w:rsidRDefault="00851361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shd w:val="clear" w:color="auto" w:fill="auto"/>
          </w:tcPr>
          <w:p w:rsidR="00851361" w:rsidRPr="00FF1202" w:rsidRDefault="00851361" w:rsidP="006F423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851361" w:rsidRPr="00FF1202" w:rsidRDefault="00366106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851361" w:rsidRPr="00FF1202" w:rsidRDefault="00366106" w:rsidP="00D325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на официальном сайте ФНС России статистической информации об осуществлении закупок для государственных нужд УФНС</w:t>
            </w:r>
          </w:p>
        </w:tc>
        <w:tc>
          <w:tcPr>
            <w:tcW w:w="936" w:type="pct"/>
            <w:shd w:val="clear" w:color="auto" w:fill="auto"/>
          </w:tcPr>
          <w:p w:rsidR="0083164B" w:rsidRPr="00FF1202" w:rsidRDefault="0083164B" w:rsidP="008316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Ежеквартально, в течение 3 дней с момента подготовки информации</w:t>
            </w:r>
          </w:p>
          <w:p w:rsidR="00851361" w:rsidRPr="00FF1202" w:rsidRDefault="00851361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shd w:val="clear" w:color="auto" w:fill="auto"/>
          </w:tcPr>
          <w:p w:rsidR="000B3A40" w:rsidRPr="00FF1202" w:rsidRDefault="007A193F" w:rsidP="007A19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Финансовый </w:t>
            </w:r>
            <w:r w:rsidR="000B3A40" w:rsidRPr="00FF12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отдел,</w:t>
            </w:r>
          </w:p>
          <w:p w:rsidR="00851361" w:rsidRPr="00FF1202" w:rsidRDefault="009E3984" w:rsidP="000B3A4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О</w:t>
            </w:r>
            <w:r w:rsidR="000B3A40" w:rsidRPr="00FF12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>тдел работы с налогоплательщиками</w:t>
            </w:r>
            <w:r w:rsidR="000B3A40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УФНС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851361" w:rsidRPr="00FF1202" w:rsidRDefault="00E11084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851361" w:rsidRPr="00FF1202" w:rsidRDefault="0083164B" w:rsidP="00372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Размещение на сайте ФНС России отчетных данных по формам статистической </w:t>
            </w:r>
            <w:r w:rsidRPr="00FF1202">
              <w:rPr>
                <w:rFonts w:ascii="Times New Roman" w:hAnsi="Times New Roman"/>
                <w:sz w:val="24"/>
                <w:szCs w:val="24"/>
              </w:rPr>
              <w:lastRenderedPageBreak/>
              <w:t>налоговой отчетности</w:t>
            </w:r>
          </w:p>
        </w:tc>
        <w:tc>
          <w:tcPr>
            <w:tcW w:w="936" w:type="pct"/>
            <w:shd w:val="clear" w:color="auto" w:fill="auto"/>
          </w:tcPr>
          <w:p w:rsidR="00851361" w:rsidRPr="00FF1202" w:rsidRDefault="0083164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сроки, установленные </w:t>
            </w:r>
            <w:r w:rsidRPr="00FF1202">
              <w:rPr>
                <w:rFonts w:ascii="Times New Roman" w:hAnsi="Times New Roman"/>
                <w:sz w:val="24"/>
                <w:szCs w:val="24"/>
              </w:rPr>
              <w:lastRenderedPageBreak/>
              <w:t>ФНС России</w:t>
            </w:r>
          </w:p>
        </w:tc>
        <w:tc>
          <w:tcPr>
            <w:tcW w:w="977" w:type="pct"/>
            <w:shd w:val="clear" w:color="auto" w:fill="auto"/>
          </w:tcPr>
          <w:p w:rsidR="00B46A9E" w:rsidRPr="00FF1202" w:rsidRDefault="0083164B" w:rsidP="001D42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Отдел работы с 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налогоплательщиками</w:t>
            </w:r>
            <w:r w:rsidR="00B46A9E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, </w:t>
            </w:r>
          </w:p>
          <w:p w:rsidR="00B46A9E" w:rsidRPr="00FF1202" w:rsidRDefault="00B46A9E" w:rsidP="001D42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Аналитический отдел,</w:t>
            </w:r>
          </w:p>
          <w:p w:rsidR="00B46A9E" w:rsidRPr="00FF1202" w:rsidRDefault="00B46A9E" w:rsidP="001D42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урегулирования задолженности,</w:t>
            </w:r>
          </w:p>
          <w:p w:rsidR="00B46A9E" w:rsidRPr="00FF1202" w:rsidRDefault="00B46A9E" w:rsidP="001D421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Контрольный отдел,</w:t>
            </w:r>
          </w:p>
          <w:p w:rsidR="00B46A9E" w:rsidRPr="00FF1202" w:rsidRDefault="00B46A9E" w:rsidP="00B46A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налогообложения имущества и доходов физических лиц</w:t>
            </w:r>
          </w:p>
          <w:p w:rsidR="00851361" w:rsidRPr="00FF1202" w:rsidRDefault="0083164B" w:rsidP="00B46A9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</w:t>
            </w:r>
          </w:p>
        </w:tc>
      </w:tr>
      <w:tr w:rsidR="007D0E56" w:rsidRPr="007D0E56" w:rsidTr="00FD35E9">
        <w:trPr>
          <w:trHeight w:val="602"/>
        </w:trPr>
        <w:tc>
          <w:tcPr>
            <w:tcW w:w="239" w:type="pct"/>
            <w:shd w:val="clear" w:color="auto" w:fill="auto"/>
          </w:tcPr>
          <w:p w:rsidR="00CB7DA7" w:rsidRPr="00FF1202" w:rsidRDefault="00336D96" w:rsidP="005B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</w:t>
            </w:r>
            <w:r w:rsidR="00B917A6" w:rsidRPr="00FF12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54178" w:rsidRPr="00FF120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CB7DA7" w:rsidP="00721505">
            <w:pPr>
              <w:pStyle w:val="1"/>
              <w:spacing w:after="240" w:line="240" w:lineRule="auto"/>
              <w:ind w:left="0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="00F75437"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Информирование о работе с обращениями граждан и организаций в </w:t>
            </w:r>
            <w:r w:rsidR="00336D96"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УФНС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CA3F1F" w:rsidP="009B0242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336D96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азмещение </w:t>
            </w:r>
            <w:r w:rsidR="009B0242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в региональном блоке</w:t>
            </w:r>
            <w:r w:rsidR="00336D96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сайт</w:t>
            </w:r>
            <w:r w:rsidR="009B0242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="00336D96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ФНС России справки о работе с обращениями граждан и запросами пользователей информации, включающую обобщенную информацию о результатах рассмотрения поступивших обращений и запросов в УФНС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976CCC" w:rsidP="00976C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</w:t>
            </w:r>
            <w:r w:rsidR="00C76C45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жеквартально, в течение 3 дней с момента 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подготовки справки</w:t>
            </w:r>
            <w:r w:rsidR="00C76C45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77" w:type="pct"/>
            <w:shd w:val="clear" w:color="auto" w:fill="auto"/>
          </w:tcPr>
          <w:p w:rsidR="00CB7DA7" w:rsidRPr="00FF1202" w:rsidRDefault="00797700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Общий отдел</w:t>
            </w:r>
          </w:p>
          <w:p w:rsidR="00797700" w:rsidRPr="00FF1202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695BF4" w:rsidP="00695BF4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7E6628">
              <w:rPr>
                <w:rFonts w:ascii="Times New Roman" w:hAnsi="Times New Roman"/>
                <w:sz w:val="24"/>
                <w:szCs w:val="24"/>
              </w:rPr>
              <w:t xml:space="preserve">Формирование и размещение </w:t>
            </w:r>
            <w:r>
              <w:rPr>
                <w:rFonts w:ascii="Times New Roman" w:hAnsi="Times New Roman"/>
                <w:sz w:val="24"/>
                <w:szCs w:val="24"/>
              </w:rPr>
              <w:t>в региональном блоке</w:t>
            </w:r>
            <w:r w:rsidRPr="007E6628">
              <w:rPr>
                <w:rFonts w:ascii="Times New Roman" w:hAnsi="Times New Roman"/>
                <w:sz w:val="24"/>
                <w:szCs w:val="24"/>
              </w:rPr>
              <w:t xml:space="preserve"> сайте ФНС России информации о результатах работы по досудебному урегулированию споров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F63E94" w:rsidP="00976CC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977" w:type="pct"/>
            <w:shd w:val="clear" w:color="auto" w:fill="auto"/>
          </w:tcPr>
          <w:p w:rsidR="00CB7DA7" w:rsidRPr="00FF1202" w:rsidRDefault="00797700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Отдел</w:t>
            </w:r>
            <w:r w:rsidR="00CB7DA7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досудебного урегулирования налоговых споров, </w:t>
            </w:r>
          </w:p>
          <w:p w:rsidR="00CB7DA7" w:rsidRPr="00FF1202" w:rsidRDefault="00797700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7D0E56" w:rsidRPr="007D0E56" w:rsidTr="00FD35E9">
        <w:trPr>
          <w:trHeight w:val="274"/>
        </w:trPr>
        <w:tc>
          <w:tcPr>
            <w:tcW w:w="239" w:type="pct"/>
            <w:shd w:val="clear" w:color="auto" w:fill="auto"/>
          </w:tcPr>
          <w:p w:rsidR="00CB7DA7" w:rsidRPr="00FF1202" w:rsidRDefault="00812886" w:rsidP="005B07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="00B917A6" w:rsidRPr="00FF120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="00F54178" w:rsidRPr="00FF120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CB7DA7" w:rsidP="00721505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Организация работы с </w:t>
            </w:r>
            <w:proofErr w:type="spellStart"/>
            <w:r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референтными</w:t>
            </w:r>
            <w:proofErr w:type="spellEnd"/>
            <w:r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группами </w:t>
            </w:r>
            <w:r w:rsidR="00797700"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ФНС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7362D1" w:rsidRPr="00FF1202" w:rsidRDefault="007362D1" w:rsidP="00C87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7362D1" w:rsidRPr="00FF1202" w:rsidRDefault="007362D1" w:rsidP="00C87897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Проведение структурными подразделениями Управления совещаний-семинаров для территориальных налоговых органов по направлениям деятельности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362D1" w:rsidRPr="00FF1202" w:rsidRDefault="007362D1" w:rsidP="00FF12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  <w:r w:rsidR="00FF1202" w:rsidRPr="00FF120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2D1" w:rsidRPr="00FF1202" w:rsidRDefault="007362D1" w:rsidP="00C87897">
            <w:pPr>
              <w:pStyle w:val="3"/>
              <w:shd w:val="clear" w:color="auto" w:fill="auto"/>
              <w:spacing w:before="0" w:after="0" w:line="254" w:lineRule="exact"/>
              <w:ind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FF1202">
              <w:rPr>
                <w:sz w:val="24"/>
                <w:szCs w:val="24"/>
                <w:lang w:eastAsia="ru-RU"/>
              </w:rPr>
              <w:t xml:space="preserve">Структурные подразделения УФНС 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68669F" w:rsidRPr="00FF1202" w:rsidRDefault="007362D1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68669F" w:rsidRPr="00FF1202" w:rsidRDefault="007362D1" w:rsidP="00E420CF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Проведение информационных кампаний, направленных на побуждение налогоплательщиков/плательщиков страховых взносов к исполнению обязанности по уплате налогов, сборов и взносов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8669F" w:rsidRPr="00FF1202" w:rsidRDefault="007362D1" w:rsidP="004E29E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  <w:r w:rsidR="00FF1202" w:rsidRPr="00FF120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669F" w:rsidRPr="00FF1202" w:rsidRDefault="007362D1" w:rsidP="007362D1">
            <w:pPr>
              <w:pStyle w:val="3"/>
              <w:shd w:val="clear" w:color="auto" w:fill="auto"/>
              <w:spacing w:before="0" w:after="0" w:line="254" w:lineRule="exact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FF1202">
              <w:rPr>
                <w:sz w:val="24"/>
                <w:szCs w:val="24"/>
                <w:lang w:eastAsia="ru-RU"/>
              </w:rPr>
              <w:t>Структурные подразделения УФНС</w:t>
            </w:r>
            <w:r w:rsidR="009E3984" w:rsidRPr="00FF1202">
              <w:rPr>
                <w:sz w:val="24"/>
                <w:szCs w:val="24"/>
                <w:lang w:eastAsia="ru-RU"/>
              </w:rPr>
              <w:t>,</w:t>
            </w:r>
          </w:p>
          <w:p w:rsidR="007A193F" w:rsidRPr="00FF1202" w:rsidRDefault="007A193F" w:rsidP="007362D1">
            <w:pPr>
              <w:pStyle w:val="3"/>
              <w:shd w:val="clear" w:color="auto" w:fill="auto"/>
              <w:spacing w:before="0" w:after="0" w:line="254" w:lineRule="exact"/>
              <w:ind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FF1202">
              <w:rPr>
                <w:rStyle w:val="2"/>
                <w:color w:val="auto"/>
                <w:sz w:val="24"/>
                <w:szCs w:val="24"/>
              </w:rPr>
              <w:t xml:space="preserve"> ИФНС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68669F" w:rsidRPr="00FF1202" w:rsidRDefault="009B03C4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3</w:t>
            </w:r>
            <w:r w:rsidR="0068669F"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68669F" w:rsidRPr="00FF1202" w:rsidRDefault="00432908" w:rsidP="00BA407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Участие в совместных совещаниях с представителями органов власти </w:t>
            </w:r>
            <w:r w:rsidR="00BA4073"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Кемеров</w:t>
            </w:r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ской области</w:t>
            </w:r>
            <w:r w:rsidR="00327F60"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A2CE2"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-</w:t>
            </w:r>
            <w:r w:rsidR="00327F60"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</w:t>
            </w:r>
            <w:r w:rsidR="00CA2CE2"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Кузбасса</w:t>
            </w:r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и органов местного самоуправления по вопросам, входящим в компетенцию ФНС России</w:t>
            </w:r>
          </w:p>
        </w:tc>
        <w:tc>
          <w:tcPr>
            <w:tcW w:w="936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8669F" w:rsidRPr="00FF1202" w:rsidRDefault="00432908" w:rsidP="00FF120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течение 20</w:t>
            </w:r>
            <w:r w:rsidR="00730C54" w:rsidRPr="00FF120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2</w:t>
            </w:r>
            <w:r w:rsidR="00FF1202" w:rsidRPr="00FF120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5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9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62D1" w:rsidRPr="00FF1202" w:rsidRDefault="007362D1" w:rsidP="007362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Руководство,</w:t>
            </w:r>
          </w:p>
          <w:p w:rsidR="0068669F" w:rsidRPr="00FF1202" w:rsidRDefault="006F7B20" w:rsidP="007362D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</w:t>
            </w:r>
            <w:r w:rsidR="00432908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труктурные подразделения У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ФНС </w:t>
            </w:r>
          </w:p>
        </w:tc>
      </w:tr>
      <w:tr w:rsidR="007D0E56" w:rsidRPr="007D0E56" w:rsidTr="00FD35E9">
        <w:trPr>
          <w:trHeight w:val="602"/>
        </w:trPr>
        <w:tc>
          <w:tcPr>
            <w:tcW w:w="239" w:type="pct"/>
            <w:shd w:val="clear" w:color="auto" w:fill="auto"/>
          </w:tcPr>
          <w:p w:rsidR="00CB7DA7" w:rsidRPr="00FF1202" w:rsidRDefault="007C58F7" w:rsidP="005B073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FF1202">
              <w:rPr>
                <w:rFonts w:ascii="Times New Roman" w:hAnsi="Times New Roman"/>
                <w:sz w:val="28"/>
                <w:szCs w:val="28"/>
                <w:lang w:val="en-US"/>
              </w:rPr>
              <w:t>VI</w:t>
            </w:r>
            <w:r w:rsidR="00B917A6" w:rsidRPr="00FF120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FF120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="00F54178" w:rsidRPr="00FF1202">
              <w:rPr>
                <w:rFonts w:ascii="Times New Roman" w:hAnsi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CB7DA7" w:rsidP="00DD723D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 xml:space="preserve">Механизм: </w:t>
            </w:r>
            <w:r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Взаимодействие с Общественным советом при </w:t>
            </w:r>
            <w:r w:rsidR="00DE1461"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</w:t>
            </w:r>
            <w:r w:rsidRPr="00FF1202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ФНС 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CB7DA7" w:rsidP="00E96208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Поддержание в актуальном состоянии </w:t>
            </w:r>
            <w:r w:rsidR="00DE1461" w:rsidRPr="00FF1202">
              <w:rPr>
                <w:rStyle w:val="2"/>
                <w:color w:val="auto"/>
                <w:sz w:val="24"/>
                <w:szCs w:val="24"/>
              </w:rPr>
              <w:t xml:space="preserve">в региональном блоке сайта </w:t>
            </w:r>
            <w:r w:rsidRPr="00FF1202">
              <w:rPr>
                <w:rStyle w:val="2"/>
                <w:color w:val="auto"/>
                <w:sz w:val="24"/>
                <w:szCs w:val="24"/>
              </w:rPr>
              <w:t xml:space="preserve">ФНС России 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информации о персональном составе Общественного совета при </w:t>
            </w:r>
            <w:r w:rsidR="00DE1461" w:rsidRPr="00FF1202">
              <w:rPr>
                <w:rFonts w:ascii="Times New Roman" w:hAnsi="Times New Roman"/>
                <w:sz w:val="24"/>
                <w:szCs w:val="24"/>
              </w:rPr>
              <w:t>У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ФНС 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CB7DA7" w:rsidP="00EB61A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3 дней с момента внесения изменений в </w:t>
            </w: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персональный состав Общественного совета при </w:t>
            </w:r>
            <w:r w:rsidR="00DE1461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У</w:t>
            </w: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ФНС России</w:t>
            </w:r>
            <w:r w:rsidR="00DE1461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</w:t>
            </w:r>
            <w:r w:rsidR="00EB61AF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Кемеровской области</w:t>
            </w:r>
            <w:r w:rsidR="008E7FCA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-Кузбассу</w:t>
            </w:r>
          </w:p>
        </w:tc>
        <w:tc>
          <w:tcPr>
            <w:tcW w:w="977" w:type="pct"/>
            <w:shd w:val="clear" w:color="auto" w:fill="auto"/>
          </w:tcPr>
          <w:p w:rsidR="00CB7DA7" w:rsidRPr="00FF1202" w:rsidRDefault="00DE1461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Отдел работы с налогоплательщиками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136EB9" w:rsidRPr="00FF1202" w:rsidRDefault="00136EB9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136EB9" w:rsidRPr="00FF1202" w:rsidRDefault="007C58F7" w:rsidP="00B97F1E">
            <w:pPr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Размещение </w:t>
            </w:r>
            <w:r w:rsidR="00DB6243" w:rsidRPr="00FF1202">
              <w:rPr>
                <w:rFonts w:ascii="Times New Roman" w:hAnsi="Times New Roman"/>
                <w:sz w:val="24"/>
                <w:szCs w:val="24"/>
              </w:rPr>
              <w:t xml:space="preserve">в региональном блоке 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>сайт</w:t>
            </w:r>
            <w:r w:rsidR="00DB6243" w:rsidRPr="00FF1202">
              <w:rPr>
                <w:rFonts w:ascii="Times New Roman" w:hAnsi="Times New Roman"/>
                <w:sz w:val="24"/>
                <w:szCs w:val="24"/>
              </w:rPr>
              <w:t>а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 ФНС России Положения об Общественном совете при УФНС</w:t>
            </w:r>
          </w:p>
        </w:tc>
        <w:tc>
          <w:tcPr>
            <w:tcW w:w="936" w:type="pct"/>
            <w:shd w:val="clear" w:color="auto" w:fill="auto"/>
          </w:tcPr>
          <w:p w:rsidR="00136EB9" w:rsidRPr="00FF1202" w:rsidRDefault="00136EB9" w:rsidP="00A741D9">
            <w:pPr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В течение 3 дней с момента внесения изменений в Положение </w:t>
            </w:r>
          </w:p>
        </w:tc>
        <w:tc>
          <w:tcPr>
            <w:tcW w:w="977" w:type="pct"/>
            <w:shd w:val="clear" w:color="auto" w:fill="auto"/>
          </w:tcPr>
          <w:p w:rsidR="00136EB9" w:rsidRPr="00FF1202" w:rsidRDefault="00136EB9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554FD3" w:rsidRPr="00FF1202" w:rsidRDefault="00554FD3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554FD3" w:rsidRPr="00FF1202" w:rsidRDefault="00554FD3" w:rsidP="00D06E36">
            <w:pPr>
              <w:pStyle w:val="1"/>
              <w:spacing w:after="240" w:line="240" w:lineRule="auto"/>
              <w:ind w:left="34"/>
              <w:rPr>
                <w:rStyle w:val="2"/>
                <w:color w:val="auto"/>
                <w:sz w:val="24"/>
                <w:szCs w:val="24"/>
              </w:rPr>
            </w:pPr>
            <w:r w:rsidRPr="00FF1202">
              <w:rPr>
                <w:rStyle w:val="2"/>
                <w:color w:val="auto"/>
                <w:sz w:val="24"/>
                <w:szCs w:val="24"/>
              </w:rPr>
              <w:t>Размещение в региональном блоке сайта ФНС России уведомления о начале процедуры формирования нового состава Общественного совета при УФНС</w:t>
            </w:r>
          </w:p>
        </w:tc>
        <w:tc>
          <w:tcPr>
            <w:tcW w:w="936" w:type="pct"/>
            <w:shd w:val="clear" w:color="auto" w:fill="auto"/>
          </w:tcPr>
          <w:p w:rsidR="00554FD3" w:rsidRPr="00FF1202" w:rsidRDefault="00554FD3" w:rsidP="00554F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3 дней с момента размещения информации на сайте Общественной палаты Кемеровской области - Кузбасса</w:t>
            </w:r>
          </w:p>
        </w:tc>
        <w:tc>
          <w:tcPr>
            <w:tcW w:w="977" w:type="pct"/>
            <w:shd w:val="clear" w:color="auto" w:fill="auto"/>
          </w:tcPr>
          <w:p w:rsidR="00554FD3" w:rsidRPr="00FF1202" w:rsidRDefault="00554FD3" w:rsidP="00941B95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FF1202">
              <w:rPr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CB7DA7" w:rsidRPr="00FF1202" w:rsidRDefault="00554FD3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4</w:t>
            </w:r>
            <w:r w:rsidR="00CB7DA7"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D06E36" w:rsidP="00E96208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F1202">
              <w:rPr>
                <w:rStyle w:val="2"/>
                <w:color w:val="auto"/>
                <w:sz w:val="24"/>
                <w:szCs w:val="24"/>
              </w:rPr>
              <w:t xml:space="preserve">Размещение в региональном блоке сайта ФНС России плана работы Общественного совета при УФНС 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D06E36" w:rsidP="00D06E3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3 дней с момента утверждения плана работы Общественного совета при УФНС России по Кемеровской области</w:t>
            </w:r>
            <w:r w:rsidR="008E7FCA"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-Кузбассу</w:t>
            </w:r>
          </w:p>
        </w:tc>
        <w:tc>
          <w:tcPr>
            <w:tcW w:w="977" w:type="pct"/>
            <w:shd w:val="clear" w:color="auto" w:fill="auto"/>
          </w:tcPr>
          <w:p w:rsidR="00CB7DA7" w:rsidRPr="00FF1202" w:rsidRDefault="00DE1461" w:rsidP="00941B95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sz w:val="24"/>
                <w:szCs w:val="24"/>
                <w:shd w:val="clear" w:color="auto" w:fill="FFFFFF"/>
              </w:rPr>
            </w:pPr>
            <w:r w:rsidRPr="00FF1202">
              <w:rPr>
                <w:rStyle w:val="2"/>
                <w:color w:val="auto"/>
                <w:sz w:val="24"/>
                <w:szCs w:val="24"/>
              </w:rPr>
              <w:t>Отдел работы с налогоплательщиками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730C54" w:rsidRPr="00FF1202" w:rsidRDefault="00554FD3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5</w:t>
            </w:r>
            <w:r w:rsidR="00730C54"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730C54" w:rsidRPr="00FF1202" w:rsidRDefault="00730C54" w:rsidP="00E96208">
            <w:pPr>
              <w:pStyle w:val="1"/>
              <w:spacing w:after="240" w:line="240" w:lineRule="auto"/>
              <w:ind w:left="34"/>
              <w:rPr>
                <w:rStyle w:val="2"/>
                <w:color w:val="auto"/>
                <w:sz w:val="24"/>
                <w:szCs w:val="24"/>
              </w:rPr>
            </w:pPr>
            <w:r w:rsidRPr="00FF1202">
              <w:rPr>
                <w:rStyle w:val="2"/>
                <w:color w:val="auto"/>
                <w:sz w:val="24"/>
                <w:szCs w:val="24"/>
              </w:rPr>
              <w:t xml:space="preserve">Размещение в региональном блоке сайта ФНС России отчета о деятельности Общественного совета при УФНС </w:t>
            </w:r>
          </w:p>
        </w:tc>
        <w:tc>
          <w:tcPr>
            <w:tcW w:w="936" w:type="pct"/>
            <w:shd w:val="clear" w:color="auto" w:fill="auto"/>
          </w:tcPr>
          <w:p w:rsidR="00730C54" w:rsidRPr="00FF1202" w:rsidRDefault="00E96208" w:rsidP="00A026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977" w:type="pct"/>
            <w:shd w:val="clear" w:color="auto" w:fill="auto"/>
          </w:tcPr>
          <w:p w:rsidR="00730C54" w:rsidRPr="00FF1202" w:rsidRDefault="007A193F" w:rsidP="00941B95">
            <w:pPr>
              <w:pStyle w:val="3"/>
              <w:shd w:val="clear" w:color="auto" w:fill="auto"/>
              <w:spacing w:before="0" w:after="0" w:line="250" w:lineRule="exact"/>
              <w:ind w:firstLine="0"/>
              <w:jc w:val="left"/>
              <w:rPr>
                <w:rStyle w:val="2"/>
                <w:color w:val="auto"/>
                <w:sz w:val="24"/>
                <w:szCs w:val="24"/>
              </w:rPr>
            </w:pPr>
            <w:r w:rsidRPr="00FF1202">
              <w:rPr>
                <w:rStyle w:val="2"/>
                <w:color w:val="auto"/>
                <w:sz w:val="24"/>
                <w:szCs w:val="24"/>
              </w:rPr>
              <w:t>Отдел работы с налогоплательщиками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CB7DA7" w:rsidRPr="00FF1202" w:rsidRDefault="00554FD3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6</w:t>
            </w:r>
            <w:r w:rsidR="00CB7DA7"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D06E36" w:rsidP="00E96208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F1202">
              <w:rPr>
                <w:rStyle w:val="2"/>
                <w:color w:val="auto"/>
                <w:sz w:val="24"/>
                <w:szCs w:val="24"/>
              </w:rPr>
              <w:t xml:space="preserve">Направление на рассмотрение Общественным советом при УФНС </w:t>
            </w:r>
            <w:r w:rsidR="00554FD3" w:rsidRPr="00FF1202">
              <w:rPr>
                <w:rStyle w:val="2"/>
                <w:color w:val="auto"/>
                <w:sz w:val="24"/>
                <w:szCs w:val="24"/>
              </w:rPr>
              <w:t>П</w:t>
            </w:r>
            <w:r w:rsidRPr="00FF1202">
              <w:rPr>
                <w:rStyle w:val="2"/>
                <w:color w:val="auto"/>
                <w:sz w:val="24"/>
                <w:szCs w:val="24"/>
              </w:rPr>
              <w:t xml:space="preserve">лана по противодействию коррупции в УФНС 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8E39C1" w:rsidP="003A20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 1 раз в год</w:t>
            </w:r>
          </w:p>
        </w:tc>
        <w:tc>
          <w:tcPr>
            <w:tcW w:w="977" w:type="pct"/>
            <w:shd w:val="clear" w:color="auto" w:fill="auto"/>
          </w:tcPr>
          <w:p w:rsidR="008057A8" w:rsidRPr="00FF1202" w:rsidRDefault="00D06E36" w:rsidP="008057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</w:t>
            </w:r>
            <w:r w:rsidR="008057A8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профилактики </w:t>
            </w:r>
            <w:proofErr w:type="gramStart"/>
            <w:r w:rsidR="008057A8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коррупционных</w:t>
            </w:r>
            <w:proofErr w:type="gramEnd"/>
          </w:p>
          <w:p w:rsidR="00CB7DA7" w:rsidRPr="00FF1202" w:rsidRDefault="008057A8" w:rsidP="008057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 иных правонарушений и безопасности</w:t>
            </w:r>
          </w:p>
        </w:tc>
      </w:tr>
      <w:tr w:rsidR="007D0E56" w:rsidRPr="007D0E56" w:rsidTr="00FD35E9">
        <w:trPr>
          <w:trHeight w:val="1901"/>
        </w:trPr>
        <w:tc>
          <w:tcPr>
            <w:tcW w:w="239" w:type="pct"/>
            <w:shd w:val="clear" w:color="auto" w:fill="auto"/>
          </w:tcPr>
          <w:p w:rsidR="00FB3192" w:rsidRPr="00FF1202" w:rsidRDefault="00554FD3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7</w:t>
            </w:r>
            <w:r w:rsidR="00FB3192"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FB3192" w:rsidRPr="00FF1202" w:rsidRDefault="00FB3192" w:rsidP="00E96208">
            <w:pPr>
              <w:pStyle w:val="1"/>
              <w:spacing w:after="240" w:line="240" w:lineRule="auto"/>
              <w:ind w:left="34"/>
              <w:rPr>
                <w:rStyle w:val="2"/>
                <w:color w:val="auto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Участие представителей Общественного совета при </w:t>
            </w:r>
            <w:r w:rsidR="00A03009" w:rsidRPr="00FF1202">
              <w:rPr>
                <w:rFonts w:ascii="Times New Roman" w:hAnsi="Times New Roman"/>
                <w:sz w:val="24"/>
                <w:szCs w:val="24"/>
              </w:rPr>
              <w:t>У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>ФНС в порядке, определенном руководителем УФНС, в работе аттестационных комиссий, конкурсных комиссий на замещение вакантной должности государственной гражданской службы Российской Федерации,</w:t>
            </w:r>
            <w:r w:rsidR="001C354C" w:rsidRPr="00FF1202">
              <w:t xml:space="preserve"> </w:t>
            </w:r>
            <w:r w:rsidR="001C354C" w:rsidRPr="00FF1202">
              <w:rPr>
                <w:rFonts w:ascii="Times New Roman" w:hAnsi="Times New Roman"/>
                <w:sz w:val="24"/>
                <w:szCs w:val="24"/>
              </w:rPr>
              <w:t xml:space="preserve">в комиссиях по соблюдению требований к служебному поведению государственных гражданских служащих и урегулированию конфликта интересов 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36" w:type="pct"/>
            <w:shd w:val="clear" w:color="auto" w:fill="auto"/>
          </w:tcPr>
          <w:p w:rsidR="00FB3192" w:rsidRPr="00FF1202" w:rsidRDefault="008E39C1" w:rsidP="008E39C1">
            <w:pPr>
              <w:pStyle w:val="ad"/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977" w:type="pct"/>
            <w:shd w:val="clear" w:color="auto" w:fill="auto"/>
          </w:tcPr>
          <w:p w:rsidR="00A03009" w:rsidRPr="00FF1202" w:rsidRDefault="00FB3192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Style w:val="2"/>
                <w:color w:val="auto"/>
                <w:sz w:val="24"/>
                <w:szCs w:val="24"/>
              </w:rPr>
              <w:t>Отдел кадров</w:t>
            </w:r>
            <w:r w:rsidR="008E39C1" w:rsidRPr="00FF1202">
              <w:rPr>
                <w:rStyle w:val="2"/>
                <w:color w:val="auto"/>
                <w:sz w:val="24"/>
                <w:szCs w:val="24"/>
              </w:rPr>
              <w:t>,</w:t>
            </w:r>
            <w:r w:rsidR="00A03009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8057A8" w:rsidRPr="00FF1202" w:rsidRDefault="008057A8" w:rsidP="008057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профилактики </w:t>
            </w:r>
            <w:proofErr w:type="gramStart"/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коррупционных</w:t>
            </w:r>
            <w:proofErr w:type="gramEnd"/>
          </w:p>
          <w:p w:rsidR="00FB3192" w:rsidRPr="00FF1202" w:rsidRDefault="008057A8" w:rsidP="008057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 иных правонарушений и безопасности</w:t>
            </w:r>
          </w:p>
        </w:tc>
      </w:tr>
      <w:tr w:rsidR="007D0E56" w:rsidRPr="007D0E56" w:rsidTr="00FD35E9">
        <w:trPr>
          <w:trHeight w:val="976"/>
        </w:trPr>
        <w:tc>
          <w:tcPr>
            <w:tcW w:w="239" w:type="pct"/>
            <w:shd w:val="clear" w:color="auto" w:fill="auto"/>
          </w:tcPr>
          <w:p w:rsidR="00554FD3" w:rsidRPr="00FF1202" w:rsidRDefault="00554FD3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554FD3" w:rsidRPr="00FF1202" w:rsidRDefault="00554FD3" w:rsidP="00554FD3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Публикация в реги</w:t>
            </w:r>
            <w:r w:rsidR="00C36CFC" w:rsidRPr="00FF1202">
              <w:rPr>
                <w:rFonts w:ascii="Times New Roman" w:hAnsi="Times New Roman"/>
                <w:sz w:val="24"/>
                <w:szCs w:val="24"/>
              </w:rPr>
              <w:t>ональном блоке сайта ФНС России, а также СМИ материалов, информирующих о деятельности Общественного совета при УФНС</w:t>
            </w:r>
          </w:p>
        </w:tc>
        <w:tc>
          <w:tcPr>
            <w:tcW w:w="936" w:type="pct"/>
            <w:shd w:val="clear" w:color="auto" w:fill="auto"/>
          </w:tcPr>
          <w:p w:rsidR="00554FD3" w:rsidRPr="00FF1202" w:rsidRDefault="00C36CFC" w:rsidP="008E39C1">
            <w:pPr>
              <w:pStyle w:val="ad"/>
              <w:spacing w:after="0" w:line="240" w:lineRule="auto"/>
              <w:ind w:left="79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977" w:type="pct"/>
            <w:shd w:val="clear" w:color="auto" w:fill="auto"/>
          </w:tcPr>
          <w:p w:rsidR="00554FD3" w:rsidRPr="00FF1202" w:rsidRDefault="00C36CFC" w:rsidP="00941B95">
            <w:pPr>
              <w:spacing w:after="0" w:line="240" w:lineRule="auto"/>
              <w:rPr>
                <w:rStyle w:val="2"/>
                <w:color w:val="auto"/>
                <w:sz w:val="24"/>
                <w:szCs w:val="24"/>
              </w:rPr>
            </w:pPr>
            <w:r w:rsidRPr="00FF1202">
              <w:rPr>
                <w:rStyle w:val="2"/>
                <w:color w:val="auto"/>
                <w:sz w:val="24"/>
                <w:szCs w:val="24"/>
              </w:rPr>
              <w:t>Отдел работы с налогоплательщиками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CB7DA7" w:rsidRPr="00FF1202" w:rsidRDefault="00B917A6" w:rsidP="00B91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val="en-US"/>
              </w:rPr>
              <w:t>IX</w:t>
            </w:r>
            <w:r w:rsidR="00F54178" w:rsidRPr="00FF120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CB7DA7" w:rsidRPr="00FF1202" w:rsidRDefault="00CB7DA7" w:rsidP="00C64D5A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Механизм:</w:t>
            </w:r>
            <w:r w:rsidRPr="00FF1202">
              <w:rPr>
                <w:rStyle w:val="2"/>
                <w:i/>
                <w:color w:val="auto"/>
                <w:sz w:val="24"/>
                <w:szCs w:val="24"/>
              </w:rPr>
              <w:t xml:space="preserve"> </w:t>
            </w:r>
            <w:r w:rsidR="00163FBC" w:rsidRPr="00FF1202">
              <w:rPr>
                <w:rStyle w:val="2"/>
                <w:i/>
                <w:color w:val="auto"/>
                <w:sz w:val="24"/>
                <w:szCs w:val="24"/>
              </w:rPr>
              <w:t>Работа пресс-службы УФНС</w:t>
            </w:r>
          </w:p>
        </w:tc>
        <w:tc>
          <w:tcPr>
            <w:tcW w:w="936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shd w:val="clear" w:color="auto" w:fill="auto"/>
          </w:tcPr>
          <w:p w:rsidR="00CB7DA7" w:rsidRPr="00FF1202" w:rsidRDefault="00CB7DA7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0E56" w:rsidRPr="007D0E56" w:rsidTr="00FD35E9">
        <w:trPr>
          <w:trHeight w:val="1381"/>
        </w:trPr>
        <w:tc>
          <w:tcPr>
            <w:tcW w:w="239" w:type="pct"/>
            <w:shd w:val="clear" w:color="auto" w:fill="auto"/>
          </w:tcPr>
          <w:p w:rsidR="00064AE3" w:rsidRPr="00FF1202" w:rsidRDefault="00064AE3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064AE3" w:rsidRPr="00FF1202" w:rsidRDefault="00064AE3" w:rsidP="008853EC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Поддержание в актуальном состоянии в региональном разделе официально</w:t>
            </w:r>
            <w:r w:rsidR="008853EC" w:rsidRPr="00FF1202">
              <w:rPr>
                <w:rFonts w:ascii="Times New Roman" w:hAnsi="Times New Roman"/>
                <w:sz w:val="24"/>
                <w:szCs w:val="24"/>
              </w:rPr>
              <w:t>го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 сайт</w:t>
            </w:r>
            <w:r w:rsidR="008853EC" w:rsidRPr="00FF1202">
              <w:rPr>
                <w:rFonts w:ascii="Times New Roman" w:hAnsi="Times New Roman"/>
                <w:sz w:val="24"/>
                <w:szCs w:val="24"/>
              </w:rPr>
              <w:t>а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 ФНС России  информации о деятельности пресс-службы УФНС, включая описание целей и задач, структуры и функций пресс-службы</w:t>
            </w:r>
          </w:p>
        </w:tc>
        <w:tc>
          <w:tcPr>
            <w:tcW w:w="936" w:type="pct"/>
            <w:shd w:val="clear" w:color="auto" w:fill="auto"/>
          </w:tcPr>
          <w:p w:rsidR="00064AE3" w:rsidRPr="00FF1202" w:rsidRDefault="00064AE3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977" w:type="pct"/>
            <w:shd w:val="clear" w:color="auto" w:fill="auto"/>
          </w:tcPr>
          <w:p w:rsidR="00064AE3" w:rsidRPr="00FF1202" w:rsidRDefault="00064AE3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202">
              <w:rPr>
                <w:rStyle w:val="2"/>
                <w:color w:val="auto"/>
                <w:sz w:val="24"/>
                <w:szCs w:val="24"/>
              </w:rPr>
              <w:t>Отдел работы с налогоплательщиками</w:t>
            </w:r>
          </w:p>
        </w:tc>
      </w:tr>
      <w:tr w:rsidR="007D0E56" w:rsidRPr="007D0E56" w:rsidTr="00FD35E9">
        <w:trPr>
          <w:trHeight w:val="1151"/>
        </w:trPr>
        <w:tc>
          <w:tcPr>
            <w:tcW w:w="239" w:type="pct"/>
            <w:shd w:val="clear" w:color="auto" w:fill="auto"/>
          </w:tcPr>
          <w:p w:rsidR="00064AE3" w:rsidRPr="00FF1202" w:rsidRDefault="00064AE3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064AE3" w:rsidRPr="00FF1202" w:rsidRDefault="00064AE3" w:rsidP="00E96208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пресс-конференций, брифингов, пресс - клубов с представителями ведущих СМИ, а также размещение в печатных и электронных СМИ интервью представителей УФНС </w:t>
            </w:r>
          </w:p>
        </w:tc>
        <w:tc>
          <w:tcPr>
            <w:tcW w:w="936" w:type="pct"/>
            <w:shd w:val="clear" w:color="auto" w:fill="auto"/>
          </w:tcPr>
          <w:p w:rsidR="00064AE3" w:rsidRPr="00FF1202" w:rsidRDefault="00064AE3" w:rsidP="00F005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977" w:type="pct"/>
            <w:shd w:val="clear" w:color="auto" w:fill="auto"/>
          </w:tcPr>
          <w:p w:rsidR="00064AE3" w:rsidRPr="00FF1202" w:rsidRDefault="00064AE3" w:rsidP="00EE4D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работы с налогоплательщиками Структурные подразделения </w:t>
            </w:r>
            <w:r w:rsidRPr="00FF1202">
              <w:t xml:space="preserve"> 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</w:t>
            </w:r>
          </w:p>
        </w:tc>
      </w:tr>
      <w:tr w:rsidR="007D0E56" w:rsidRPr="007D0E56" w:rsidTr="00FD35E9">
        <w:trPr>
          <w:trHeight w:val="1381"/>
        </w:trPr>
        <w:tc>
          <w:tcPr>
            <w:tcW w:w="239" w:type="pct"/>
            <w:shd w:val="clear" w:color="auto" w:fill="auto"/>
          </w:tcPr>
          <w:p w:rsidR="005B2BDB" w:rsidRPr="00FF1202" w:rsidRDefault="00064AE3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3</w:t>
            </w:r>
            <w:r w:rsidR="005B2BDB"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5B2BDB" w:rsidRPr="00FF1202" w:rsidRDefault="00E22A5E" w:rsidP="00E96208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Поддержание в актуальном состоянии</w:t>
            </w:r>
            <w:r w:rsidR="00193703" w:rsidRPr="00FF1202">
              <w:rPr>
                <w:rFonts w:ascii="Times New Roman" w:hAnsi="Times New Roman"/>
                <w:sz w:val="24"/>
                <w:szCs w:val="24"/>
              </w:rPr>
              <w:t xml:space="preserve"> регионального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 раздела «Новости» официального Интернет-сайта ФНС России, в котором публикуются интервью с руководителем </w:t>
            </w:r>
            <w:r w:rsidRPr="00FF1202">
              <w:t xml:space="preserve"> 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УФНС, новости, пресс-релизы о деятельности </w:t>
            </w:r>
            <w:r w:rsidRPr="00FF1202">
              <w:rPr>
                <w:sz w:val="24"/>
                <w:szCs w:val="24"/>
              </w:rPr>
              <w:t xml:space="preserve"> </w:t>
            </w:r>
            <w:r w:rsidR="00E96208" w:rsidRPr="00FF1202">
              <w:rPr>
                <w:rFonts w:ascii="Times New Roman" w:hAnsi="Times New Roman"/>
                <w:sz w:val="24"/>
                <w:szCs w:val="24"/>
              </w:rPr>
              <w:t>УФНС</w:t>
            </w:r>
            <w:r w:rsidRPr="00FF1202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ru-RU" w:bidi="ru-RU"/>
              </w:rPr>
              <w:t xml:space="preserve">, видеозаписи официальных мероприятий с участием </w:t>
            </w:r>
            <w:r w:rsidRPr="00FF1202">
              <w:rPr>
                <w:sz w:val="24"/>
                <w:szCs w:val="24"/>
              </w:rPr>
              <w:t xml:space="preserve"> 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>УФНС</w:t>
            </w:r>
          </w:p>
        </w:tc>
        <w:tc>
          <w:tcPr>
            <w:tcW w:w="936" w:type="pct"/>
            <w:shd w:val="clear" w:color="auto" w:fill="auto"/>
          </w:tcPr>
          <w:p w:rsidR="005B2BDB" w:rsidRPr="00FF1202" w:rsidRDefault="00A55FFE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977" w:type="pct"/>
            <w:shd w:val="clear" w:color="auto" w:fill="auto"/>
          </w:tcPr>
          <w:p w:rsidR="005B2BDB" w:rsidRPr="00FF1202" w:rsidRDefault="00A55FFE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eastAsia="ru-RU"/>
              </w:rPr>
              <w:t>Отдел работы с налогоплательщиками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7D0E56" w:rsidRPr="007D0E56" w:rsidTr="00FD35E9">
        <w:trPr>
          <w:trHeight w:val="555"/>
        </w:trPr>
        <w:tc>
          <w:tcPr>
            <w:tcW w:w="239" w:type="pct"/>
            <w:shd w:val="clear" w:color="auto" w:fill="auto"/>
          </w:tcPr>
          <w:p w:rsidR="005B2BDB" w:rsidRPr="00FF1202" w:rsidRDefault="00275C7E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4</w:t>
            </w:r>
            <w:r w:rsidR="005B2BDB" w:rsidRPr="00FF12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5B2BDB" w:rsidRPr="00FF1202" w:rsidRDefault="00275C7E" w:rsidP="00275C7E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Подготовка материалов для участия руководства УФНС в телевизионных программах (сюжеты, интервью) по освещению деятельности ФНС России</w:t>
            </w:r>
          </w:p>
        </w:tc>
        <w:tc>
          <w:tcPr>
            <w:tcW w:w="936" w:type="pct"/>
            <w:shd w:val="clear" w:color="auto" w:fill="auto"/>
          </w:tcPr>
          <w:p w:rsidR="005B2BDB" w:rsidRPr="00FF1202" w:rsidRDefault="00275C7E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977" w:type="pct"/>
            <w:shd w:val="clear" w:color="auto" w:fill="auto"/>
          </w:tcPr>
          <w:p w:rsidR="005B2BDB" w:rsidRPr="00FF1202" w:rsidRDefault="00275C7E" w:rsidP="00275C7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работы с налогоплательщиками Структурные подразделения </w:t>
            </w:r>
            <w:r w:rsidRPr="00FF1202">
              <w:t xml:space="preserve"> </w:t>
            </w: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УФНС </w:t>
            </w:r>
          </w:p>
        </w:tc>
      </w:tr>
      <w:tr w:rsidR="007D0E56" w:rsidRPr="007D0E56" w:rsidTr="00FD35E9">
        <w:tc>
          <w:tcPr>
            <w:tcW w:w="239" w:type="pct"/>
            <w:shd w:val="clear" w:color="auto" w:fill="auto"/>
          </w:tcPr>
          <w:p w:rsidR="005B2BDB" w:rsidRPr="00FF1202" w:rsidRDefault="00451D41" w:rsidP="00451D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F54178" w:rsidRPr="00FF1202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5B2BDB" w:rsidRPr="00FF1202" w:rsidRDefault="005B2BDB" w:rsidP="00941B95">
            <w:pPr>
              <w:pStyle w:val="3"/>
              <w:shd w:val="clear" w:color="auto" w:fill="auto"/>
              <w:spacing w:before="0" w:after="0" w:line="250" w:lineRule="exact"/>
              <w:ind w:left="40" w:firstLine="0"/>
              <w:jc w:val="left"/>
              <w:rPr>
                <w:i/>
                <w:iCs/>
                <w:sz w:val="24"/>
                <w:szCs w:val="24"/>
              </w:rPr>
            </w:pPr>
            <w:r w:rsidRPr="00FF1202">
              <w:rPr>
                <w:i/>
                <w:iCs/>
                <w:sz w:val="24"/>
                <w:szCs w:val="24"/>
              </w:rPr>
              <w:t xml:space="preserve">Механизм: </w:t>
            </w:r>
            <w:r w:rsidRPr="00FF1202">
              <w:rPr>
                <w:rStyle w:val="2"/>
                <w:i/>
                <w:color w:val="auto"/>
                <w:sz w:val="24"/>
                <w:szCs w:val="24"/>
              </w:rPr>
              <w:t xml:space="preserve">Независимая антикоррупционная экспертиза и общественный мониторинг </w:t>
            </w:r>
            <w:proofErr w:type="spellStart"/>
            <w:r w:rsidRPr="00FF1202">
              <w:rPr>
                <w:rStyle w:val="2"/>
                <w:i/>
                <w:color w:val="auto"/>
                <w:sz w:val="24"/>
                <w:szCs w:val="24"/>
              </w:rPr>
              <w:t>правоприменения</w:t>
            </w:r>
            <w:proofErr w:type="spellEnd"/>
            <w:r w:rsidRPr="00FF1202">
              <w:rPr>
                <w:rStyle w:val="2"/>
                <w:i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936" w:type="pct"/>
            <w:shd w:val="clear" w:color="auto" w:fill="auto"/>
          </w:tcPr>
          <w:p w:rsidR="005B2BDB" w:rsidRPr="00FF1202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shd w:val="clear" w:color="auto" w:fill="auto"/>
          </w:tcPr>
          <w:p w:rsidR="005B2BDB" w:rsidRPr="00FF1202" w:rsidRDefault="005B2BDB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D0E56" w:rsidRPr="007D0E56" w:rsidTr="00FD35E9">
        <w:trPr>
          <w:trHeight w:val="974"/>
        </w:trPr>
        <w:tc>
          <w:tcPr>
            <w:tcW w:w="239" w:type="pct"/>
            <w:shd w:val="clear" w:color="auto" w:fill="auto"/>
          </w:tcPr>
          <w:p w:rsidR="005B2BDB" w:rsidRPr="00FF1202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48" w:type="pct"/>
            <w:gridSpan w:val="2"/>
            <w:shd w:val="clear" w:color="auto" w:fill="auto"/>
          </w:tcPr>
          <w:p w:rsidR="005B2BDB" w:rsidRPr="00FF1202" w:rsidRDefault="00432908" w:rsidP="00E96208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Размещение в</w:t>
            </w:r>
            <w:r w:rsidR="005F50AF" w:rsidRPr="00FF1202">
              <w:rPr>
                <w:rFonts w:ascii="Times New Roman" w:hAnsi="Times New Roman"/>
                <w:sz w:val="24"/>
                <w:szCs w:val="24"/>
              </w:rPr>
              <w:t xml:space="preserve"> региональном разделе на официальном сайте ФНС России  сведени</w:t>
            </w:r>
            <w:r w:rsidR="0060176C" w:rsidRPr="00FF1202">
              <w:rPr>
                <w:rFonts w:ascii="Times New Roman" w:hAnsi="Times New Roman"/>
                <w:sz w:val="24"/>
                <w:szCs w:val="24"/>
              </w:rPr>
              <w:t>й</w:t>
            </w:r>
            <w:r w:rsidR="005F50AF" w:rsidRPr="00FF1202">
              <w:rPr>
                <w:rFonts w:ascii="Times New Roman" w:hAnsi="Times New Roman"/>
                <w:sz w:val="24"/>
                <w:szCs w:val="24"/>
              </w:rPr>
              <w:t xml:space="preserve"> о выполнении Плана противодействия коррупции в УФНС </w:t>
            </w:r>
          </w:p>
        </w:tc>
        <w:tc>
          <w:tcPr>
            <w:tcW w:w="936" w:type="pct"/>
            <w:shd w:val="clear" w:color="auto" w:fill="auto"/>
          </w:tcPr>
          <w:p w:rsidR="005B2BDB" w:rsidRPr="00FF1202" w:rsidRDefault="00457323" w:rsidP="00451D4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977" w:type="pct"/>
            <w:shd w:val="clear" w:color="auto" w:fill="auto"/>
          </w:tcPr>
          <w:p w:rsidR="008057A8" w:rsidRPr="00FF1202" w:rsidRDefault="008057A8" w:rsidP="008057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профилактики </w:t>
            </w:r>
            <w:proofErr w:type="gramStart"/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коррупционных</w:t>
            </w:r>
            <w:proofErr w:type="gramEnd"/>
          </w:p>
          <w:p w:rsidR="008057A8" w:rsidRPr="00FF1202" w:rsidRDefault="008057A8" w:rsidP="008057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 иных правонарушений и безопасности,</w:t>
            </w:r>
          </w:p>
          <w:p w:rsidR="005B2BDB" w:rsidRPr="00FF1202" w:rsidRDefault="005B2BDB" w:rsidP="008057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</w:tc>
      </w:tr>
      <w:tr w:rsidR="007D0E56" w:rsidRPr="007D0E56" w:rsidTr="00FD35E9"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5B2BDB" w:rsidRPr="00FF1202" w:rsidRDefault="005B2BDB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4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81127" w:rsidRPr="00FF1202" w:rsidRDefault="00FD388F" w:rsidP="00781127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Размещение в региональном разделе сайта ФНС России обзоров правоприменительной </w:t>
            </w:r>
            <w:proofErr w:type="gramStart"/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практики</w:t>
            </w:r>
            <w:proofErr w:type="gramEnd"/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 по результатам вступивших в законную силу судебных решений о признании недействительными ненормативных правовых актов, незаконными решений и действий (бездействия) ФНС России</w:t>
            </w:r>
          </w:p>
        </w:tc>
        <w:tc>
          <w:tcPr>
            <w:tcW w:w="936" w:type="pct"/>
            <w:tcBorders>
              <w:bottom w:val="single" w:sz="4" w:space="0" w:color="auto"/>
            </w:tcBorders>
            <w:shd w:val="clear" w:color="auto" w:fill="auto"/>
          </w:tcPr>
          <w:p w:rsidR="005B2BDB" w:rsidRPr="00FF1202" w:rsidRDefault="00457323" w:rsidP="00A0262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977" w:type="pct"/>
            <w:tcBorders>
              <w:bottom w:val="single" w:sz="4" w:space="0" w:color="auto"/>
            </w:tcBorders>
            <w:shd w:val="clear" w:color="auto" w:fill="auto"/>
          </w:tcPr>
          <w:p w:rsidR="00FD388F" w:rsidRPr="00FF1202" w:rsidRDefault="00FD388F" w:rsidP="00FD38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Правовой отдел,</w:t>
            </w:r>
          </w:p>
          <w:p w:rsidR="005B2BDB" w:rsidRPr="00FF1202" w:rsidRDefault="00FD388F" w:rsidP="00FD388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работы с налогоплательщиками </w:t>
            </w:r>
          </w:p>
        </w:tc>
      </w:tr>
      <w:tr w:rsidR="007D0E56" w:rsidRPr="007D0E56" w:rsidTr="00FD35E9"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</w:tcPr>
          <w:p w:rsidR="00992641" w:rsidRPr="00FF1202" w:rsidRDefault="00992641" w:rsidP="00941B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848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92641" w:rsidRPr="00FF1202" w:rsidRDefault="001C354C" w:rsidP="00E96208">
            <w:pPr>
              <w:pStyle w:val="1"/>
              <w:spacing w:after="240" w:line="240" w:lineRule="auto"/>
              <w:ind w:left="34"/>
              <w:rPr>
                <w:rStyle w:val="2"/>
                <w:color w:val="auto"/>
                <w:sz w:val="24"/>
                <w:szCs w:val="24"/>
              </w:rPr>
            </w:pPr>
            <w:r w:rsidRPr="00FF1202">
              <w:rPr>
                <w:rStyle w:val="2"/>
                <w:color w:val="auto"/>
                <w:sz w:val="24"/>
                <w:szCs w:val="24"/>
              </w:rPr>
              <w:t>Размещение в региональном разделе на официальном сайте ФНС России  информации о деятельности</w:t>
            </w:r>
            <w:r w:rsidRPr="00FF1202">
              <w:t xml:space="preserve"> </w:t>
            </w:r>
            <w:r w:rsidRPr="00FF1202">
              <w:rPr>
                <w:rStyle w:val="2"/>
                <w:color w:val="auto"/>
                <w:sz w:val="24"/>
                <w:szCs w:val="24"/>
              </w:rPr>
              <w:t>Комисси</w:t>
            </w:r>
            <w:r w:rsidR="00AC3F88" w:rsidRPr="00FF1202">
              <w:rPr>
                <w:rStyle w:val="2"/>
                <w:color w:val="auto"/>
                <w:sz w:val="24"/>
                <w:szCs w:val="24"/>
              </w:rPr>
              <w:t>й</w:t>
            </w:r>
            <w:r w:rsidRPr="00FF1202">
              <w:rPr>
                <w:rStyle w:val="2"/>
                <w:color w:val="auto"/>
                <w:sz w:val="24"/>
                <w:szCs w:val="24"/>
              </w:rPr>
              <w:t xml:space="preserve"> </w:t>
            </w:r>
            <w:r w:rsidR="0032766E" w:rsidRPr="00FF1202">
              <w:rPr>
                <w:rStyle w:val="2"/>
                <w:color w:val="auto"/>
                <w:sz w:val="24"/>
                <w:szCs w:val="24"/>
              </w:rPr>
              <w:t>по соблюдению требований к служебному поведению государственных гражданских служащих аппарата УФНС и замещающих должности заместителей начальников инспекций ФНС России по Кемеровской области - Кузбассу и урегулированию конфликта</w:t>
            </w:r>
            <w:r w:rsidR="00AC3F88" w:rsidRPr="00FF1202">
              <w:rPr>
                <w:rStyle w:val="2"/>
                <w:color w:val="auto"/>
                <w:sz w:val="24"/>
                <w:szCs w:val="24"/>
              </w:rPr>
              <w:t xml:space="preserve"> интересов и Комиссий Инспекций</w:t>
            </w:r>
          </w:p>
        </w:tc>
        <w:tc>
          <w:tcPr>
            <w:tcW w:w="936" w:type="pct"/>
            <w:tcBorders>
              <w:bottom w:val="single" w:sz="4" w:space="0" w:color="auto"/>
            </w:tcBorders>
            <w:shd w:val="clear" w:color="auto" w:fill="auto"/>
          </w:tcPr>
          <w:p w:rsidR="00992641" w:rsidRPr="00FF1202" w:rsidRDefault="00944E8B" w:rsidP="00944E8B">
            <w:pPr>
              <w:spacing w:after="0" w:line="240" w:lineRule="auto"/>
              <w:rPr>
                <w:rStyle w:val="2"/>
                <w:color w:val="auto"/>
                <w:sz w:val="24"/>
                <w:szCs w:val="24"/>
              </w:rPr>
            </w:pPr>
            <w:r w:rsidRPr="00FF1202">
              <w:rPr>
                <w:rStyle w:val="2"/>
                <w:color w:val="auto"/>
                <w:sz w:val="24"/>
                <w:szCs w:val="24"/>
              </w:rPr>
              <w:t>Ежеквартально, не позднее   5 числа месяца, следующего  за отчетным кварталом</w:t>
            </w:r>
          </w:p>
        </w:tc>
        <w:tc>
          <w:tcPr>
            <w:tcW w:w="977" w:type="pct"/>
            <w:tcBorders>
              <w:bottom w:val="single" w:sz="4" w:space="0" w:color="auto"/>
            </w:tcBorders>
            <w:shd w:val="clear" w:color="auto" w:fill="auto"/>
          </w:tcPr>
          <w:p w:rsidR="008057A8" w:rsidRPr="00FF1202" w:rsidRDefault="008057A8" w:rsidP="008057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профилактики </w:t>
            </w:r>
            <w:proofErr w:type="gramStart"/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коррупционных</w:t>
            </w:r>
            <w:proofErr w:type="gramEnd"/>
          </w:p>
          <w:p w:rsidR="00992641" w:rsidRPr="00FF1202" w:rsidRDefault="008057A8" w:rsidP="008057A8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 иных правонарушений и безопасности</w:t>
            </w:r>
            <w:r w:rsidR="007A193F"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,</w:t>
            </w:r>
          </w:p>
          <w:p w:rsidR="007A193F" w:rsidRPr="00FF1202" w:rsidRDefault="007A193F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Отдел работы с налогоплательщиками</w:t>
            </w:r>
          </w:p>
          <w:p w:rsidR="00992641" w:rsidRPr="00FF1202" w:rsidRDefault="00992641" w:rsidP="00941B9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Начальники ИФНС</w:t>
            </w:r>
          </w:p>
        </w:tc>
      </w:tr>
      <w:tr w:rsidR="00FF1202" w:rsidRPr="00FF1202" w:rsidTr="00FD35E9"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917A6" w:rsidRPr="00FF1202" w:rsidRDefault="00B917A6" w:rsidP="00B91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917A6" w:rsidRPr="00FF1202" w:rsidRDefault="00B917A6" w:rsidP="00B91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Раздел 3. Инициативные проекты</w:t>
            </w:r>
          </w:p>
          <w:p w:rsidR="00B917A6" w:rsidRPr="00FF1202" w:rsidRDefault="00B917A6" w:rsidP="00B917A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</w:p>
        </w:tc>
      </w:tr>
      <w:tr w:rsidR="00FF1202" w:rsidRPr="00FF1202" w:rsidTr="00FD35E9">
        <w:tc>
          <w:tcPr>
            <w:tcW w:w="312" w:type="pct"/>
            <w:gridSpan w:val="2"/>
            <w:shd w:val="clear" w:color="auto" w:fill="auto"/>
          </w:tcPr>
          <w:p w:rsidR="00F21BED" w:rsidRPr="00FF1202" w:rsidRDefault="00F21BED" w:rsidP="00FC3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21BED" w:rsidRPr="00FF1202" w:rsidRDefault="00F21BED" w:rsidP="00FC3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120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FF1202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775" w:type="pct"/>
            <w:shd w:val="clear" w:color="auto" w:fill="auto"/>
            <w:vAlign w:val="center"/>
          </w:tcPr>
          <w:p w:rsidR="00F21BED" w:rsidRPr="00FF1202" w:rsidRDefault="00F21BED" w:rsidP="00FC3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936" w:type="pct"/>
            <w:shd w:val="clear" w:color="auto" w:fill="auto"/>
            <w:vAlign w:val="center"/>
          </w:tcPr>
          <w:p w:rsidR="00F21BED" w:rsidRPr="00FF1202" w:rsidRDefault="00F21BED" w:rsidP="00FC3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Отчетная дата</w:t>
            </w:r>
          </w:p>
        </w:tc>
        <w:tc>
          <w:tcPr>
            <w:tcW w:w="977" w:type="pct"/>
            <w:shd w:val="clear" w:color="auto" w:fill="auto"/>
            <w:vAlign w:val="center"/>
          </w:tcPr>
          <w:p w:rsidR="00F21BED" w:rsidRPr="00FF1202" w:rsidRDefault="00F21BED" w:rsidP="00FC3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F21BED" w:rsidRPr="00FF1202" w:rsidRDefault="00F21BED" w:rsidP="00FC33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202" w:rsidRPr="00FF1202" w:rsidTr="00FD35E9">
        <w:tc>
          <w:tcPr>
            <w:tcW w:w="312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848B4" w:rsidRPr="00FF1202" w:rsidRDefault="004848B4" w:rsidP="00B91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lang w:val="en-US"/>
              </w:rPr>
              <w:t>1.</w:t>
            </w:r>
          </w:p>
          <w:p w:rsidR="004848B4" w:rsidRPr="00FF1202" w:rsidRDefault="004848B4" w:rsidP="00B91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8B4" w:rsidRPr="00FF1202" w:rsidRDefault="004848B4" w:rsidP="00B917A6">
            <w:pPr>
              <w:pStyle w:val="1"/>
              <w:spacing w:after="24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202">
              <w:rPr>
                <w:rFonts w:ascii="Times New Roman" w:hAnsi="Times New Roman"/>
                <w:sz w:val="24"/>
                <w:szCs w:val="24"/>
                <w:u w:val="single"/>
              </w:rPr>
              <w:t>Наименование инициативы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>: участие  в  проекте «Повышение финансовой и налоговой грамотности населения Кемеровской области – Кузбасса»</w:t>
            </w:r>
          </w:p>
        </w:tc>
        <w:tc>
          <w:tcPr>
            <w:tcW w:w="936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848B4" w:rsidRPr="00FF1202" w:rsidRDefault="004848B4" w:rsidP="00BB5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202</w:t>
            </w:r>
            <w:r w:rsidR="00FF1202" w:rsidRPr="00FF120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FF120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4848B4" w:rsidRPr="00FF1202" w:rsidRDefault="004848B4" w:rsidP="0048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848B4" w:rsidRPr="00FF1202" w:rsidRDefault="004848B4" w:rsidP="00E516A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Отдел работы с налогоплательщиками, Структурные подразделения </w:t>
            </w:r>
          </w:p>
          <w:p w:rsidR="004848B4" w:rsidRPr="00FF1202" w:rsidRDefault="004848B4" w:rsidP="00C6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УФНС, ИФНС</w:t>
            </w:r>
          </w:p>
          <w:p w:rsidR="004848B4" w:rsidRPr="00FF1202" w:rsidRDefault="004848B4" w:rsidP="0048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202" w:rsidRPr="00FF1202" w:rsidTr="00FD35E9">
        <w:trPr>
          <w:trHeight w:val="1440"/>
        </w:trPr>
        <w:tc>
          <w:tcPr>
            <w:tcW w:w="312" w:type="pct"/>
            <w:gridSpan w:val="2"/>
            <w:vMerge/>
            <w:shd w:val="clear" w:color="auto" w:fill="auto"/>
          </w:tcPr>
          <w:p w:rsidR="004848B4" w:rsidRPr="00FF1202" w:rsidRDefault="004848B4" w:rsidP="00B91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8B4" w:rsidRPr="00FF1202" w:rsidRDefault="004848B4" w:rsidP="00C64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Описание сути инициативы: </w:t>
            </w:r>
          </w:p>
          <w:p w:rsidR="004848B4" w:rsidRPr="00FF1202" w:rsidRDefault="004848B4" w:rsidP="00C647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В целях проведения мероприятий по информированию налогоплательщиков об исполнении обязанности по уплате налогов, об изменениях в налоговом законодательстве, о порядке предоставления льгот и вычетов, о правоприменительной практике налоговых органов</w:t>
            </w:r>
          </w:p>
        </w:tc>
        <w:tc>
          <w:tcPr>
            <w:tcW w:w="936" w:type="pct"/>
            <w:vMerge/>
            <w:shd w:val="clear" w:color="auto" w:fill="auto"/>
          </w:tcPr>
          <w:p w:rsidR="004848B4" w:rsidRPr="00FF1202" w:rsidRDefault="004848B4" w:rsidP="0048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pct"/>
            <w:vMerge/>
            <w:shd w:val="clear" w:color="auto" w:fill="auto"/>
          </w:tcPr>
          <w:p w:rsidR="004848B4" w:rsidRPr="00FF1202" w:rsidRDefault="004848B4" w:rsidP="00484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202" w:rsidRPr="00FF1202" w:rsidTr="00FD35E9">
        <w:trPr>
          <w:trHeight w:val="2495"/>
        </w:trPr>
        <w:tc>
          <w:tcPr>
            <w:tcW w:w="312" w:type="pct"/>
            <w:gridSpan w:val="2"/>
            <w:vMerge/>
            <w:shd w:val="clear" w:color="auto" w:fill="auto"/>
          </w:tcPr>
          <w:p w:rsidR="004848B4" w:rsidRPr="00FF1202" w:rsidRDefault="004848B4" w:rsidP="00B91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848B4" w:rsidRPr="00FF1202" w:rsidRDefault="004848B4" w:rsidP="00B91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Каким образом инициатива способствует повышению открытости: </w:t>
            </w:r>
          </w:p>
          <w:p w:rsidR="004848B4" w:rsidRPr="00FF1202" w:rsidRDefault="004848B4" w:rsidP="00B91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- повышение налоговой культуры и финансовой грамотности среди широких слоев населения;</w:t>
            </w:r>
          </w:p>
          <w:p w:rsidR="004848B4" w:rsidRPr="00FF1202" w:rsidRDefault="004848B4" w:rsidP="00C6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-  побуждение налогоплательщиков к своевременной уплате налогов и сборо</w:t>
            </w:r>
            <w:proofErr w:type="gramStart"/>
            <w:r w:rsidRPr="00FF1202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FF1202">
              <w:rPr>
                <w:rFonts w:ascii="Times New Roman" w:hAnsi="Times New Roman"/>
                <w:sz w:val="24"/>
                <w:szCs w:val="24"/>
              </w:rPr>
              <w:t xml:space="preserve"> доведение до налогоплательщиков актуальных вопросов налогового законодательства;</w:t>
            </w:r>
          </w:p>
          <w:p w:rsidR="004848B4" w:rsidRPr="00FF1202" w:rsidRDefault="004848B4" w:rsidP="00C6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- профилактика нарушений в области налогового законодательства;</w:t>
            </w:r>
          </w:p>
          <w:p w:rsidR="004848B4" w:rsidRPr="00FF1202" w:rsidRDefault="004848B4" w:rsidP="00C6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-минимизация негативных отзывов о деятельности налоговой службы;</w:t>
            </w:r>
          </w:p>
          <w:p w:rsidR="004848B4" w:rsidRPr="00FF1202" w:rsidRDefault="004848B4" w:rsidP="00C64D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 - создание благоприятной инвестиционной среды.</w:t>
            </w:r>
          </w:p>
        </w:tc>
        <w:tc>
          <w:tcPr>
            <w:tcW w:w="936" w:type="pct"/>
            <w:vMerge/>
            <w:shd w:val="clear" w:color="auto" w:fill="auto"/>
          </w:tcPr>
          <w:p w:rsidR="004848B4" w:rsidRPr="00FF1202" w:rsidRDefault="004848B4" w:rsidP="004848B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pct"/>
            <w:vMerge/>
            <w:shd w:val="clear" w:color="auto" w:fill="auto"/>
          </w:tcPr>
          <w:p w:rsidR="004848B4" w:rsidRPr="00FF1202" w:rsidRDefault="004848B4" w:rsidP="00484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F1202" w:rsidRPr="00FF1202" w:rsidTr="00FD35E9">
        <w:trPr>
          <w:trHeight w:val="1582"/>
        </w:trPr>
        <w:tc>
          <w:tcPr>
            <w:tcW w:w="312" w:type="pct"/>
            <w:gridSpan w:val="2"/>
            <w:vMerge/>
            <w:shd w:val="clear" w:color="auto" w:fill="auto"/>
          </w:tcPr>
          <w:p w:rsidR="004848B4" w:rsidRPr="00FF1202" w:rsidRDefault="004848B4" w:rsidP="00B91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5" w:type="pct"/>
            <w:tcBorders>
              <w:top w:val="single" w:sz="4" w:space="0" w:color="auto"/>
            </w:tcBorders>
            <w:shd w:val="clear" w:color="auto" w:fill="auto"/>
          </w:tcPr>
          <w:p w:rsidR="004848B4" w:rsidRPr="00FF1202" w:rsidRDefault="004848B4" w:rsidP="00484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F1202">
              <w:rPr>
                <w:rFonts w:ascii="Times New Roman" w:hAnsi="Times New Roman"/>
                <w:sz w:val="24"/>
                <w:szCs w:val="24"/>
                <w:u w:val="single"/>
              </w:rPr>
              <w:t>Ключевые этапы на 202</w:t>
            </w:r>
            <w:r w:rsidR="00617CA8">
              <w:rPr>
                <w:rFonts w:ascii="Times New Roman" w:hAnsi="Times New Roman"/>
                <w:sz w:val="24"/>
                <w:szCs w:val="24"/>
                <w:u w:val="single"/>
              </w:rPr>
              <w:t>5</w:t>
            </w:r>
            <w:r w:rsidRPr="00FF1202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год:</w:t>
            </w:r>
          </w:p>
          <w:p w:rsidR="004848B4" w:rsidRPr="00FF1202" w:rsidRDefault="004848B4" w:rsidP="00484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>- обновление материалов (актуальных тем) для проведения мероприятий</w:t>
            </w:r>
          </w:p>
          <w:p w:rsidR="004848B4" w:rsidRPr="00FF1202" w:rsidRDefault="004848B4" w:rsidP="004848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F1202">
              <w:rPr>
                <w:rFonts w:ascii="Times New Roman" w:hAnsi="Times New Roman"/>
                <w:sz w:val="24"/>
                <w:szCs w:val="24"/>
              </w:rPr>
              <w:t xml:space="preserve">- привлечение налогоплательщиков к участию в проекте </w:t>
            </w:r>
          </w:p>
          <w:p w:rsidR="004848B4" w:rsidRPr="00FF1202" w:rsidRDefault="004848B4" w:rsidP="00B917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6" w:type="pct"/>
            <w:vMerge/>
            <w:shd w:val="clear" w:color="auto" w:fill="auto"/>
          </w:tcPr>
          <w:p w:rsidR="004848B4" w:rsidRPr="00FF1202" w:rsidRDefault="004848B4" w:rsidP="00BB52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7" w:type="pct"/>
            <w:vMerge/>
            <w:shd w:val="clear" w:color="auto" w:fill="auto"/>
          </w:tcPr>
          <w:p w:rsidR="004848B4" w:rsidRPr="00FF1202" w:rsidRDefault="004848B4" w:rsidP="00B917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3316" w:rsidRPr="007D0E56" w:rsidRDefault="00A506F9">
      <w:pPr>
        <w:rPr>
          <w:color w:val="FF0000"/>
        </w:rPr>
      </w:pPr>
    </w:p>
    <w:sectPr w:rsidR="00933316" w:rsidRPr="007D0E56" w:rsidSect="00EE4D7E">
      <w:headerReference w:type="default" r:id="rId8"/>
      <w:footerReference w:type="even" r:id="rId9"/>
      <w:pgSz w:w="16838" w:h="11906" w:orient="landscape" w:code="9"/>
      <w:pgMar w:top="426" w:right="720" w:bottom="426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6F9" w:rsidRDefault="00A506F9">
      <w:pPr>
        <w:spacing w:after="0" w:line="240" w:lineRule="auto"/>
      </w:pPr>
      <w:r>
        <w:separator/>
      </w:r>
    </w:p>
  </w:endnote>
  <w:endnote w:type="continuationSeparator" w:id="0">
    <w:p w:rsidR="00A506F9" w:rsidRDefault="00A50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A4E" w:rsidRDefault="00A60862" w:rsidP="0084363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3A4E" w:rsidRDefault="00A506F9" w:rsidP="009D7AB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6F9" w:rsidRDefault="00A506F9">
      <w:pPr>
        <w:spacing w:after="0" w:line="240" w:lineRule="auto"/>
      </w:pPr>
      <w:r>
        <w:separator/>
      </w:r>
    </w:p>
  </w:footnote>
  <w:footnote w:type="continuationSeparator" w:id="0">
    <w:p w:rsidR="00A506F9" w:rsidRDefault="00A50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099" w:rsidRPr="00A01D0E" w:rsidRDefault="00A60862">
    <w:pPr>
      <w:pStyle w:val="a8"/>
      <w:jc w:val="center"/>
      <w:rPr>
        <w:rFonts w:ascii="Times New Roman" w:hAnsi="Times New Roman"/>
        <w:color w:val="999999"/>
        <w:sz w:val="16"/>
      </w:rPr>
    </w:pPr>
    <w:r w:rsidRPr="00A01D0E">
      <w:rPr>
        <w:rFonts w:ascii="Times New Roman" w:hAnsi="Times New Roman"/>
        <w:color w:val="999999"/>
        <w:sz w:val="16"/>
      </w:rPr>
      <w:fldChar w:fldCharType="begin"/>
    </w:r>
    <w:r w:rsidRPr="00A01D0E">
      <w:rPr>
        <w:rFonts w:ascii="Times New Roman" w:hAnsi="Times New Roman"/>
        <w:color w:val="999999"/>
        <w:sz w:val="16"/>
      </w:rPr>
      <w:instrText>PAGE   \* MERGEFORMAT</w:instrText>
    </w:r>
    <w:r w:rsidRPr="00A01D0E">
      <w:rPr>
        <w:rFonts w:ascii="Times New Roman" w:hAnsi="Times New Roman"/>
        <w:color w:val="999999"/>
        <w:sz w:val="16"/>
      </w:rPr>
      <w:fldChar w:fldCharType="separate"/>
    </w:r>
    <w:r w:rsidR="00783306">
      <w:rPr>
        <w:rFonts w:ascii="Times New Roman" w:hAnsi="Times New Roman"/>
        <w:noProof/>
        <w:color w:val="999999"/>
        <w:sz w:val="16"/>
      </w:rPr>
      <w:t>7</w:t>
    </w:r>
    <w:r w:rsidRPr="00A01D0E">
      <w:rPr>
        <w:rFonts w:ascii="Times New Roman" w:hAnsi="Times New Roman"/>
        <w:color w:val="999999"/>
        <w:sz w:val="16"/>
      </w:rPr>
      <w:fldChar w:fldCharType="end"/>
    </w:r>
  </w:p>
  <w:p w:rsidR="00A04099" w:rsidRPr="00A01D0E" w:rsidRDefault="00A506F9">
    <w:pPr>
      <w:pStyle w:val="a8"/>
      <w:rPr>
        <w:rFonts w:ascii="Times New Roman" w:hAnsi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A1BD9"/>
    <w:multiLevelType w:val="hybridMultilevel"/>
    <w:tmpl w:val="70526B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A7"/>
    <w:rsid w:val="00023698"/>
    <w:rsid w:val="00064AE3"/>
    <w:rsid w:val="00086A8B"/>
    <w:rsid w:val="000964F6"/>
    <w:rsid w:val="000A6F47"/>
    <w:rsid w:val="000B3A40"/>
    <w:rsid w:val="000C433D"/>
    <w:rsid w:val="000E2EA1"/>
    <w:rsid w:val="00113ED4"/>
    <w:rsid w:val="00116293"/>
    <w:rsid w:val="00126045"/>
    <w:rsid w:val="00136B34"/>
    <w:rsid w:val="00136EB9"/>
    <w:rsid w:val="0014782E"/>
    <w:rsid w:val="00163FBC"/>
    <w:rsid w:val="0018160D"/>
    <w:rsid w:val="00193703"/>
    <w:rsid w:val="001B6867"/>
    <w:rsid w:val="001C354C"/>
    <w:rsid w:val="001D421F"/>
    <w:rsid w:val="001F1B79"/>
    <w:rsid w:val="001F5A41"/>
    <w:rsid w:val="002223AA"/>
    <w:rsid w:val="00254016"/>
    <w:rsid w:val="00275C7E"/>
    <w:rsid w:val="0029604B"/>
    <w:rsid w:val="002E3548"/>
    <w:rsid w:val="0030069E"/>
    <w:rsid w:val="00312BA3"/>
    <w:rsid w:val="0032766E"/>
    <w:rsid w:val="00327F60"/>
    <w:rsid w:val="0033405D"/>
    <w:rsid w:val="00336D96"/>
    <w:rsid w:val="00350083"/>
    <w:rsid w:val="003522D9"/>
    <w:rsid w:val="003574A7"/>
    <w:rsid w:val="00366106"/>
    <w:rsid w:val="0037230B"/>
    <w:rsid w:val="003770F2"/>
    <w:rsid w:val="003A1B17"/>
    <w:rsid w:val="003A20DE"/>
    <w:rsid w:val="003A2761"/>
    <w:rsid w:val="003D671F"/>
    <w:rsid w:val="003E3551"/>
    <w:rsid w:val="003F1291"/>
    <w:rsid w:val="004078C9"/>
    <w:rsid w:val="0042555C"/>
    <w:rsid w:val="00432908"/>
    <w:rsid w:val="004333CD"/>
    <w:rsid w:val="0043576E"/>
    <w:rsid w:val="004472AA"/>
    <w:rsid w:val="00447F18"/>
    <w:rsid w:val="00450EF7"/>
    <w:rsid w:val="00451D41"/>
    <w:rsid w:val="00453C02"/>
    <w:rsid w:val="00456A66"/>
    <w:rsid w:val="00457323"/>
    <w:rsid w:val="00472888"/>
    <w:rsid w:val="004848B4"/>
    <w:rsid w:val="004942C2"/>
    <w:rsid w:val="004D0437"/>
    <w:rsid w:val="004D7041"/>
    <w:rsid w:val="004E0329"/>
    <w:rsid w:val="004E29E8"/>
    <w:rsid w:val="00510583"/>
    <w:rsid w:val="00533FBB"/>
    <w:rsid w:val="00535CB4"/>
    <w:rsid w:val="00542EBD"/>
    <w:rsid w:val="005464FC"/>
    <w:rsid w:val="00554FD3"/>
    <w:rsid w:val="0056465A"/>
    <w:rsid w:val="00565C99"/>
    <w:rsid w:val="00585582"/>
    <w:rsid w:val="00586BD2"/>
    <w:rsid w:val="005B0739"/>
    <w:rsid w:val="005B2BDB"/>
    <w:rsid w:val="005B3A04"/>
    <w:rsid w:val="005C05E9"/>
    <w:rsid w:val="005C5EEC"/>
    <w:rsid w:val="005F39FA"/>
    <w:rsid w:val="005F50AE"/>
    <w:rsid w:val="005F50AF"/>
    <w:rsid w:val="0060176C"/>
    <w:rsid w:val="00617CA8"/>
    <w:rsid w:val="006251A7"/>
    <w:rsid w:val="006766E5"/>
    <w:rsid w:val="0068669F"/>
    <w:rsid w:val="00691F71"/>
    <w:rsid w:val="00695BF4"/>
    <w:rsid w:val="006F423C"/>
    <w:rsid w:val="006F6F58"/>
    <w:rsid w:val="006F7B20"/>
    <w:rsid w:val="00706DCD"/>
    <w:rsid w:val="00721505"/>
    <w:rsid w:val="00730C54"/>
    <w:rsid w:val="007362D1"/>
    <w:rsid w:val="00746BFD"/>
    <w:rsid w:val="00761ACA"/>
    <w:rsid w:val="00781127"/>
    <w:rsid w:val="00783306"/>
    <w:rsid w:val="0079202E"/>
    <w:rsid w:val="00797700"/>
    <w:rsid w:val="007A193F"/>
    <w:rsid w:val="007A5AB4"/>
    <w:rsid w:val="007A6A8E"/>
    <w:rsid w:val="007C58F7"/>
    <w:rsid w:val="007D0E2E"/>
    <w:rsid w:val="007D0E56"/>
    <w:rsid w:val="007E0E4E"/>
    <w:rsid w:val="007E1BFD"/>
    <w:rsid w:val="007E64D9"/>
    <w:rsid w:val="007E6628"/>
    <w:rsid w:val="007E6798"/>
    <w:rsid w:val="008057A8"/>
    <w:rsid w:val="00812886"/>
    <w:rsid w:val="0081304C"/>
    <w:rsid w:val="0083164B"/>
    <w:rsid w:val="00836DB3"/>
    <w:rsid w:val="00841720"/>
    <w:rsid w:val="00851361"/>
    <w:rsid w:val="00877F94"/>
    <w:rsid w:val="00880629"/>
    <w:rsid w:val="008853EC"/>
    <w:rsid w:val="008B66FB"/>
    <w:rsid w:val="008E39C1"/>
    <w:rsid w:val="008E6C70"/>
    <w:rsid w:val="008E7FCA"/>
    <w:rsid w:val="00926720"/>
    <w:rsid w:val="00944E8B"/>
    <w:rsid w:val="00950487"/>
    <w:rsid w:val="00961E7E"/>
    <w:rsid w:val="009624ED"/>
    <w:rsid w:val="00976CCC"/>
    <w:rsid w:val="00992641"/>
    <w:rsid w:val="009B0242"/>
    <w:rsid w:val="009B03C4"/>
    <w:rsid w:val="009B1FE8"/>
    <w:rsid w:val="009B224A"/>
    <w:rsid w:val="009B324A"/>
    <w:rsid w:val="009B32F7"/>
    <w:rsid w:val="009C5072"/>
    <w:rsid w:val="009E2104"/>
    <w:rsid w:val="009E3984"/>
    <w:rsid w:val="009F7991"/>
    <w:rsid w:val="00A0262E"/>
    <w:rsid w:val="00A03009"/>
    <w:rsid w:val="00A15947"/>
    <w:rsid w:val="00A15A04"/>
    <w:rsid w:val="00A27DFC"/>
    <w:rsid w:val="00A506F9"/>
    <w:rsid w:val="00A55FFE"/>
    <w:rsid w:val="00A60862"/>
    <w:rsid w:val="00A651C7"/>
    <w:rsid w:val="00A71E9F"/>
    <w:rsid w:val="00A741D9"/>
    <w:rsid w:val="00AC3F88"/>
    <w:rsid w:val="00AC5405"/>
    <w:rsid w:val="00B155D8"/>
    <w:rsid w:val="00B46A9E"/>
    <w:rsid w:val="00B52DE8"/>
    <w:rsid w:val="00B917A6"/>
    <w:rsid w:val="00B93429"/>
    <w:rsid w:val="00B97F1E"/>
    <w:rsid w:val="00BA1A76"/>
    <w:rsid w:val="00BA4073"/>
    <w:rsid w:val="00BB52E5"/>
    <w:rsid w:val="00BB7D20"/>
    <w:rsid w:val="00BC1DFE"/>
    <w:rsid w:val="00BC4BB8"/>
    <w:rsid w:val="00C22804"/>
    <w:rsid w:val="00C36CFC"/>
    <w:rsid w:val="00C36E70"/>
    <w:rsid w:val="00C64769"/>
    <w:rsid w:val="00C64D5A"/>
    <w:rsid w:val="00C76C45"/>
    <w:rsid w:val="00C865BD"/>
    <w:rsid w:val="00C86EAE"/>
    <w:rsid w:val="00CA150D"/>
    <w:rsid w:val="00CA2CE2"/>
    <w:rsid w:val="00CA3F1F"/>
    <w:rsid w:val="00CB7DA7"/>
    <w:rsid w:val="00CC7140"/>
    <w:rsid w:val="00CF708A"/>
    <w:rsid w:val="00D06E36"/>
    <w:rsid w:val="00D26712"/>
    <w:rsid w:val="00D32522"/>
    <w:rsid w:val="00D336FF"/>
    <w:rsid w:val="00D54429"/>
    <w:rsid w:val="00D87C10"/>
    <w:rsid w:val="00DB55BE"/>
    <w:rsid w:val="00DB59F1"/>
    <w:rsid w:val="00DB6243"/>
    <w:rsid w:val="00DD723D"/>
    <w:rsid w:val="00DE1461"/>
    <w:rsid w:val="00DE5920"/>
    <w:rsid w:val="00E03BEB"/>
    <w:rsid w:val="00E04532"/>
    <w:rsid w:val="00E0783C"/>
    <w:rsid w:val="00E11084"/>
    <w:rsid w:val="00E1344B"/>
    <w:rsid w:val="00E17354"/>
    <w:rsid w:val="00E22A5E"/>
    <w:rsid w:val="00E40218"/>
    <w:rsid w:val="00E420CF"/>
    <w:rsid w:val="00E516A0"/>
    <w:rsid w:val="00E70CC7"/>
    <w:rsid w:val="00E77F23"/>
    <w:rsid w:val="00E96208"/>
    <w:rsid w:val="00EB182F"/>
    <w:rsid w:val="00EB61AF"/>
    <w:rsid w:val="00EE4D7E"/>
    <w:rsid w:val="00EF0123"/>
    <w:rsid w:val="00F00E63"/>
    <w:rsid w:val="00F21BED"/>
    <w:rsid w:val="00F22090"/>
    <w:rsid w:val="00F4739E"/>
    <w:rsid w:val="00F528AD"/>
    <w:rsid w:val="00F54178"/>
    <w:rsid w:val="00F63E94"/>
    <w:rsid w:val="00F66D55"/>
    <w:rsid w:val="00F745EF"/>
    <w:rsid w:val="00F75437"/>
    <w:rsid w:val="00F90635"/>
    <w:rsid w:val="00FB3192"/>
    <w:rsid w:val="00FC10DB"/>
    <w:rsid w:val="00FC7D5D"/>
    <w:rsid w:val="00FD35E9"/>
    <w:rsid w:val="00FD388F"/>
    <w:rsid w:val="00FE07C9"/>
    <w:rsid w:val="00FE089B"/>
    <w:rsid w:val="00FF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A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CB7DA7"/>
    <w:pPr>
      <w:ind w:left="720"/>
      <w:contextualSpacing/>
    </w:pPr>
  </w:style>
  <w:style w:type="paragraph" w:styleId="a3">
    <w:name w:val="footer"/>
    <w:basedOn w:val="a"/>
    <w:link w:val="a4"/>
    <w:rsid w:val="00CB7D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7DA7"/>
    <w:rPr>
      <w:rFonts w:ascii="Calibri" w:eastAsia="Times New Roman" w:hAnsi="Calibri" w:cs="Times New Roman"/>
    </w:rPr>
  </w:style>
  <w:style w:type="character" w:styleId="a5">
    <w:name w:val="page number"/>
    <w:basedOn w:val="a0"/>
    <w:rsid w:val="00CB7DA7"/>
  </w:style>
  <w:style w:type="character" w:customStyle="1" w:styleId="a6">
    <w:name w:val="Основной текст + Курсив"/>
    <w:rsid w:val="00CB7DA7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CB7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_"/>
    <w:link w:val="3"/>
    <w:rsid w:val="00CB7DA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7"/>
    <w:rsid w:val="00CB7DA7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 w:cstheme="minorBidi"/>
      <w:sz w:val="19"/>
      <w:szCs w:val="19"/>
    </w:rPr>
  </w:style>
  <w:style w:type="character" w:customStyle="1" w:styleId="2">
    <w:name w:val="Основной текст2"/>
    <w:rsid w:val="00CB7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rsid w:val="00CB7D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7DA7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8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A8B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rsid w:val="00C228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qFormat/>
    <w:rsid w:val="00136EB9"/>
    <w:pPr>
      <w:ind w:left="720"/>
      <w:contextualSpacing/>
    </w:pPr>
  </w:style>
  <w:style w:type="paragraph" w:styleId="ad">
    <w:name w:val="List Paragraph"/>
    <w:basedOn w:val="a"/>
    <w:uiPriority w:val="34"/>
    <w:qFormat/>
    <w:rsid w:val="00A03009"/>
    <w:pPr>
      <w:ind w:left="720"/>
      <w:contextualSpacing/>
    </w:pPr>
  </w:style>
  <w:style w:type="paragraph" w:customStyle="1" w:styleId="30">
    <w:name w:val="Абзац списка3"/>
    <w:basedOn w:val="a"/>
    <w:qFormat/>
    <w:rsid w:val="00F21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DA7"/>
    <w:pPr>
      <w:spacing w:after="160" w:line="259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CB7DA7"/>
    <w:pPr>
      <w:ind w:left="720"/>
      <w:contextualSpacing/>
    </w:pPr>
  </w:style>
  <w:style w:type="paragraph" w:styleId="a3">
    <w:name w:val="footer"/>
    <w:basedOn w:val="a"/>
    <w:link w:val="a4"/>
    <w:rsid w:val="00CB7D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B7DA7"/>
    <w:rPr>
      <w:rFonts w:ascii="Calibri" w:eastAsia="Times New Roman" w:hAnsi="Calibri" w:cs="Times New Roman"/>
    </w:rPr>
  </w:style>
  <w:style w:type="character" w:styleId="a5">
    <w:name w:val="page number"/>
    <w:basedOn w:val="a0"/>
    <w:rsid w:val="00CB7DA7"/>
  </w:style>
  <w:style w:type="character" w:customStyle="1" w:styleId="a6">
    <w:name w:val="Основной текст + Курсив"/>
    <w:rsid w:val="00CB7DA7"/>
    <w:rPr>
      <w:i/>
      <w:iCs/>
      <w:color w:val="000000"/>
      <w:spacing w:val="0"/>
      <w:w w:val="100"/>
      <w:position w:val="0"/>
      <w:sz w:val="19"/>
      <w:szCs w:val="19"/>
      <w:lang w:val="ru-RU" w:eastAsia="ru-RU" w:bidi="ar-SA"/>
    </w:rPr>
  </w:style>
  <w:style w:type="character" w:customStyle="1" w:styleId="10">
    <w:name w:val="Основной текст1"/>
    <w:rsid w:val="00CB7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_"/>
    <w:link w:val="3"/>
    <w:rsid w:val="00CB7DA7"/>
    <w:rPr>
      <w:rFonts w:ascii="Times New Roman" w:eastAsia="Times New Roman" w:hAnsi="Times New Roman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7"/>
    <w:rsid w:val="00CB7DA7"/>
    <w:pPr>
      <w:widowControl w:val="0"/>
      <w:shd w:val="clear" w:color="auto" w:fill="FFFFFF"/>
      <w:spacing w:before="120" w:after="120" w:line="240" w:lineRule="exact"/>
      <w:ind w:hanging="420"/>
      <w:jc w:val="center"/>
    </w:pPr>
    <w:rPr>
      <w:rFonts w:ascii="Times New Roman" w:hAnsi="Times New Roman" w:cstheme="minorBidi"/>
      <w:sz w:val="19"/>
      <w:szCs w:val="19"/>
    </w:rPr>
  </w:style>
  <w:style w:type="character" w:customStyle="1" w:styleId="2">
    <w:name w:val="Основной текст2"/>
    <w:rsid w:val="00CB7D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paragraph" w:styleId="a8">
    <w:name w:val="header"/>
    <w:basedOn w:val="a"/>
    <w:link w:val="a9"/>
    <w:uiPriority w:val="99"/>
    <w:rsid w:val="00CB7D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B7DA7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086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86A8B"/>
    <w:rPr>
      <w:rFonts w:ascii="Tahoma" w:eastAsia="Times New Roman" w:hAnsi="Tahoma" w:cs="Tahoma"/>
      <w:sz w:val="16"/>
      <w:szCs w:val="16"/>
    </w:rPr>
  </w:style>
  <w:style w:type="table" w:styleId="ac">
    <w:name w:val="Table Grid"/>
    <w:basedOn w:val="a1"/>
    <w:rsid w:val="00C2280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Абзац списка2"/>
    <w:basedOn w:val="a"/>
    <w:qFormat/>
    <w:rsid w:val="00136EB9"/>
    <w:pPr>
      <w:ind w:left="720"/>
      <w:contextualSpacing/>
    </w:pPr>
  </w:style>
  <w:style w:type="paragraph" w:styleId="ad">
    <w:name w:val="List Paragraph"/>
    <w:basedOn w:val="a"/>
    <w:uiPriority w:val="34"/>
    <w:qFormat/>
    <w:rsid w:val="00A03009"/>
    <w:pPr>
      <w:ind w:left="720"/>
      <w:contextualSpacing/>
    </w:pPr>
  </w:style>
  <w:style w:type="paragraph" w:customStyle="1" w:styleId="30">
    <w:name w:val="Абзац списка3"/>
    <w:basedOn w:val="a"/>
    <w:qFormat/>
    <w:rsid w:val="00F21B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1718</Words>
  <Characters>9796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Мельников Евгений Юрьевич</cp:lastModifiedBy>
  <cp:revision>5</cp:revision>
  <cp:lastPrinted>2024-04-08T03:55:00Z</cp:lastPrinted>
  <dcterms:created xsi:type="dcterms:W3CDTF">2025-04-09T07:57:00Z</dcterms:created>
  <dcterms:modified xsi:type="dcterms:W3CDTF">2025-04-11T09:21:00Z</dcterms:modified>
</cp:coreProperties>
</file>