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15971" w:rsidTr="0089724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5971" w:rsidRDefault="00E15971">
            <w:pPr>
              <w:pStyle w:val="ConsPlusNormal"/>
            </w:pPr>
            <w:bookmarkStart w:id="0" w:name="_GoBack"/>
            <w:bookmarkEnd w:id="0"/>
            <w:r>
              <w:t>8 октября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5971" w:rsidRDefault="00E15971">
            <w:pPr>
              <w:pStyle w:val="ConsPlusNormal"/>
              <w:jc w:val="right"/>
            </w:pPr>
            <w:r>
              <w:t>N 199-ЗО</w:t>
            </w:r>
          </w:p>
        </w:tc>
      </w:tr>
    </w:tbl>
    <w:p w:rsidR="00E15971" w:rsidRDefault="00E159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Title"/>
        <w:jc w:val="center"/>
      </w:pPr>
      <w:r>
        <w:t>ЗАКОН</w:t>
      </w:r>
    </w:p>
    <w:p w:rsidR="00E15971" w:rsidRDefault="00E15971">
      <w:pPr>
        <w:pStyle w:val="ConsPlusTitle"/>
        <w:jc w:val="center"/>
      </w:pPr>
    </w:p>
    <w:p w:rsidR="00E15971" w:rsidRDefault="00E15971">
      <w:pPr>
        <w:pStyle w:val="ConsPlusTitle"/>
        <w:jc w:val="center"/>
      </w:pPr>
      <w:r>
        <w:t>КИРОВСКОЙ ОБЛАСТИ</w:t>
      </w:r>
    </w:p>
    <w:p w:rsidR="00E15971" w:rsidRDefault="00E15971">
      <w:pPr>
        <w:pStyle w:val="ConsPlusTitle"/>
        <w:jc w:val="center"/>
      </w:pPr>
    </w:p>
    <w:p w:rsidR="00E15971" w:rsidRDefault="00E15971">
      <w:pPr>
        <w:pStyle w:val="ConsPlusTitle"/>
        <w:jc w:val="center"/>
      </w:pPr>
      <w:r>
        <w:t>О ПОНИЖЕННОЙ НАЛОГОВОЙ СТАВКЕ НАЛОГА НА ПРИБЫЛЬ</w:t>
      </w:r>
    </w:p>
    <w:p w:rsidR="00E15971" w:rsidRDefault="00E15971">
      <w:pPr>
        <w:pStyle w:val="ConsPlusTitle"/>
        <w:jc w:val="center"/>
      </w:pPr>
      <w:r>
        <w:t>ОРГАНИЗАЦИЙ, ПОДЛЕЖАЩЕГО ЗАЧИСЛЕНИЮ В ОБЛАСТНОЙ БЮДЖЕТ,</w:t>
      </w:r>
    </w:p>
    <w:p w:rsidR="00E15971" w:rsidRDefault="00E15971">
      <w:pPr>
        <w:pStyle w:val="ConsPlusTitle"/>
        <w:jc w:val="center"/>
      </w:pPr>
      <w:r>
        <w:t>ДЛЯ ОТДЕЛЬНЫХ КАТЕГОРИЙ НАЛОГОПЛАТЕЛЬЩИКОВ</w:t>
      </w: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Normal"/>
        <w:jc w:val="right"/>
      </w:pPr>
      <w:proofErr w:type="gramStart"/>
      <w:r>
        <w:t>Принят</w:t>
      </w:r>
      <w:proofErr w:type="gramEnd"/>
    </w:p>
    <w:p w:rsidR="00E15971" w:rsidRDefault="00E15971">
      <w:pPr>
        <w:pStyle w:val="ConsPlusNormal"/>
        <w:jc w:val="right"/>
      </w:pPr>
      <w:r>
        <w:t>Законодательным Собранием</w:t>
      </w:r>
    </w:p>
    <w:p w:rsidR="00E15971" w:rsidRDefault="00E15971">
      <w:pPr>
        <w:pStyle w:val="ConsPlusNormal"/>
        <w:jc w:val="right"/>
      </w:pPr>
      <w:r>
        <w:t>Кировской области</w:t>
      </w:r>
    </w:p>
    <w:p w:rsidR="00E15971" w:rsidRDefault="00E15971">
      <w:pPr>
        <w:pStyle w:val="ConsPlusNormal"/>
        <w:jc w:val="right"/>
      </w:pPr>
      <w:r>
        <w:t>27 сентября 2012 года</w:t>
      </w:r>
    </w:p>
    <w:p w:rsidR="00E15971" w:rsidRDefault="00E159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59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971" w:rsidRDefault="00E159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971" w:rsidRDefault="00E159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5971" w:rsidRPr="0071690E" w:rsidRDefault="00E15971">
            <w:pPr>
              <w:pStyle w:val="ConsPlusNormal"/>
              <w:jc w:val="center"/>
            </w:pPr>
            <w:r w:rsidRPr="0071690E">
              <w:t>Список изменяющих документов</w:t>
            </w:r>
          </w:p>
          <w:p w:rsidR="00E15971" w:rsidRPr="0071690E" w:rsidRDefault="00E15971">
            <w:pPr>
              <w:pStyle w:val="ConsPlusNormal"/>
              <w:jc w:val="center"/>
            </w:pPr>
            <w:proofErr w:type="gramStart"/>
            <w:r w:rsidRPr="0071690E">
              <w:t>(в ред. Законов Кировской области</w:t>
            </w:r>
            <w:proofErr w:type="gramEnd"/>
          </w:p>
          <w:p w:rsidR="00E15971" w:rsidRPr="0071690E" w:rsidRDefault="00E15971">
            <w:pPr>
              <w:pStyle w:val="ConsPlusNormal"/>
              <w:jc w:val="center"/>
            </w:pPr>
            <w:r w:rsidRPr="0071690E">
              <w:t xml:space="preserve">от 01.11.2012 N 212-ЗО, от 13.12.2012 </w:t>
            </w:r>
            <w:hyperlink r:id="rId5">
              <w:r w:rsidRPr="0071690E">
                <w:t>N 238-ЗО</w:t>
              </w:r>
            </w:hyperlink>
            <w:r w:rsidRPr="0071690E">
              <w:t>, от 11.11.2014 N 473-ЗО,</w:t>
            </w:r>
          </w:p>
          <w:p w:rsidR="00E15971" w:rsidRPr="0071690E" w:rsidRDefault="00E15971">
            <w:pPr>
              <w:pStyle w:val="ConsPlusNormal"/>
              <w:jc w:val="center"/>
            </w:pPr>
            <w:r w:rsidRPr="0071690E">
              <w:t>от 28.05.2015 N 539-ЗО, от 27.07.2016 N 691-ЗО, от 27.11.2017 N 118-ЗО,</w:t>
            </w:r>
          </w:p>
          <w:p w:rsidR="00E15971" w:rsidRPr="0071690E" w:rsidRDefault="00E15971">
            <w:pPr>
              <w:pStyle w:val="ConsPlusNormal"/>
              <w:jc w:val="center"/>
            </w:pPr>
            <w:r w:rsidRPr="0071690E">
              <w:t>от 20.02.2018 N 140-ЗО, от 23.07.2019 N 279-ЗО, от 04.06.2020 N 370-ЗО,</w:t>
            </w:r>
          </w:p>
          <w:p w:rsidR="00E15971" w:rsidRPr="0071690E" w:rsidRDefault="00E15971">
            <w:pPr>
              <w:pStyle w:val="ConsPlusNormal"/>
              <w:jc w:val="center"/>
            </w:pPr>
            <w:r w:rsidRPr="0071690E">
              <w:t>от 24.11.2020 N 417-ЗО, от 22.11.2024 N 335-ЗО)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5971" w:rsidRDefault="00E15971">
            <w:pPr>
              <w:pStyle w:val="ConsPlusNormal"/>
            </w:pPr>
          </w:p>
        </w:tc>
      </w:tr>
    </w:tbl>
    <w:p w:rsidR="00E15971" w:rsidRDefault="00E15971">
      <w:pPr>
        <w:pStyle w:val="ConsPlusNormal"/>
        <w:jc w:val="both"/>
      </w:pPr>
    </w:p>
    <w:p w:rsidR="00E15971" w:rsidRDefault="00E15971">
      <w:pPr>
        <w:pStyle w:val="ConsPlusTitle"/>
        <w:ind w:firstLine="540"/>
        <w:jc w:val="both"/>
        <w:outlineLvl w:val="0"/>
      </w:pPr>
      <w:r>
        <w:t>Статья 1</w:t>
      </w:r>
    </w:p>
    <w:p w:rsidR="00E15971" w:rsidRDefault="00E15971">
      <w:pPr>
        <w:pStyle w:val="ConsPlusNormal"/>
        <w:ind w:firstLine="540"/>
        <w:jc w:val="both"/>
      </w:pPr>
    </w:p>
    <w:p w:rsidR="00E15971" w:rsidRDefault="00E15971">
      <w:pPr>
        <w:pStyle w:val="ConsPlusNormal"/>
        <w:ind w:firstLine="540"/>
        <w:jc w:val="both"/>
      </w:pPr>
      <w:r>
        <w:t xml:space="preserve">(в ред. </w:t>
      </w:r>
      <w:r w:rsidRPr="0071690E">
        <w:t>Закона</w:t>
      </w:r>
      <w:r>
        <w:t xml:space="preserve"> Кировской области от 27.07.2016 N 691-ЗО)</w:t>
      </w: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Normal"/>
        <w:ind w:firstLine="540"/>
        <w:jc w:val="both"/>
      </w:pPr>
      <w:r>
        <w:t xml:space="preserve">Настоящий Закон в соответствии с </w:t>
      </w:r>
      <w:r w:rsidRPr="0071690E">
        <w:t xml:space="preserve">пунктом 1 статьи 284 </w:t>
      </w:r>
      <w:r>
        <w:t>Налогового кодекса Российской Федерации (далее - Налоговый кодекс) устанавливает на территории Кировской области пониженные налоговые ставки налога на прибыль организаций, подлежащего зачислению в областной бюджет, для отдельных категорий налогоплательщиков.</w:t>
      </w:r>
    </w:p>
    <w:p w:rsidR="00E15971" w:rsidRDefault="00E1597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r w:rsidRPr="0071690E">
        <w:t xml:space="preserve">Закон </w:t>
      </w:r>
      <w:r>
        <w:t>Кировской области от 22.11.2024 N 335-ЗО.</w:t>
      </w: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Title"/>
        <w:ind w:firstLine="540"/>
        <w:jc w:val="both"/>
        <w:outlineLvl w:val="0"/>
      </w:pPr>
      <w:r>
        <w:t xml:space="preserve">Статья 2. Утратила силу. - </w:t>
      </w:r>
      <w:hyperlink r:id="rId6">
        <w:r w:rsidRPr="0071690E">
          <w:t>Закон</w:t>
        </w:r>
      </w:hyperlink>
      <w:r>
        <w:t xml:space="preserve"> Кировской области от 22.11.2024 N 335-ЗО.</w:t>
      </w: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Title"/>
        <w:ind w:firstLine="540"/>
        <w:jc w:val="both"/>
        <w:outlineLvl w:val="0"/>
      </w:pPr>
      <w:r>
        <w:t>Статья 3</w:t>
      </w: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Normal"/>
        <w:ind w:firstLine="540"/>
        <w:jc w:val="both"/>
      </w:pPr>
      <w:bookmarkStart w:id="1" w:name="P34"/>
      <w:bookmarkEnd w:id="1"/>
      <w:r>
        <w:t xml:space="preserve">1. Утратила силу с 01.01.2021. - </w:t>
      </w:r>
      <w:r w:rsidRPr="0071690E">
        <w:t>Закон</w:t>
      </w:r>
      <w:r>
        <w:t xml:space="preserve"> Кировской области от 24.11.2020 N 417-ЗО.</w:t>
      </w:r>
    </w:p>
    <w:p w:rsidR="00E15971" w:rsidRDefault="00E15971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7">
        <w:r w:rsidRPr="0071690E">
          <w:t>Закон</w:t>
        </w:r>
      </w:hyperlink>
      <w:r>
        <w:t xml:space="preserve"> Кировской области от 22.11.2024 N 335-ЗО.</w:t>
      </w:r>
    </w:p>
    <w:p w:rsidR="00E15971" w:rsidRDefault="00E15971">
      <w:pPr>
        <w:pStyle w:val="ConsPlusNormal"/>
        <w:spacing w:before="220"/>
        <w:ind w:firstLine="540"/>
        <w:jc w:val="both"/>
      </w:pPr>
      <w:r>
        <w:t>3. Утратила силу. -</w:t>
      </w:r>
      <w:r w:rsidRPr="0071690E">
        <w:t xml:space="preserve"> </w:t>
      </w:r>
      <w:hyperlink r:id="rId8">
        <w:r w:rsidRPr="0071690E">
          <w:t>Закон</w:t>
        </w:r>
      </w:hyperlink>
      <w:r>
        <w:t xml:space="preserve"> Кировской области от 23.07.2019 N 279-ЗО.</w:t>
      </w:r>
    </w:p>
    <w:p w:rsidR="00E15971" w:rsidRDefault="00E15971">
      <w:pPr>
        <w:pStyle w:val="ConsPlusNormal"/>
        <w:spacing w:before="220"/>
        <w:ind w:firstLine="540"/>
        <w:jc w:val="both"/>
      </w:pPr>
      <w:r>
        <w:t>4. Утратила силу. -</w:t>
      </w:r>
      <w:r w:rsidRPr="0071690E">
        <w:t xml:space="preserve"> </w:t>
      </w:r>
      <w:hyperlink r:id="rId9">
        <w:r w:rsidRPr="0071690E">
          <w:t>Закон</w:t>
        </w:r>
      </w:hyperlink>
      <w:r>
        <w:t xml:space="preserve"> Кировской области от 22.11.2024 N 335-ЗО.</w:t>
      </w:r>
    </w:p>
    <w:p w:rsidR="00E15971" w:rsidRDefault="00E15971">
      <w:pPr>
        <w:pStyle w:val="ConsPlusNormal"/>
        <w:spacing w:before="220"/>
        <w:ind w:firstLine="540"/>
        <w:jc w:val="both"/>
      </w:pPr>
      <w:r>
        <w:t xml:space="preserve">5. Налоговая ставка налога на прибыль организаций, подлежащего зачислению в областной бюджет, для организаций, получивших статус резидентов территорий опережающего развития, созданных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Кировской области (далее - резиденты территорий опережающего развития), устанавливается:</w:t>
      </w:r>
    </w:p>
    <w:p w:rsidR="00E15971" w:rsidRDefault="00E15971">
      <w:pPr>
        <w:pStyle w:val="ConsPlusNormal"/>
        <w:jc w:val="both"/>
      </w:pPr>
      <w:r>
        <w:t xml:space="preserve">(в ред. </w:t>
      </w:r>
      <w:r w:rsidRPr="0071690E">
        <w:t>Закона</w:t>
      </w:r>
      <w:r>
        <w:t xml:space="preserve"> Кировской области от 22.11.2024 N 335-ЗО)</w:t>
      </w:r>
    </w:p>
    <w:p w:rsidR="00E15971" w:rsidRDefault="00E15971">
      <w:pPr>
        <w:pStyle w:val="ConsPlusNormal"/>
        <w:spacing w:before="220"/>
        <w:ind w:firstLine="540"/>
        <w:jc w:val="both"/>
      </w:pPr>
      <w:r>
        <w:t xml:space="preserve">в размере 5 процентов в течение пяти налоговых периодов, начиная с налогового периода, в котором в соответствии с данными налогового учета была получена первая прибыль от </w:t>
      </w:r>
      <w:r>
        <w:lastRenderedPageBreak/>
        <w:t>деятельности, осуществляемой при исполнении соглашений об осуществлении деятельности на территории опережающего развития, заключенных в соответствии с порядком, установленным Правительством Кировской области;</w:t>
      </w:r>
    </w:p>
    <w:p w:rsidR="00E15971" w:rsidRDefault="00E15971">
      <w:pPr>
        <w:pStyle w:val="ConsPlusNormal"/>
        <w:jc w:val="both"/>
      </w:pPr>
      <w:r>
        <w:t xml:space="preserve">(в ред. </w:t>
      </w:r>
      <w:r w:rsidRPr="0071690E">
        <w:t xml:space="preserve">Закона </w:t>
      </w:r>
      <w:r>
        <w:t>Кировской области от 22.11.2024 N 335-ЗО)</w:t>
      </w:r>
    </w:p>
    <w:p w:rsidR="00E15971" w:rsidRDefault="00E15971">
      <w:pPr>
        <w:pStyle w:val="ConsPlusNormal"/>
        <w:spacing w:before="220"/>
        <w:ind w:firstLine="540"/>
        <w:jc w:val="both"/>
      </w:pPr>
      <w:r>
        <w:t>в размере 10 процентов в течение следующих пяти налоговых периодов.</w:t>
      </w:r>
    </w:p>
    <w:p w:rsidR="00E15971" w:rsidRDefault="00E15971">
      <w:pPr>
        <w:pStyle w:val="ConsPlusNormal"/>
        <w:spacing w:before="220"/>
        <w:ind w:firstLine="540"/>
        <w:jc w:val="both"/>
      </w:pPr>
      <w:r>
        <w:t xml:space="preserve">Пониженная налоговая ставка, установленная настоящей частью, применяется резидентами территорий опережающего развития в соответствии с положениями </w:t>
      </w:r>
      <w:r w:rsidRPr="0071690E">
        <w:t xml:space="preserve">статьи 284.4 </w:t>
      </w:r>
      <w:r>
        <w:t>Налогового кодекса.</w:t>
      </w:r>
    </w:p>
    <w:p w:rsidR="00E15971" w:rsidRDefault="00E15971">
      <w:pPr>
        <w:pStyle w:val="ConsPlusNormal"/>
        <w:jc w:val="both"/>
      </w:pPr>
      <w:r>
        <w:t xml:space="preserve">(часть 5 введена </w:t>
      </w:r>
      <w:hyperlink r:id="rId10">
        <w:r w:rsidRPr="0071690E">
          <w:t>Законом</w:t>
        </w:r>
      </w:hyperlink>
      <w:r>
        <w:t xml:space="preserve"> Кировской области от 20.02.2018 N 140-ЗО)</w:t>
      </w:r>
    </w:p>
    <w:p w:rsidR="00E15971" w:rsidRDefault="00E15971">
      <w:pPr>
        <w:pStyle w:val="ConsPlusNormal"/>
        <w:spacing w:before="220"/>
        <w:ind w:firstLine="540"/>
        <w:jc w:val="both"/>
      </w:pPr>
      <w:r>
        <w:t>6. Налоговая ставка налога на прибыль организаций, подлежащего зачислению в областной бюджет, устанавливается в размере 0 процентов для организаций, получивших статус участников специальных инвестиционных контрактов.</w:t>
      </w:r>
    </w:p>
    <w:p w:rsidR="00E15971" w:rsidRDefault="00E15971">
      <w:pPr>
        <w:pStyle w:val="ConsPlusNormal"/>
        <w:spacing w:before="220"/>
        <w:ind w:firstLine="540"/>
        <w:jc w:val="both"/>
      </w:pPr>
      <w:r>
        <w:t xml:space="preserve">Пониженная налоговая ставка, установленная настоящей частью, применяется организациями - участниками специальных инвестиционных контрактов в соответствии с положениями </w:t>
      </w:r>
      <w:hyperlink r:id="rId11">
        <w:r w:rsidRPr="0071690E">
          <w:t>пунктов 3</w:t>
        </w:r>
      </w:hyperlink>
      <w:r w:rsidRPr="0071690E">
        <w:t xml:space="preserve">, </w:t>
      </w:r>
      <w:hyperlink r:id="rId12">
        <w:r w:rsidRPr="0071690E">
          <w:t>4 статьи 284.9</w:t>
        </w:r>
      </w:hyperlink>
      <w:r>
        <w:t xml:space="preserve"> Налогового кодекса.</w:t>
      </w:r>
    </w:p>
    <w:p w:rsidR="00E15971" w:rsidRDefault="00E15971">
      <w:pPr>
        <w:pStyle w:val="ConsPlusNormal"/>
        <w:jc w:val="both"/>
      </w:pPr>
      <w:r>
        <w:t xml:space="preserve">(часть 6 введена </w:t>
      </w:r>
      <w:r w:rsidRPr="0071690E">
        <w:t>Законом</w:t>
      </w:r>
      <w:r>
        <w:t xml:space="preserve"> Кировской области от 20.02.2018 N 140-ЗО; в ред.</w:t>
      </w:r>
      <w:r w:rsidRPr="0071690E">
        <w:t xml:space="preserve"> </w:t>
      </w:r>
      <w:hyperlink r:id="rId13">
        <w:r w:rsidRPr="0071690E">
          <w:t>Закона</w:t>
        </w:r>
      </w:hyperlink>
      <w:r>
        <w:t xml:space="preserve"> Кировской области от 04.06.2020 N 370-ЗО)</w:t>
      </w: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Title"/>
        <w:ind w:firstLine="540"/>
        <w:jc w:val="both"/>
        <w:outlineLvl w:val="0"/>
      </w:pPr>
      <w:r>
        <w:t xml:space="preserve">Статья 4. Утратила силу с 01.01.2021. </w:t>
      </w:r>
      <w:r w:rsidRPr="0071690E">
        <w:t xml:space="preserve">- Закон </w:t>
      </w:r>
      <w:r>
        <w:t>Кировской области от 24.11.2020 N 417-ЗО.</w:t>
      </w: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Title"/>
        <w:ind w:firstLine="540"/>
        <w:jc w:val="both"/>
        <w:outlineLvl w:val="0"/>
      </w:pPr>
      <w:r>
        <w:t xml:space="preserve">Статья 5. Утратила силу. </w:t>
      </w:r>
      <w:r w:rsidRPr="0071690E">
        <w:t xml:space="preserve">- Закон </w:t>
      </w:r>
      <w:r>
        <w:t>Кировской области от 22.11.2024 N 335-ЗО.</w:t>
      </w: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Title"/>
        <w:ind w:firstLine="540"/>
        <w:jc w:val="both"/>
        <w:outlineLvl w:val="0"/>
      </w:pPr>
      <w:r>
        <w:t>Статья 6</w:t>
      </w:r>
    </w:p>
    <w:p w:rsidR="00E15971" w:rsidRDefault="00E15971">
      <w:pPr>
        <w:pStyle w:val="ConsPlusNormal"/>
        <w:ind w:firstLine="540"/>
        <w:jc w:val="both"/>
      </w:pPr>
    </w:p>
    <w:p w:rsidR="00E15971" w:rsidRDefault="00E15971">
      <w:pPr>
        <w:pStyle w:val="ConsPlusNormal"/>
        <w:ind w:firstLine="540"/>
        <w:jc w:val="both"/>
      </w:pPr>
      <w:r>
        <w:t>(в ред</w:t>
      </w:r>
      <w:r w:rsidRPr="0071690E">
        <w:t xml:space="preserve">. Закона </w:t>
      </w:r>
      <w:r>
        <w:t>Кировской области от 01.11.2012 N 212-ЗО)</w:t>
      </w: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Normal"/>
        <w:ind w:firstLine="540"/>
        <w:jc w:val="both"/>
      </w:pPr>
      <w:r>
        <w:t xml:space="preserve">1. Настоящий Закон вступает в силу по истечении одного месяца со дня его официального опубликования, но не ранее 1 января 2013 года, за исключением </w:t>
      </w:r>
      <w:r w:rsidRPr="0071690E">
        <w:t xml:space="preserve">части 1 статьи 3 </w:t>
      </w:r>
      <w:r>
        <w:t>настоящего Закона.</w:t>
      </w:r>
    </w:p>
    <w:p w:rsidR="00E15971" w:rsidRDefault="00E15971">
      <w:pPr>
        <w:pStyle w:val="ConsPlusNormal"/>
        <w:spacing w:before="220"/>
        <w:ind w:firstLine="540"/>
        <w:jc w:val="both"/>
      </w:pPr>
      <w:r>
        <w:t xml:space="preserve">2. </w:t>
      </w:r>
      <w:hyperlink w:anchor="P34">
        <w:r w:rsidRPr="0071690E">
          <w:t>Часть 1 статьи 3</w:t>
        </w:r>
      </w:hyperlink>
      <w:r>
        <w:t xml:space="preserve"> настоящего Закона вступает в силу с 1 января 2014 года.</w:t>
      </w: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Normal"/>
        <w:jc w:val="right"/>
      </w:pPr>
      <w:r>
        <w:t>Губернатор</w:t>
      </w:r>
    </w:p>
    <w:p w:rsidR="00E15971" w:rsidRDefault="00E15971">
      <w:pPr>
        <w:pStyle w:val="ConsPlusNormal"/>
        <w:jc w:val="right"/>
      </w:pPr>
      <w:r>
        <w:t>Кировской области</w:t>
      </w:r>
    </w:p>
    <w:p w:rsidR="00E15971" w:rsidRDefault="00E15971">
      <w:pPr>
        <w:pStyle w:val="ConsPlusNormal"/>
        <w:jc w:val="right"/>
      </w:pPr>
      <w:r>
        <w:t>Н.Ю.БЕЛЫХ</w:t>
      </w:r>
    </w:p>
    <w:p w:rsidR="00E15971" w:rsidRDefault="00E15971">
      <w:pPr>
        <w:pStyle w:val="ConsPlusNormal"/>
      </w:pPr>
      <w:r>
        <w:t>г. Киров</w:t>
      </w:r>
    </w:p>
    <w:p w:rsidR="00E15971" w:rsidRDefault="00E15971">
      <w:pPr>
        <w:pStyle w:val="ConsPlusNormal"/>
        <w:spacing w:before="220"/>
      </w:pPr>
      <w:r>
        <w:t>8 октября 2012 года</w:t>
      </w:r>
    </w:p>
    <w:p w:rsidR="00E15971" w:rsidRDefault="00E15971">
      <w:pPr>
        <w:pStyle w:val="ConsPlusNormal"/>
        <w:spacing w:before="220"/>
      </w:pPr>
      <w:r>
        <w:t>N 199-ЗО</w:t>
      </w: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Normal"/>
        <w:jc w:val="both"/>
      </w:pPr>
    </w:p>
    <w:p w:rsidR="00E15971" w:rsidRDefault="00E159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A5A" w:rsidRDefault="00711A5A"/>
    <w:sectPr w:rsidR="00711A5A" w:rsidSect="00FA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71"/>
    <w:rsid w:val="00711A5A"/>
    <w:rsid w:val="0071690E"/>
    <w:rsid w:val="0089724A"/>
    <w:rsid w:val="00E1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9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159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159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9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159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159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44471&amp;dst=100008" TargetMode="External"/><Relationship Id="rId13" Type="http://schemas.openxmlformats.org/officeDocument/2006/relationships/hyperlink" Target="https://login.consultant.ru/link/?req=doc&amp;base=RLAW240&amp;n=156762&amp;dst=100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236881&amp;dst=100012" TargetMode="External"/><Relationship Id="rId12" Type="http://schemas.openxmlformats.org/officeDocument/2006/relationships/hyperlink" Target="https://login.consultant.ru/link/?req=doc&amp;base=LAW&amp;n=532909&amp;dst=177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36881&amp;dst=100010" TargetMode="External"/><Relationship Id="rId11" Type="http://schemas.openxmlformats.org/officeDocument/2006/relationships/hyperlink" Target="https://login.consultant.ru/link/?req=doc&amp;base=LAW&amp;n=532909&amp;dst=17709" TargetMode="External"/><Relationship Id="rId5" Type="http://schemas.openxmlformats.org/officeDocument/2006/relationships/hyperlink" Target="https://login.consultant.ru/link/?req=doc&amp;base=RLAW240&amp;n=60715&amp;dst=10000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40&amp;n=125592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236881&amp;dst=1000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Мария Владимировна</dc:creator>
  <cp:lastModifiedBy>Skype</cp:lastModifiedBy>
  <cp:revision>2</cp:revision>
  <dcterms:created xsi:type="dcterms:W3CDTF">2026-05-05T12:14:00Z</dcterms:created>
  <dcterms:modified xsi:type="dcterms:W3CDTF">2026-05-05T12:14:00Z</dcterms:modified>
</cp:coreProperties>
</file>