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CD" w:rsidRPr="00332ECD" w:rsidRDefault="00332ECD">
      <w:pPr>
        <w:pStyle w:val="ConsPlusNormal"/>
        <w:outlineLvl w:val="0"/>
      </w:pPr>
    </w:p>
    <w:p w:rsidR="00332ECD" w:rsidRPr="00332ECD" w:rsidRDefault="00332ECD">
      <w:pPr>
        <w:pStyle w:val="ConsPlusTitle"/>
        <w:jc w:val="center"/>
        <w:outlineLvl w:val="0"/>
      </w:pPr>
      <w:r w:rsidRPr="00332ECD">
        <w:t>ЛЕБЯЖСКАЯ РАЙОННАЯ ДУМА КИРОВСКОЙ ОБЛАСТИ</w:t>
      </w:r>
    </w:p>
    <w:p w:rsidR="00332ECD" w:rsidRPr="00332ECD" w:rsidRDefault="00332ECD">
      <w:pPr>
        <w:pStyle w:val="ConsPlusTitle"/>
        <w:jc w:val="center"/>
      </w:pPr>
    </w:p>
    <w:p w:rsidR="00332ECD" w:rsidRPr="00332ECD" w:rsidRDefault="00332ECD">
      <w:pPr>
        <w:pStyle w:val="ConsPlusTitle"/>
        <w:jc w:val="center"/>
      </w:pPr>
      <w:r w:rsidRPr="00332ECD">
        <w:t>РЕШЕНИЕ</w:t>
      </w:r>
    </w:p>
    <w:p w:rsidR="00332ECD" w:rsidRPr="00332ECD" w:rsidRDefault="00332ECD">
      <w:pPr>
        <w:pStyle w:val="ConsPlusTitle"/>
        <w:jc w:val="center"/>
      </w:pPr>
      <w:r w:rsidRPr="00332ECD">
        <w:t>от 3 ноября 2017 г. N 131</w:t>
      </w:r>
    </w:p>
    <w:p w:rsidR="00332ECD" w:rsidRPr="00332ECD" w:rsidRDefault="00332ECD">
      <w:pPr>
        <w:pStyle w:val="ConsPlusTitle"/>
        <w:jc w:val="center"/>
      </w:pPr>
    </w:p>
    <w:p w:rsidR="00332ECD" w:rsidRPr="00332ECD" w:rsidRDefault="00332ECD">
      <w:pPr>
        <w:pStyle w:val="ConsPlusTitle"/>
        <w:jc w:val="center"/>
      </w:pPr>
      <w:r w:rsidRPr="00332ECD">
        <w:t>О ВНЕСЕНИИ ИЗМЕНЕНИЙ В РЕШЕНИЕ ЛЕБЯЖСКОЙ РАЙОННОЙ ДУМЫ</w:t>
      </w:r>
    </w:p>
    <w:p w:rsidR="00332ECD" w:rsidRPr="00332ECD" w:rsidRDefault="00332ECD">
      <w:pPr>
        <w:pStyle w:val="ConsPlusTitle"/>
        <w:jc w:val="center"/>
      </w:pPr>
      <w:r w:rsidRPr="00332ECD">
        <w:t>ОТ 14.11.2008 N 347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ind w:firstLine="540"/>
        <w:jc w:val="both"/>
      </w:pPr>
      <w:r w:rsidRPr="00332ECD">
        <w:t xml:space="preserve">В соответствии с Налоговым </w:t>
      </w:r>
      <w:hyperlink r:id="rId5" w:history="1">
        <w:r w:rsidRPr="00332ECD">
          <w:t>кодексом</w:t>
        </w:r>
      </w:hyperlink>
      <w:r w:rsidRPr="00332ECD">
        <w:t xml:space="preserve"> Российской Федерации, Бюджетным </w:t>
      </w:r>
      <w:hyperlink r:id="rId6" w:history="1">
        <w:r w:rsidRPr="00332ECD">
          <w:t>кодексом</w:t>
        </w:r>
      </w:hyperlink>
      <w:r w:rsidRPr="00332ECD">
        <w:t xml:space="preserve"> Российской Федерации, </w:t>
      </w:r>
      <w:hyperlink r:id="rId7" w:history="1">
        <w:r w:rsidRPr="00332ECD">
          <w:t>статьей 21</w:t>
        </w:r>
      </w:hyperlink>
      <w:r w:rsidRPr="00332ECD">
        <w:t xml:space="preserve"> Устава муниципального образования </w:t>
      </w:r>
      <w:proofErr w:type="spellStart"/>
      <w:r w:rsidRPr="00332ECD">
        <w:t>Лебяжский</w:t>
      </w:r>
      <w:proofErr w:type="spellEnd"/>
      <w:r w:rsidRPr="00332ECD">
        <w:t xml:space="preserve"> муниципальный район Кировской области </w:t>
      </w:r>
      <w:proofErr w:type="spellStart"/>
      <w:r w:rsidRPr="00332ECD">
        <w:t>Лебяжская</w:t>
      </w:r>
      <w:proofErr w:type="spellEnd"/>
      <w:r w:rsidRPr="00332ECD">
        <w:t xml:space="preserve"> районная Дума решила:</w:t>
      </w:r>
      <w:bookmarkStart w:id="0" w:name="_GoBack"/>
      <w:bookmarkEnd w:id="0"/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1. </w:t>
      </w:r>
      <w:proofErr w:type="gramStart"/>
      <w:r w:rsidRPr="00332ECD">
        <w:t xml:space="preserve">Внести следующие изменения в </w:t>
      </w:r>
      <w:hyperlink r:id="rId8" w:history="1">
        <w:r w:rsidRPr="00332ECD">
          <w:t>Положение</w:t>
        </w:r>
      </w:hyperlink>
      <w:r w:rsidRPr="00332ECD">
        <w:t xml:space="preserve"> о едином налоге на вмененный доход для отдельных видов деятельности на территории муниципального образования </w:t>
      </w:r>
      <w:proofErr w:type="spellStart"/>
      <w:r w:rsidRPr="00332ECD">
        <w:t>Лебяжский</w:t>
      </w:r>
      <w:proofErr w:type="spellEnd"/>
      <w:r w:rsidRPr="00332ECD">
        <w:t xml:space="preserve"> муниципальный район Кировской области, утвержденное решением </w:t>
      </w:r>
      <w:proofErr w:type="spellStart"/>
      <w:r w:rsidRPr="00332ECD">
        <w:t>Лебяжской</w:t>
      </w:r>
      <w:proofErr w:type="spellEnd"/>
      <w:r w:rsidRPr="00332ECD">
        <w:t xml:space="preserve"> районной Думы от 14.11.2008 N 347 "О едином налоге на вмененный доход для отдельных видов деятельности на территории муниципального образования </w:t>
      </w:r>
      <w:proofErr w:type="spellStart"/>
      <w:r w:rsidRPr="00332ECD">
        <w:t>Лебяжский</w:t>
      </w:r>
      <w:proofErr w:type="spellEnd"/>
      <w:r w:rsidRPr="00332ECD">
        <w:t xml:space="preserve"> муниципальный район Кировской области" (с изменениями и дополнениями):</w:t>
      </w:r>
      <w:proofErr w:type="gramEnd"/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1.1. </w:t>
      </w:r>
      <w:hyperlink r:id="rId9" w:history="1">
        <w:r w:rsidRPr="00332ECD">
          <w:t>Приложение N 1</w:t>
        </w:r>
      </w:hyperlink>
      <w:r w:rsidRPr="00332ECD">
        <w:t xml:space="preserve"> "Значение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вида деятельности: оказание бытовых услуг" изложить в новой </w:t>
      </w:r>
      <w:hyperlink w:anchor="P43" w:history="1">
        <w:r w:rsidRPr="00332ECD">
          <w:t>редакции</w:t>
        </w:r>
      </w:hyperlink>
      <w:r w:rsidRPr="00332ECD">
        <w:t>. Прилагается.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1.2. </w:t>
      </w:r>
      <w:hyperlink r:id="rId10" w:history="1">
        <w:r w:rsidRPr="00332ECD">
          <w:t>Приложение N 3</w:t>
        </w:r>
      </w:hyperlink>
      <w:r w:rsidRPr="00332ECD">
        <w:t xml:space="preserve"> "Значения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деятельности: оказание услуг по ремонту, техническому обслуживанию и мойке автомототранспортных средств" изложить в новой </w:t>
      </w:r>
      <w:hyperlink w:anchor="P298" w:history="1">
        <w:r w:rsidRPr="00332ECD">
          <w:t>редакции</w:t>
        </w:r>
      </w:hyperlink>
      <w:r w:rsidRPr="00332ECD">
        <w:t>. Прилагается.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1.3. </w:t>
      </w:r>
      <w:hyperlink r:id="rId11" w:history="1">
        <w:r w:rsidRPr="00332ECD">
          <w:t>Приложение N 6</w:t>
        </w:r>
      </w:hyperlink>
      <w:r w:rsidRPr="00332ECD">
        <w:t xml:space="preserve"> "Значения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розничной торговли, осуществляемой через объекты стационарной торговой сети, имеющие торговые залы" изложить в новой </w:t>
      </w:r>
      <w:hyperlink w:anchor="P340" w:history="1">
        <w:r w:rsidRPr="00332ECD">
          <w:t>редакции</w:t>
        </w:r>
      </w:hyperlink>
      <w:r w:rsidRPr="00332ECD">
        <w:t>. Прилагается.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1.4. </w:t>
      </w:r>
      <w:hyperlink r:id="rId12" w:history="1">
        <w:r w:rsidRPr="00332ECD">
          <w:t>Приложение N 7</w:t>
        </w:r>
      </w:hyperlink>
      <w:r w:rsidRPr="00332ECD">
        <w:t xml:space="preserve"> "Значения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метров" изложить в новой </w:t>
      </w:r>
      <w:hyperlink w:anchor="P483" w:history="1">
        <w:r w:rsidRPr="00332ECD">
          <w:t>редакции</w:t>
        </w:r>
      </w:hyperlink>
      <w:r w:rsidRPr="00332ECD">
        <w:t>. Прилагается.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1.5. </w:t>
      </w:r>
      <w:hyperlink r:id="rId13" w:history="1">
        <w:r w:rsidRPr="00332ECD">
          <w:t>Приложение N 7а</w:t>
        </w:r>
      </w:hyperlink>
      <w:r w:rsidRPr="00332ECD">
        <w:t xml:space="preserve"> "Значения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метров" изложить в новой </w:t>
      </w:r>
      <w:hyperlink w:anchor="P583" w:history="1">
        <w:r w:rsidRPr="00332ECD">
          <w:t>редакции</w:t>
        </w:r>
      </w:hyperlink>
      <w:r w:rsidRPr="00332ECD">
        <w:t>. Прилагается.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1.6. </w:t>
      </w:r>
      <w:hyperlink r:id="rId14" w:history="1">
        <w:r w:rsidRPr="00332ECD">
          <w:t>Приложение N 8</w:t>
        </w:r>
      </w:hyperlink>
      <w:r w:rsidRPr="00332ECD">
        <w:t xml:space="preserve"> "Значения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развозной (разносной) розничной торговли" изложить в новой </w:t>
      </w:r>
      <w:hyperlink w:anchor="P683" w:history="1">
        <w:r w:rsidRPr="00332ECD">
          <w:t>редакции</w:t>
        </w:r>
      </w:hyperlink>
      <w:r w:rsidRPr="00332ECD">
        <w:t>. Прилагается.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1.7. </w:t>
      </w:r>
      <w:hyperlink r:id="rId15" w:history="1">
        <w:r w:rsidRPr="00332ECD">
          <w:t>Приложение N 15</w:t>
        </w:r>
      </w:hyperlink>
      <w:r w:rsidRPr="00332ECD">
        <w:t xml:space="preserve"> "Значения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оказания услуг по временному размещению и проживанию" изложить в новой </w:t>
      </w:r>
      <w:hyperlink w:anchor="P737" w:history="1">
        <w:r w:rsidRPr="00332ECD">
          <w:t>редакции</w:t>
        </w:r>
      </w:hyperlink>
      <w:r w:rsidRPr="00332ECD">
        <w:t>. Прилагается.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2. Настоящее решение вступает в силу с 1 января 2018 года.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 xml:space="preserve">3. </w:t>
      </w:r>
      <w:proofErr w:type="gramStart"/>
      <w:r w:rsidRPr="00332ECD">
        <w:t>Контроль за</w:t>
      </w:r>
      <w:proofErr w:type="gramEnd"/>
      <w:r w:rsidRPr="00332ECD">
        <w:t xml:space="preserve"> исполнением настоящего решения возложить на начальника финансового управления администрации </w:t>
      </w:r>
      <w:proofErr w:type="spellStart"/>
      <w:r w:rsidRPr="00332ECD">
        <w:t>Лебяжского</w:t>
      </w:r>
      <w:proofErr w:type="spellEnd"/>
      <w:r w:rsidRPr="00332ECD">
        <w:t xml:space="preserve"> района </w:t>
      </w:r>
      <w:proofErr w:type="spellStart"/>
      <w:r w:rsidRPr="00332ECD">
        <w:t>Скаредину</w:t>
      </w:r>
      <w:proofErr w:type="spellEnd"/>
      <w:r w:rsidRPr="00332ECD">
        <w:t xml:space="preserve"> Надежду </w:t>
      </w:r>
      <w:proofErr w:type="spellStart"/>
      <w:r w:rsidRPr="00332ECD">
        <w:lastRenderedPageBreak/>
        <w:t>Ильдусовну</w:t>
      </w:r>
      <w:proofErr w:type="spellEnd"/>
      <w:r w:rsidRPr="00332ECD">
        <w:t>.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</w:pPr>
      <w:r w:rsidRPr="00332ECD">
        <w:t>Председатель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В.Н.ГУЛЯЕВ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  <w:outlineLvl w:val="0"/>
      </w:pPr>
      <w:r w:rsidRPr="00332ECD">
        <w:t>Утверждено</w:t>
      </w:r>
    </w:p>
    <w:p w:rsidR="00332ECD" w:rsidRPr="00332ECD" w:rsidRDefault="00332ECD">
      <w:pPr>
        <w:pStyle w:val="ConsPlusNormal"/>
        <w:jc w:val="right"/>
      </w:pPr>
      <w:r w:rsidRPr="00332ECD">
        <w:t>решением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3 ноября 2017 г. N 131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</w:pPr>
      <w:r w:rsidRPr="00332ECD">
        <w:t>Приложение N 1</w:t>
      </w:r>
    </w:p>
    <w:p w:rsidR="00332ECD" w:rsidRPr="00332ECD" w:rsidRDefault="00332ECD">
      <w:pPr>
        <w:pStyle w:val="ConsPlusNormal"/>
        <w:jc w:val="right"/>
      </w:pPr>
      <w:r w:rsidRPr="00332ECD">
        <w:t>к решению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14 ноября 2008 г. N 247</w:t>
      </w:r>
    </w:p>
    <w:p w:rsidR="00332ECD" w:rsidRPr="00332ECD" w:rsidRDefault="00332ECD">
      <w:pPr>
        <w:pStyle w:val="ConsPlusNormal"/>
        <w:jc w:val="right"/>
      </w:pPr>
      <w:r w:rsidRPr="00332ECD">
        <w:t>в новой редакции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Title"/>
        <w:jc w:val="center"/>
      </w:pPr>
      <w:bookmarkStart w:id="1" w:name="P43"/>
      <w:bookmarkEnd w:id="1"/>
      <w:r w:rsidRPr="00332ECD">
        <w:t>ЗНАЧЕНИЕ</w:t>
      </w:r>
    </w:p>
    <w:p w:rsidR="00332ECD" w:rsidRPr="00332ECD" w:rsidRDefault="00332ECD">
      <w:pPr>
        <w:pStyle w:val="ConsPlusTitle"/>
        <w:jc w:val="center"/>
      </w:pPr>
      <w:r w:rsidRPr="00332ECD">
        <w:t>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ДЕЯТЕЛЬНОСТИ:</w:t>
      </w:r>
    </w:p>
    <w:p w:rsidR="00332ECD" w:rsidRPr="00332ECD" w:rsidRDefault="00332ECD">
      <w:pPr>
        <w:pStyle w:val="ConsPlusTitle"/>
        <w:jc w:val="center"/>
      </w:pPr>
      <w:r w:rsidRPr="00332ECD">
        <w:t>ОКАЗАНИЕ БЫТОВЫХ УСЛУГ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3969"/>
        <w:gridCol w:w="1133"/>
        <w:gridCol w:w="1133"/>
        <w:gridCol w:w="1133"/>
      </w:tblGrid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 xml:space="preserve">Код видов деятельности в соответствии с Общероссийским </w:t>
            </w:r>
            <w:hyperlink r:id="rId16" w:history="1">
              <w:r w:rsidRPr="00332ECD">
                <w:t>классификатором</w:t>
              </w:r>
            </w:hyperlink>
            <w:r w:rsidRPr="00332ECD">
              <w:t xml:space="preserve"> видов экономической деятельности, относящихся к бытовым услугам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 xml:space="preserve">Виды бытовых услуг, оказываемых физическим лицам в соответствии с Общероссийским </w:t>
            </w:r>
            <w:hyperlink r:id="rId17" w:history="1">
              <w:r w:rsidRPr="00332ECD">
                <w:t>классификатором</w:t>
              </w:r>
            </w:hyperlink>
            <w:r w:rsidRPr="00332ECD">
              <w:t xml:space="preserve"> видов экономической деятельности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2 тысяч до 10 тысяч человек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1 тысячи до 2 тысяч человек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менее 1 тысячи человек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5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18" w:history="1">
              <w:r w:rsidRPr="00332ECD">
                <w:t>15.20.5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0,07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19" w:history="1">
              <w:r w:rsidRPr="00332ECD">
                <w:t>95.23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обуви и прочих изделий из кожи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0,07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0" w:history="1">
              <w:r w:rsidRPr="00332ECD">
                <w:t>14.12.2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Пошив производственной одежды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0,07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1" w:history="1">
              <w:r w:rsidRPr="00332ECD">
                <w:t>14.13.3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Пошив и вязание прочей верхней одежды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0,07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2" w:history="1">
              <w:r w:rsidRPr="00332ECD">
                <w:t>14.14.4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Пошив нательного белья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0,07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3" w:history="1">
              <w:r w:rsidRPr="00332ECD">
                <w:t>95.29.11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одежды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0,07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4" w:history="1">
              <w:r w:rsidRPr="00332ECD">
                <w:t>14.31.2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5" w:history="1">
              <w:r w:rsidRPr="00332ECD">
                <w:t>14.20.2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Пошив меховых изделий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6" w:history="1">
              <w:r w:rsidRPr="00332ECD">
                <w:t>14.11.2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Пошив одежды из кожи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7" w:history="1">
              <w:r w:rsidRPr="00332ECD">
                <w:t>14.19.5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8" w:history="1">
              <w:r w:rsidRPr="00332ECD">
                <w:t>13.92.2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29" w:history="1">
              <w:r w:rsidRPr="00332ECD">
                <w:t>95.11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компьютеров и периферийного компьютерного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0" w:history="1">
              <w:r w:rsidRPr="00332ECD">
                <w:t>95.12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коммуникационного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1" w:history="1">
              <w:r w:rsidRPr="00332ECD">
                <w:t>95.21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электронной бытовой техники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2" w:history="1">
              <w:r w:rsidRPr="00332ECD">
                <w:t>95.22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бытовых приборов, домашнего и садового инвентаря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3" w:history="1">
              <w:r w:rsidRPr="00332ECD">
                <w:t>95.25.1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часов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4" w:history="1">
              <w:r w:rsidRPr="00332ECD">
                <w:t>95.29.41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предметов и изделий из металла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5" w:history="1">
              <w:r w:rsidRPr="00332ECD">
                <w:t>25.99.3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6" w:history="1">
              <w:r w:rsidRPr="00332ECD">
                <w:t>31.09.2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 xml:space="preserve">Изготовление прочей мебели и отдельных мебельных деталей, не включенных в другие группировки, </w:t>
            </w:r>
            <w:r w:rsidRPr="00332ECD">
              <w:lastRenderedPageBreak/>
              <w:t>по индивидуальному заказу населения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lastRenderedPageBreak/>
              <w:t>0,48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0,22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7" w:history="1">
              <w:r w:rsidRPr="00332ECD">
                <w:t>95.24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Ремонт мебели и предметов домашнего обихода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0,22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8" w:history="1">
              <w:r w:rsidRPr="00332ECD">
                <w:t>96.01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Стирка и химическая чистка текстильных и меховых изделий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39" w:history="1">
              <w:r w:rsidRPr="00332ECD">
                <w:t>41.10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Разработка строительных проектов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0" w:history="1">
              <w:r w:rsidRPr="00332ECD">
                <w:t>41.20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Строительство жилых и нежилых зданий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1" w:history="1">
              <w:r w:rsidRPr="00332ECD">
                <w:t>42.21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2" w:history="1">
              <w:r w:rsidRPr="00332ECD">
                <w:t>43.21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Производство электромонтажных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3" w:history="1">
              <w:r w:rsidRPr="00332ECD">
                <w:t>43.22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4" w:history="1">
              <w:r w:rsidRPr="00332ECD">
                <w:t>43.29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Производство прочих строительно-монтажных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5" w:history="1">
              <w:r w:rsidRPr="00332ECD">
                <w:t>43.31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Производство штукатурных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6" w:history="1">
              <w:r w:rsidRPr="00332ECD">
                <w:t>43.32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Работы столярные и плотничные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7" w:history="1">
              <w:r w:rsidRPr="00332ECD">
                <w:t>43.33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Работы по устройству покрытий полов и облицовке стен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8" w:history="1">
              <w:r w:rsidRPr="00332ECD">
                <w:t>43.34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Производство малярных и стекольных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49" w:history="1">
              <w:r w:rsidRPr="00332ECD">
                <w:t>43.39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Производство прочих отделочных и завершающих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0" w:history="1">
              <w:r w:rsidRPr="00332ECD">
                <w:t>43.91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Производство кровельных работ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1" w:history="1">
              <w:r w:rsidRPr="00332ECD">
                <w:t>43.99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2" w:history="1">
              <w:r w:rsidRPr="00332ECD">
                <w:t>74.20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Деятельность в области фотографии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3" w:history="1">
              <w:r w:rsidRPr="00332ECD">
                <w:t>96.04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Деятельность физкультурно-оздоровительная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0,033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4" w:history="1">
              <w:r w:rsidRPr="00332ECD">
                <w:t>96.02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Предоставление услуг парикмахерскими и салонами красоты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5" w:history="1">
              <w:r w:rsidRPr="00332ECD">
                <w:t>77.29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6" w:history="1">
              <w:r w:rsidRPr="00332ECD">
                <w:t>96.03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Организация похорон и предоставление связанных с ними услуг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7" w:history="1">
              <w:r w:rsidRPr="00332ECD">
                <w:t>93.29.9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</w:tr>
      <w:tr w:rsidR="00332ECD" w:rsidRPr="00332ECD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hyperlink r:id="rId58" w:history="1">
              <w:r w:rsidRPr="00332ECD">
                <w:t>96.09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ind w:firstLine="540"/>
        <w:jc w:val="both"/>
      </w:pPr>
      <w:r w:rsidRPr="00332ECD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уменьшается: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на 50 процентов - в первый год после получения профессии, при этом К</w:t>
      </w:r>
      <w:proofErr w:type="gramStart"/>
      <w:r w:rsidRPr="00332ECD">
        <w:t>2</w:t>
      </w:r>
      <w:proofErr w:type="gramEnd"/>
      <w:r w:rsidRPr="00332ECD">
        <w:t xml:space="preserve"> не может быть меньше 0,02;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на 20 процентов - во второй год после получения профессии, при этом К</w:t>
      </w:r>
      <w:proofErr w:type="gramStart"/>
      <w:r w:rsidRPr="00332ECD">
        <w:t>2</w:t>
      </w:r>
      <w:proofErr w:type="gramEnd"/>
      <w:r w:rsidRPr="00332ECD">
        <w:t xml:space="preserve"> не может быть меньше 0,02.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 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Значение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увеличивается в зависимости от уровня среднемесячной заработной платы работников, при уровне среднемесячной заработной платы работников ниже величины прожиточного минимума по Кировской области для трудоспособного населения (за период, предшествующий отчетному) - в 2 раза, при этом К2 не может быть более 1.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Применить к существующим значениям коэффициента К</w:t>
      </w:r>
      <w:proofErr w:type="gramStart"/>
      <w:r w:rsidRPr="00332ECD">
        <w:t>2</w:t>
      </w:r>
      <w:proofErr w:type="gramEnd"/>
      <w:r w:rsidRPr="00332ECD">
        <w:t xml:space="preserve"> для всех предприятий и индивидуальных предпринимателей меховой отрасли, уплачивающих ЕНВД, следующие понижающие коэффициенты, учитывающие сезонность деятельности: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4932"/>
      </w:tblGrid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Отчетный период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Значение понижающего коэффициента К</w:t>
            </w:r>
            <w:proofErr w:type="gramStart"/>
            <w:r w:rsidRPr="00332ECD">
              <w:t>2</w:t>
            </w:r>
            <w:proofErr w:type="gramEnd"/>
          </w:p>
        </w:tc>
      </w:tr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Первый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</w:tr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Второй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</w:tr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Третий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0,6</w:t>
            </w:r>
          </w:p>
        </w:tc>
      </w:tr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</w:pPr>
            <w:r w:rsidRPr="00332ECD">
              <w:t>Четвертый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  <w:outlineLvl w:val="0"/>
      </w:pPr>
      <w:r w:rsidRPr="00332ECD">
        <w:t>Утверждено</w:t>
      </w:r>
    </w:p>
    <w:p w:rsidR="00332ECD" w:rsidRPr="00332ECD" w:rsidRDefault="00332ECD">
      <w:pPr>
        <w:pStyle w:val="ConsPlusNormal"/>
        <w:jc w:val="right"/>
      </w:pPr>
      <w:r w:rsidRPr="00332ECD">
        <w:t>решением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3 ноября 2017 г. N 131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</w:pPr>
      <w:r w:rsidRPr="00332ECD">
        <w:t>Приложение N 3</w:t>
      </w:r>
    </w:p>
    <w:p w:rsidR="00332ECD" w:rsidRPr="00332ECD" w:rsidRDefault="00332ECD">
      <w:pPr>
        <w:pStyle w:val="ConsPlusNormal"/>
        <w:jc w:val="right"/>
      </w:pPr>
      <w:r w:rsidRPr="00332ECD">
        <w:t>к решению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14 ноября 2008 г. N 247</w:t>
      </w:r>
    </w:p>
    <w:p w:rsidR="00332ECD" w:rsidRPr="00332ECD" w:rsidRDefault="00332ECD">
      <w:pPr>
        <w:pStyle w:val="ConsPlusNormal"/>
        <w:jc w:val="right"/>
      </w:pPr>
      <w:r w:rsidRPr="00332ECD">
        <w:t>в новой редакции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Title"/>
        <w:jc w:val="center"/>
      </w:pPr>
      <w:bookmarkStart w:id="2" w:name="P298"/>
      <w:bookmarkEnd w:id="2"/>
      <w:r w:rsidRPr="00332ECD">
        <w:t>ЗНАЧЕНИЯ</w:t>
      </w:r>
    </w:p>
    <w:p w:rsidR="00332ECD" w:rsidRPr="00332ECD" w:rsidRDefault="00332ECD">
      <w:pPr>
        <w:pStyle w:val="ConsPlusTitle"/>
        <w:jc w:val="center"/>
      </w:pPr>
      <w:r w:rsidRPr="00332ECD">
        <w:t>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ДЕЯТЕЛЬНОСТИ:</w:t>
      </w:r>
    </w:p>
    <w:p w:rsidR="00332ECD" w:rsidRPr="00332ECD" w:rsidRDefault="00332ECD">
      <w:pPr>
        <w:pStyle w:val="ConsPlusTitle"/>
        <w:jc w:val="center"/>
      </w:pPr>
      <w:r w:rsidRPr="00332ECD">
        <w:t>ОКАЗАНИЕ УСЛУГ ПО РЕМОНТУ, ТЕХНИЧЕСКОМУ ОБСЛУЖИВАНИЮ</w:t>
      </w:r>
    </w:p>
    <w:p w:rsidR="00332ECD" w:rsidRPr="00332ECD" w:rsidRDefault="00332ECD">
      <w:pPr>
        <w:pStyle w:val="ConsPlusTitle"/>
        <w:jc w:val="center"/>
      </w:pPr>
      <w:r w:rsidRPr="00332ECD">
        <w:t>И МОЙКЕ АВТОМОТОТРАНСПОРТНЫХ СРЕДСТВ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814"/>
        <w:gridCol w:w="1814"/>
        <w:gridCol w:w="1814"/>
      </w:tblGrid>
      <w:tr w:rsidR="00332ECD" w:rsidRPr="00332ECD">
        <w:tc>
          <w:tcPr>
            <w:tcW w:w="510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 xml:space="preserve">N </w:t>
            </w:r>
            <w:proofErr w:type="gramStart"/>
            <w:r w:rsidRPr="00332ECD">
              <w:t>п</w:t>
            </w:r>
            <w:proofErr w:type="gramEnd"/>
            <w:r w:rsidRPr="00332ECD">
              <w:t>/п</w:t>
            </w:r>
          </w:p>
        </w:tc>
        <w:tc>
          <w:tcPr>
            <w:tcW w:w="3118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Виды деятельности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менее 1 тысячи человек</w:t>
            </w:r>
          </w:p>
        </w:tc>
      </w:tr>
      <w:tr w:rsidR="00332ECD" w:rsidRPr="00332ECD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proofErr w:type="spellStart"/>
            <w:r w:rsidRPr="00332ECD">
              <w:t>КонсультантПлюс</w:t>
            </w:r>
            <w:proofErr w:type="spellEnd"/>
            <w:r w:rsidRPr="00332ECD">
              <w:t>: примечание.</w:t>
            </w:r>
          </w:p>
          <w:p w:rsidR="00332ECD" w:rsidRPr="00332ECD" w:rsidRDefault="00332ECD">
            <w:pPr>
              <w:pStyle w:val="ConsPlusNormal"/>
              <w:jc w:val="both"/>
            </w:pPr>
            <w:r w:rsidRPr="00332ECD">
              <w:t>Нумерация дана в соответствии с официальным текстом документа.</w:t>
            </w:r>
          </w:p>
        </w:tc>
      </w:tr>
      <w:tr w:rsidR="00332ECD" w:rsidRPr="00332ECD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3118" w:type="dxa"/>
            <w:tcBorders>
              <w:top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2</w:t>
            </w:r>
          </w:p>
        </w:tc>
        <w:tc>
          <w:tcPr>
            <w:tcW w:w="1814" w:type="dxa"/>
            <w:tcBorders>
              <w:top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4</w:t>
            </w:r>
          </w:p>
        </w:tc>
        <w:tc>
          <w:tcPr>
            <w:tcW w:w="1814" w:type="dxa"/>
            <w:tcBorders>
              <w:top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5</w:t>
            </w:r>
          </w:p>
        </w:tc>
        <w:tc>
          <w:tcPr>
            <w:tcW w:w="1814" w:type="dxa"/>
            <w:tcBorders>
              <w:top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6</w:t>
            </w:r>
          </w:p>
        </w:tc>
      </w:tr>
      <w:tr w:rsidR="00332ECD" w:rsidRPr="00332ECD">
        <w:tc>
          <w:tcPr>
            <w:tcW w:w="510" w:type="dxa"/>
          </w:tcPr>
          <w:p w:rsidR="00332ECD" w:rsidRPr="00332ECD" w:rsidRDefault="00332ECD">
            <w:pPr>
              <w:pStyle w:val="ConsPlusNormal"/>
            </w:pPr>
            <w:r w:rsidRPr="00332ECD">
              <w:t>1.</w:t>
            </w:r>
          </w:p>
        </w:tc>
        <w:tc>
          <w:tcPr>
            <w:tcW w:w="3118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ind w:firstLine="540"/>
        <w:jc w:val="both"/>
      </w:pPr>
      <w:r w:rsidRPr="00332ECD">
        <w:t>Значение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увеличивается в зависимости от уровня среднемесячной заработной платы работников, при уровне среднемесячной заработной платы работников ниже величины прожиточного минимума по Кировской области для трудоспособного населения (за период, предшествующий отчетному) - в 2 раза, при этом К2 не может быть более 1.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  <w:outlineLvl w:val="0"/>
      </w:pPr>
      <w:r w:rsidRPr="00332ECD">
        <w:t>Утверждено</w:t>
      </w:r>
    </w:p>
    <w:p w:rsidR="00332ECD" w:rsidRPr="00332ECD" w:rsidRDefault="00332ECD">
      <w:pPr>
        <w:pStyle w:val="ConsPlusNormal"/>
        <w:jc w:val="right"/>
      </w:pPr>
      <w:r w:rsidRPr="00332ECD">
        <w:t>решением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lastRenderedPageBreak/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3 ноября 2017 г. N 131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</w:pPr>
      <w:r w:rsidRPr="00332ECD">
        <w:t>Приложение N 6</w:t>
      </w:r>
    </w:p>
    <w:p w:rsidR="00332ECD" w:rsidRPr="00332ECD" w:rsidRDefault="00332ECD">
      <w:pPr>
        <w:pStyle w:val="ConsPlusNormal"/>
        <w:jc w:val="right"/>
      </w:pPr>
      <w:r w:rsidRPr="00332ECD">
        <w:t>к решению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14 ноября 2008 г. N 247</w:t>
      </w:r>
    </w:p>
    <w:p w:rsidR="00332ECD" w:rsidRPr="00332ECD" w:rsidRDefault="00332ECD">
      <w:pPr>
        <w:pStyle w:val="ConsPlusNormal"/>
        <w:jc w:val="right"/>
      </w:pPr>
      <w:r w:rsidRPr="00332ECD">
        <w:t>в новой редакции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Title"/>
        <w:jc w:val="center"/>
      </w:pPr>
      <w:bookmarkStart w:id="3" w:name="P340"/>
      <w:bookmarkEnd w:id="3"/>
      <w:r w:rsidRPr="00332ECD">
        <w:t>ЗНАЧЕНИЯ</w:t>
      </w:r>
    </w:p>
    <w:p w:rsidR="00332ECD" w:rsidRPr="00332ECD" w:rsidRDefault="00332ECD">
      <w:pPr>
        <w:pStyle w:val="ConsPlusTitle"/>
        <w:jc w:val="center"/>
      </w:pPr>
      <w:r w:rsidRPr="00332ECD">
        <w:t>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РОЗНИЧНОЙ ТОРГОВЛИ,</w:t>
      </w:r>
    </w:p>
    <w:p w:rsidR="00332ECD" w:rsidRPr="00332ECD" w:rsidRDefault="00332ECD">
      <w:pPr>
        <w:pStyle w:val="ConsPlusTitle"/>
        <w:jc w:val="center"/>
      </w:pPr>
      <w:r w:rsidRPr="00332ECD">
        <w:t>ОСУЩЕСТВЛЯЕМОЙ ЧЕРЕЗ ОБЪЕКТЫ СТАЦИОНАРНОЙ ТОРГОВОЙ СЕТИ,</w:t>
      </w:r>
    </w:p>
    <w:p w:rsidR="00332ECD" w:rsidRPr="00332ECD" w:rsidRDefault="00332ECD">
      <w:pPr>
        <w:pStyle w:val="ConsPlusTitle"/>
        <w:jc w:val="center"/>
      </w:pPr>
      <w:r w:rsidRPr="00332ECD">
        <w:t>ИМЕЮЩИЕ ТОРГОВЫЕ ЗАЛЫ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948"/>
        <w:gridCol w:w="1814"/>
        <w:gridCol w:w="1814"/>
        <w:gridCol w:w="1814"/>
      </w:tblGrid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 xml:space="preserve">N </w:t>
            </w:r>
            <w:proofErr w:type="gramStart"/>
            <w:r w:rsidRPr="00332ECD">
              <w:t>п</w:t>
            </w:r>
            <w:proofErr w:type="gramEnd"/>
            <w:r w:rsidRPr="00332ECD">
              <w:t>/п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Группы товаров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менее 1 тысячи человек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6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  <w:outlineLvl w:val="1"/>
            </w:pPr>
            <w:r w:rsidRPr="00332ECD"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Продовольственные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1.1.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Продовольственные товары для детского и диабетического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  <w:outlineLvl w:val="1"/>
            </w:pPr>
            <w:r w:rsidRPr="00332ECD"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Непродовольственные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Меха и меховые изделия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Канцелярские товары, игрушки, школьно-письменные, бумажно-беловые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Печатные издания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 xml:space="preserve">Электротовары, </w:t>
            </w:r>
            <w:proofErr w:type="spellStart"/>
            <w:r w:rsidRPr="00332ECD">
              <w:t>телерадиотовары</w:t>
            </w:r>
            <w:proofErr w:type="spellEnd"/>
            <w:r w:rsidRPr="00332ECD">
              <w:t>, прочие культтовары, стройматериалы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lastRenderedPageBreak/>
              <w:t>2.6.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Запасные части и аксессуары для транспортных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2.7.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Велосипеды и мотоциклы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2.8.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332ECD">
              <w:t>с</w:t>
            </w:r>
            <w:proofErr w:type="gramEnd"/>
            <w:r w:rsidRPr="00332ECD">
              <w:t>.)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0,6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2.9.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Ювелирные изделия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2.10.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Семена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Корм и предметы ухода за животными и птицами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Мебель, ковры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0,17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Товары, бывшие в употреблении (кроме запчастей и автомобилей)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0,012</w:t>
            </w:r>
          </w:p>
        </w:tc>
      </w:tr>
      <w:tr w:rsidR="00332ECD" w:rsidRPr="00332EC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Товары бытовой химии, включающие в себя спиртосодержащую продукцию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ind w:firstLine="540"/>
        <w:jc w:val="both"/>
      </w:pPr>
      <w:r w:rsidRPr="00332ECD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59" w:history="1">
        <w:r w:rsidRPr="00332ECD">
          <w:t>классификатора</w:t>
        </w:r>
      </w:hyperlink>
      <w:r w:rsidRPr="00332ECD">
        <w:t xml:space="preserve"> продукции по видам экономической деятельности".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Для сельских магазинов применяется значение корректирующего коэффициента 0,011.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Сельский магазин - магазин, находящийся на территории сельского поселения в населенном пункте с численностью проживающих менее 1000 человек.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1.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К предприятиям, находящимся вне населенных пунктов, применяется значение корректирующего коэффициента, утвержденное для районного центра, на территории которого они находятся.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Значение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увеличивается в зависимости от уровня среднемесячной заработной платы работников, при уровне среднемесячной заработной платы работников ниже величины прожиточного минимума по Кировской области для трудоспособного населения (за период, предшествующий отчетному) - в 2 раза, при этом К2 не может быть более 1.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Применить к существующим значениям коэффициента К</w:t>
      </w:r>
      <w:proofErr w:type="gramStart"/>
      <w:r w:rsidRPr="00332ECD">
        <w:t>2</w:t>
      </w:r>
      <w:proofErr w:type="gramEnd"/>
      <w:r w:rsidRPr="00332ECD">
        <w:t xml:space="preserve"> для всех предприятий и индивидуальных предпринимателей меховой отрасли, уплачивающих ЕНВД, следующие понижающие коэффициенты, учитывающие сезонность деятельности: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4932"/>
      </w:tblGrid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Отчетный период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Значение понижающего коэффициента К</w:t>
            </w:r>
            <w:proofErr w:type="gramStart"/>
            <w:r w:rsidRPr="00332ECD">
              <w:t>2</w:t>
            </w:r>
            <w:proofErr w:type="gramEnd"/>
          </w:p>
        </w:tc>
      </w:tr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Первый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</w:tr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Второй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</w:tr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Третий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0,6</w:t>
            </w:r>
          </w:p>
        </w:tc>
      </w:tr>
      <w:tr w:rsidR="00332ECD" w:rsidRPr="00332ECD"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Четвертый квартал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  <w:outlineLvl w:val="0"/>
      </w:pPr>
      <w:r w:rsidRPr="00332ECD">
        <w:t>Утверждено</w:t>
      </w:r>
    </w:p>
    <w:p w:rsidR="00332ECD" w:rsidRPr="00332ECD" w:rsidRDefault="00332ECD">
      <w:pPr>
        <w:pStyle w:val="ConsPlusNormal"/>
        <w:jc w:val="right"/>
      </w:pPr>
      <w:r w:rsidRPr="00332ECD">
        <w:t>решением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3 ноября 2017 г. N 131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</w:pPr>
      <w:r w:rsidRPr="00332ECD">
        <w:t>Приложение N 7</w:t>
      </w:r>
    </w:p>
    <w:p w:rsidR="00332ECD" w:rsidRPr="00332ECD" w:rsidRDefault="00332ECD">
      <w:pPr>
        <w:pStyle w:val="ConsPlusNormal"/>
        <w:jc w:val="right"/>
      </w:pPr>
      <w:r w:rsidRPr="00332ECD">
        <w:t>к решению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14 ноября 2008 г. N 247</w:t>
      </w:r>
    </w:p>
    <w:p w:rsidR="00332ECD" w:rsidRPr="00332ECD" w:rsidRDefault="00332ECD">
      <w:pPr>
        <w:pStyle w:val="ConsPlusNormal"/>
        <w:jc w:val="right"/>
      </w:pPr>
      <w:r w:rsidRPr="00332ECD">
        <w:t>в новой редакции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Title"/>
        <w:jc w:val="center"/>
      </w:pPr>
      <w:bookmarkStart w:id="4" w:name="P483"/>
      <w:bookmarkEnd w:id="4"/>
      <w:r w:rsidRPr="00332ECD">
        <w:t>ЗНАЧЕНИЯ</w:t>
      </w:r>
    </w:p>
    <w:p w:rsidR="00332ECD" w:rsidRPr="00332ECD" w:rsidRDefault="00332ECD">
      <w:pPr>
        <w:pStyle w:val="ConsPlusTitle"/>
        <w:jc w:val="center"/>
      </w:pPr>
      <w:r w:rsidRPr="00332ECD">
        <w:t>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РОЗНИЧНОЙ ТОРГОВЛИ,</w:t>
      </w:r>
    </w:p>
    <w:p w:rsidR="00332ECD" w:rsidRPr="00332ECD" w:rsidRDefault="00332ECD">
      <w:pPr>
        <w:pStyle w:val="ConsPlusTitle"/>
        <w:jc w:val="center"/>
      </w:pPr>
      <w:r w:rsidRPr="00332ECD">
        <w:t>ОСУЩЕСТВЛЯЕМОЙ ЧЕРЕЗ ОБЪЕКТЫ СТАЦИОНАРНОЙ ТОРГОВОЙ СЕТИ,</w:t>
      </w:r>
    </w:p>
    <w:p w:rsidR="00332ECD" w:rsidRPr="00332ECD" w:rsidRDefault="00332ECD">
      <w:pPr>
        <w:pStyle w:val="ConsPlusTitle"/>
        <w:jc w:val="center"/>
      </w:pPr>
      <w:proofErr w:type="gramStart"/>
      <w:r w:rsidRPr="00332ECD">
        <w:t>НЕ ИМЕЮЩИЕ ТОРГОВЫХ ЗАЛОВ, А ТАКЖЕ ЧЕРЕЗ ОБЪЕКТЫ</w:t>
      </w:r>
      <w:proofErr w:type="gramEnd"/>
    </w:p>
    <w:p w:rsidR="00332ECD" w:rsidRPr="00332ECD" w:rsidRDefault="00332ECD">
      <w:pPr>
        <w:pStyle w:val="ConsPlusTitle"/>
        <w:jc w:val="center"/>
      </w:pPr>
      <w:r w:rsidRPr="00332ECD">
        <w:t>НЕСТАЦИОНАРНОЙ ТОРГОВОЙ СЕТИ, ПЛОЩАДЬ ТОРГОВОГО МЕСТА</w:t>
      </w:r>
    </w:p>
    <w:p w:rsidR="00332ECD" w:rsidRPr="00332ECD" w:rsidRDefault="00332ECD">
      <w:pPr>
        <w:pStyle w:val="ConsPlusTitle"/>
        <w:jc w:val="center"/>
      </w:pPr>
      <w:r w:rsidRPr="00332ECD">
        <w:t>В КОТОРЫХ НЕ ПРЕВЫШАЕТ 5 КВАДРАТНЫХ МЕТРОВ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814"/>
        <w:gridCol w:w="1814"/>
        <w:gridCol w:w="1814"/>
      </w:tblGrid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lastRenderedPageBreak/>
              <w:t xml:space="preserve">N </w:t>
            </w:r>
            <w:proofErr w:type="gramStart"/>
            <w:r w:rsidRPr="00332ECD">
              <w:t>п</w:t>
            </w:r>
            <w:proofErr w:type="gramEnd"/>
            <w:r w:rsidRPr="00332ECD">
              <w:t>/п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Группы товаров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менее 1 тысячи человек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5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  <w:outlineLvl w:val="1"/>
            </w:pPr>
            <w:r w:rsidRPr="00332ECD"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Продовольственные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1.1.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Продовольственные товары для детского и диабетического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0,14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1.2.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Овощи и фрукты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0,14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  <w:outlineLvl w:val="1"/>
            </w:pPr>
            <w:r w:rsidRPr="00332ECD"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Непродовольственные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0,14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0,14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Канцелярские товары, игрушки, бумажно-беловые товары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0,11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Печатные издания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 xml:space="preserve">Электротовары, </w:t>
            </w:r>
            <w:proofErr w:type="spellStart"/>
            <w:r w:rsidRPr="00332ECD">
              <w:t>телерадиотовары</w:t>
            </w:r>
            <w:proofErr w:type="spellEnd"/>
            <w:r w:rsidRPr="00332ECD">
              <w:t>, прочие культтовары, стройматериалы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Запасные части и аксессуары для транспортных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Семена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Корм и предметы ухода за животными и птицами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</w:tr>
      <w:tr w:rsidR="00332ECD" w:rsidRPr="00332EC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lastRenderedPageBreak/>
              <w:t>2.9.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Товары бытовой химии, включающие в себя спиртосодержащую продукцию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  <w:outlineLvl w:val="0"/>
      </w:pPr>
      <w:r w:rsidRPr="00332ECD">
        <w:t>Утверждено</w:t>
      </w:r>
    </w:p>
    <w:p w:rsidR="00332ECD" w:rsidRPr="00332ECD" w:rsidRDefault="00332ECD">
      <w:pPr>
        <w:pStyle w:val="ConsPlusNormal"/>
        <w:jc w:val="right"/>
      </w:pPr>
      <w:r w:rsidRPr="00332ECD">
        <w:t>решением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3 ноября 2017 г. N 131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</w:pPr>
      <w:r w:rsidRPr="00332ECD">
        <w:t>Приложение N 7а</w:t>
      </w:r>
    </w:p>
    <w:p w:rsidR="00332ECD" w:rsidRPr="00332ECD" w:rsidRDefault="00332ECD">
      <w:pPr>
        <w:pStyle w:val="ConsPlusNormal"/>
        <w:jc w:val="right"/>
      </w:pPr>
      <w:r w:rsidRPr="00332ECD">
        <w:t>к решению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14 ноября 2008 г. N 247</w:t>
      </w:r>
    </w:p>
    <w:p w:rsidR="00332ECD" w:rsidRPr="00332ECD" w:rsidRDefault="00332ECD">
      <w:pPr>
        <w:pStyle w:val="ConsPlusNormal"/>
        <w:jc w:val="right"/>
      </w:pPr>
      <w:r w:rsidRPr="00332ECD">
        <w:t>в новой редакции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Title"/>
        <w:jc w:val="center"/>
      </w:pPr>
      <w:bookmarkStart w:id="5" w:name="P583"/>
      <w:bookmarkEnd w:id="5"/>
      <w:r w:rsidRPr="00332ECD">
        <w:t>ЗНАЧЕНИЯ</w:t>
      </w:r>
    </w:p>
    <w:p w:rsidR="00332ECD" w:rsidRPr="00332ECD" w:rsidRDefault="00332ECD">
      <w:pPr>
        <w:pStyle w:val="ConsPlusTitle"/>
        <w:jc w:val="center"/>
      </w:pPr>
      <w:r w:rsidRPr="00332ECD">
        <w:t>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РОЗНИЧНОЙ ТОРГОВЛИ,</w:t>
      </w:r>
    </w:p>
    <w:p w:rsidR="00332ECD" w:rsidRPr="00332ECD" w:rsidRDefault="00332ECD">
      <w:pPr>
        <w:pStyle w:val="ConsPlusTitle"/>
        <w:jc w:val="center"/>
      </w:pPr>
      <w:r w:rsidRPr="00332ECD">
        <w:t>ОСУЩЕСТВЛЯЕМОЙ ЧЕРЕЗ ОБЪЕКТЫ СТАЦИОНАРНОЙ ТОРГОВОЙ СЕТИ,</w:t>
      </w:r>
    </w:p>
    <w:p w:rsidR="00332ECD" w:rsidRPr="00332ECD" w:rsidRDefault="00332ECD">
      <w:pPr>
        <w:pStyle w:val="ConsPlusTitle"/>
        <w:jc w:val="center"/>
      </w:pPr>
      <w:proofErr w:type="gramStart"/>
      <w:r w:rsidRPr="00332ECD">
        <w:t>НЕ ИМЕЮЩИЕ ТОРГОВЫХ ЗАЛОВ, А ТАКЖЕ ЧЕРЕЗ ОБЪЕКТЫ</w:t>
      </w:r>
      <w:proofErr w:type="gramEnd"/>
    </w:p>
    <w:p w:rsidR="00332ECD" w:rsidRPr="00332ECD" w:rsidRDefault="00332ECD">
      <w:pPr>
        <w:pStyle w:val="ConsPlusTitle"/>
        <w:jc w:val="center"/>
      </w:pPr>
      <w:r w:rsidRPr="00332ECD">
        <w:t>НЕСТАЦИОНАРНОЙ ТОРГОВОЙ СЕТИ, ПЛОЩАДЬ ТОРГОВОГО МЕСТА</w:t>
      </w:r>
    </w:p>
    <w:p w:rsidR="00332ECD" w:rsidRPr="00332ECD" w:rsidRDefault="00332ECD">
      <w:pPr>
        <w:pStyle w:val="ConsPlusTitle"/>
        <w:jc w:val="center"/>
      </w:pPr>
      <w:r w:rsidRPr="00332ECD">
        <w:t>В КОТОРЫХ ПРЕВЫШАЕТ 5 КВАДРАТНЫХ МЕТРОВ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814"/>
        <w:gridCol w:w="1814"/>
        <w:gridCol w:w="1814"/>
      </w:tblGrid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 xml:space="preserve">N </w:t>
            </w:r>
            <w:proofErr w:type="gramStart"/>
            <w:r w:rsidRPr="00332ECD">
              <w:t>п</w:t>
            </w:r>
            <w:proofErr w:type="gramEnd"/>
            <w:r w:rsidRPr="00332ECD">
              <w:t>/п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Группы товаров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менее 1 тысячи человек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2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3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5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  <w:outlineLvl w:val="1"/>
            </w:pPr>
            <w:r w:rsidRPr="00332ECD">
              <w:t>1.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Продовольственные товары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1.1.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Продовольственные товары для детского и диабетического питания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0,14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1.2.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Овощи и фрукты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0,35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0,21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0,14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  <w:outlineLvl w:val="1"/>
            </w:pPr>
            <w:r w:rsidRPr="00332ECD">
              <w:t>2.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Непродовольственные товары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0,35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0,21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0,14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 xml:space="preserve">Синтетические моющие средства, мыло хозяйственное и туалетное, </w:t>
            </w:r>
            <w:r w:rsidRPr="00332ECD">
              <w:lastRenderedPageBreak/>
              <w:t>парфюмерно-косметические товары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lastRenderedPageBreak/>
              <w:t>0,34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0,14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lastRenderedPageBreak/>
              <w:t>2.2.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Канцелярские товары, игрушки, бумажно-беловые товары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0,3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0,11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2.3.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Печатные издания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2.4.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 xml:space="preserve">Электротовары, </w:t>
            </w:r>
            <w:proofErr w:type="spellStart"/>
            <w:r w:rsidRPr="00332ECD">
              <w:t>телерадиотовары</w:t>
            </w:r>
            <w:proofErr w:type="spellEnd"/>
            <w:r w:rsidRPr="00332ECD">
              <w:t>, прочие культтовары, стройматериалы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2.5.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Запасные части и аксессуары для транспортных средств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2.6.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Семена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2.7.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Корм и предметы ухода за животными и птицами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2.8.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0,15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2.9.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Товары бытовой химии, включающие в себя спиртосодержащую продукцию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  <w:outlineLvl w:val="0"/>
      </w:pPr>
      <w:r w:rsidRPr="00332ECD">
        <w:t>Утверждено</w:t>
      </w:r>
    </w:p>
    <w:p w:rsidR="00332ECD" w:rsidRPr="00332ECD" w:rsidRDefault="00332ECD">
      <w:pPr>
        <w:pStyle w:val="ConsPlusNormal"/>
        <w:jc w:val="right"/>
      </w:pPr>
      <w:r w:rsidRPr="00332ECD">
        <w:t>решением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3 ноября 2017 г. N 131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</w:pPr>
      <w:r w:rsidRPr="00332ECD">
        <w:t>Приложение N 8</w:t>
      </w:r>
    </w:p>
    <w:p w:rsidR="00332ECD" w:rsidRPr="00332ECD" w:rsidRDefault="00332ECD">
      <w:pPr>
        <w:pStyle w:val="ConsPlusNormal"/>
        <w:jc w:val="right"/>
      </w:pPr>
      <w:r w:rsidRPr="00332ECD">
        <w:t>к решению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14 ноября 2008 г. N 247</w:t>
      </w:r>
    </w:p>
    <w:p w:rsidR="00332ECD" w:rsidRPr="00332ECD" w:rsidRDefault="00332ECD">
      <w:pPr>
        <w:pStyle w:val="ConsPlusNormal"/>
        <w:jc w:val="right"/>
      </w:pPr>
      <w:r w:rsidRPr="00332ECD">
        <w:lastRenderedPageBreak/>
        <w:t>в новой редакции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Title"/>
        <w:jc w:val="center"/>
      </w:pPr>
      <w:bookmarkStart w:id="6" w:name="P683"/>
      <w:bookmarkEnd w:id="6"/>
      <w:r w:rsidRPr="00332ECD">
        <w:t>ЗНАЧЕНИЯ</w:t>
      </w:r>
    </w:p>
    <w:p w:rsidR="00332ECD" w:rsidRPr="00332ECD" w:rsidRDefault="00332ECD">
      <w:pPr>
        <w:pStyle w:val="ConsPlusTitle"/>
        <w:jc w:val="center"/>
      </w:pPr>
      <w:r w:rsidRPr="00332ECD">
        <w:t>КОРРЕКТИРУЮЩЕГО КОЭФФИЦИЕНТА К</w:t>
      </w:r>
      <w:proofErr w:type="gramStart"/>
      <w:r w:rsidRPr="00332ECD">
        <w:t>2</w:t>
      </w:r>
      <w:proofErr w:type="gramEnd"/>
    </w:p>
    <w:p w:rsidR="00332ECD" w:rsidRPr="00332ECD" w:rsidRDefault="00332ECD">
      <w:pPr>
        <w:pStyle w:val="ConsPlusTitle"/>
        <w:jc w:val="center"/>
      </w:pPr>
      <w:r w:rsidRPr="00332ECD">
        <w:t>ДЛЯ РАЗВОЗНОЙ (РАЗНОСНОЙ) РОЗНИЧНОЙ ТОРГОВЛИ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814"/>
        <w:gridCol w:w="1814"/>
        <w:gridCol w:w="1814"/>
      </w:tblGrid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 xml:space="preserve">N </w:t>
            </w:r>
            <w:proofErr w:type="gramStart"/>
            <w:r w:rsidRPr="00332ECD">
              <w:t>п</w:t>
            </w:r>
            <w:proofErr w:type="gramEnd"/>
            <w:r w:rsidRPr="00332ECD">
              <w:t>/п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Группы товаров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2 тысяч до 10 тысяч человек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от 1 тысячи до 2 тысяч человек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Населенные пункты с численностью проживающих менее 1 тысячи человек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2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3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5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  <w:outlineLvl w:val="1"/>
            </w:pPr>
            <w:r w:rsidRPr="00332ECD">
              <w:t>1.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Продовольственные товары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1.1.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Продовольственные подакцизные товары</w:t>
            </w:r>
          </w:p>
        </w:tc>
        <w:tc>
          <w:tcPr>
            <w:tcW w:w="5442" w:type="dxa"/>
            <w:gridSpan w:val="3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Торговля запрещена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  <w:outlineLvl w:val="1"/>
            </w:pPr>
            <w:r w:rsidRPr="00332ECD">
              <w:t>2.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Непродовольственные товары, кроме нефтепродуктов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0,44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0,26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</w:tr>
      <w:tr w:rsidR="00332ECD" w:rsidRPr="00332ECD">
        <w:tc>
          <w:tcPr>
            <w:tcW w:w="567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2.1.</w:t>
            </w:r>
          </w:p>
        </w:tc>
        <w:tc>
          <w:tcPr>
            <w:tcW w:w="3061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Товары бытовой химии, включающие в себя спиртосодержащую продукцию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  <w:tc>
          <w:tcPr>
            <w:tcW w:w="1814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1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ind w:firstLine="540"/>
        <w:jc w:val="both"/>
      </w:pPr>
      <w:r w:rsidRPr="00332ECD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0" w:history="1">
        <w:r w:rsidRPr="00332ECD">
          <w:t>классификатора</w:t>
        </w:r>
      </w:hyperlink>
      <w:r w:rsidRPr="00332ECD">
        <w:t xml:space="preserve"> продукции по видам экономической деятельности".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332ECD">
        <w:t>2</w:t>
      </w:r>
      <w:proofErr w:type="gramEnd"/>
      <w:r w:rsidRPr="00332ECD">
        <w:t xml:space="preserve"> = 1.</w:t>
      </w:r>
    </w:p>
    <w:p w:rsidR="00332ECD" w:rsidRPr="00332ECD" w:rsidRDefault="00332ECD">
      <w:pPr>
        <w:pStyle w:val="ConsPlusNormal"/>
        <w:spacing w:before="240"/>
        <w:ind w:firstLine="540"/>
        <w:jc w:val="both"/>
      </w:pPr>
      <w:r w:rsidRPr="00332ECD">
        <w:t>Значение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увеличивается в зависимости от уровня среднемесячной заработной платы работников, при уровне среднемесячной заработной платы работников ниже величины прожиточного минимума по Кировской области для трудоспособного населения (за период, предшествующий отчетному) - в 2 раза, при этом К2 не может быть более 1.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  <w:outlineLvl w:val="0"/>
      </w:pPr>
      <w:r w:rsidRPr="00332ECD">
        <w:t>Утверждено</w:t>
      </w:r>
    </w:p>
    <w:p w:rsidR="00332ECD" w:rsidRPr="00332ECD" w:rsidRDefault="00332ECD">
      <w:pPr>
        <w:pStyle w:val="ConsPlusNormal"/>
        <w:jc w:val="right"/>
      </w:pPr>
      <w:r w:rsidRPr="00332ECD">
        <w:t>решением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3 ноября 2017 г. N 131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jc w:val="right"/>
      </w:pPr>
      <w:r w:rsidRPr="00332ECD">
        <w:lastRenderedPageBreak/>
        <w:t>Приложение N 15</w:t>
      </w:r>
    </w:p>
    <w:p w:rsidR="00332ECD" w:rsidRPr="00332ECD" w:rsidRDefault="00332ECD">
      <w:pPr>
        <w:pStyle w:val="ConsPlusNormal"/>
        <w:jc w:val="right"/>
      </w:pPr>
      <w:r w:rsidRPr="00332ECD">
        <w:t>к решению</w:t>
      </w:r>
    </w:p>
    <w:p w:rsidR="00332ECD" w:rsidRPr="00332ECD" w:rsidRDefault="00332ECD">
      <w:pPr>
        <w:pStyle w:val="ConsPlusNormal"/>
        <w:jc w:val="right"/>
      </w:pPr>
      <w:proofErr w:type="spellStart"/>
      <w:r w:rsidRPr="00332ECD">
        <w:t>Лебяжской</w:t>
      </w:r>
      <w:proofErr w:type="spellEnd"/>
      <w:r w:rsidRPr="00332ECD">
        <w:t xml:space="preserve"> районной Думы</w:t>
      </w:r>
    </w:p>
    <w:p w:rsidR="00332ECD" w:rsidRPr="00332ECD" w:rsidRDefault="00332ECD">
      <w:pPr>
        <w:pStyle w:val="ConsPlusNormal"/>
        <w:jc w:val="right"/>
      </w:pPr>
      <w:r w:rsidRPr="00332ECD">
        <w:t>Кировской области</w:t>
      </w:r>
    </w:p>
    <w:p w:rsidR="00332ECD" w:rsidRPr="00332ECD" w:rsidRDefault="00332ECD">
      <w:pPr>
        <w:pStyle w:val="ConsPlusNormal"/>
        <w:jc w:val="right"/>
      </w:pPr>
      <w:r w:rsidRPr="00332ECD">
        <w:t>от 14 ноября 2008 г. N 247</w:t>
      </w:r>
    </w:p>
    <w:p w:rsidR="00332ECD" w:rsidRPr="00332ECD" w:rsidRDefault="00332ECD">
      <w:pPr>
        <w:pStyle w:val="ConsPlusNormal"/>
        <w:jc w:val="right"/>
      </w:pPr>
      <w:r w:rsidRPr="00332ECD">
        <w:t>в новой редакции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Title"/>
        <w:jc w:val="center"/>
      </w:pPr>
      <w:bookmarkStart w:id="7" w:name="P737"/>
      <w:bookmarkEnd w:id="7"/>
      <w:r w:rsidRPr="00332ECD">
        <w:t>ЗНАЧЕНИЯ</w:t>
      </w:r>
    </w:p>
    <w:p w:rsidR="00332ECD" w:rsidRPr="00332ECD" w:rsidRDefault="00332ECD">
      <w:pPr>
        <w:pStyle w:val="ConsPlusTitle"/>
        <w:jc w:val="center"/>
      </w:pPr>
      <w:r w:rsidRPr="00332ECD">
        <w:t>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ДЛЯ ОКАЗАНИЯ УСЛУГ</w:t>
      </w:r>
    </w:p>
    <w:p w:rsidR="00332ECD" w:rsidRPr="00332ECD" w:rsidRDefault="00332ECD">
      <w:pPr>
        <w:pStyle w:val="ConsPlusTitle"/>
        <w:jc w:val="center"/>
      </w:pPr>
      <w:r w:rsidRPr="00332ECD">
        <w:t>ПО ВРЕМЕННОМУ РАЗМЕЩЕНИЮ И ПРОЖИВАНИЮ</w:t>
      </w:r>
    </w:p>
    <w:p w:rsidR="00332ECD" w:rsidRPr="00332ECD" w:rsidRDefault="00332ECD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19"/>
        <w:gridCol w:w="1247"/>
        <w:gridCol w:w="1247"/>
        <w:gridCol w:w="1247"/>
      </w:tblGrid>
      <w:tr w:rsidR="00332ECD" w:rsidRPr="00332ECD">
        <w:tc>
          <w:tcPr>
            <w:tcW w:w="510" w:type="dxa"/>
            <w:vMerge w:val="restart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 xml:space="preserve">N </w:t>
            </w:r>
            <w:proofErr w:type="gramStart"/>
            <w:r w:rsidRPr="00332ECD">
              <w:t>п</w:t>
            </w:r>
            <w:proofErr w:type="gramEnd"/>
            <w:r w:rsidRPr="00332ECD">
              <w:t>/п</w:t>
            </w:r>
          </w:p>
        </w:tc>
        <w:tc>
          <w:tcPr>
            <w:tcW w:w="4819" w:type="dxa"/>
            <w:vMerge w:val="restart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Вид деятельности</w:t>
            </w:r>
          </w:p>
        </w:tc>
        <w:tc>
          <w:tcPr>
            <w:tcW w:w="3741" w:type="dxa"/>
            <w:gridSpan w:val="3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 xml:space="preserve">Населенные пункты с численностью </w:t>
            </w:r>
            <w:proofErr w:type="gramStart"/>
            <w:r w:rsidRPr="00332ECD">
              <w:t>проживающих</w:t>
            </w:r>
            <w:proofErr w:type="gramEnd"/>
          </w:p>
        </w:tc>
      </w:tr>
      <w:tr w:rsidR="00332ECD" w:rsidRPr="00332ECD">
        <w:tc>
          <w:tcPr>
            <w:tcW w:w="510" w:type="dxa"/>
            <w:vMerge/>
          </w:tcPr>
          <w:p w:rsidR="00332ECD" w:rsidRPr="00332ECD" w:rsidRDefault="00332ECD"/>
        </w:tc>
        <w:tc>
          <w:tcPr>
            <w:tcW w:w="4819" w:type="dxa"/>
            <w:vMerge/>
          </w:tcPr>
          <w:p w:rsidR="00332ECD" w:rsidRPr="00332ECD" w:rsidRDefault="00332ECD"/>
        </w:tc>
        <w:tc>
          <w:tcPr>
            <w:tcW w:w="124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от 2 тысяч до 10 тысяч человек</w:t>
            </w:r>
          </w:p>
        </w:tc>
        <w:tc>
          <w:tcPr>
            <w:tcW w:w="124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от 1 тысячи до 2 тысяч человек</w:t>
            </w:r>
          </w:p>
        </w:tc>
        <w:tc>
          <w:tcPr>
            <w:tcW w:w="124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менее 1 тысячи человек</w:t>
            </w:r>
          </w:p>
        </w:tc>
      </w:tr>
      <w:tr w:rsidR="00332ECD" w:rsidRPr="00332ECD">
        <w:tc>
          <w:tcPr>
            <w:tcW w:w="510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1.</w:t>
            </w:r>
          </w:p>
        </w:tc>
        <w:tc>
          <w:tcPr>
            <w:tcW w:w="4819" w:type="dxa"/>
          </w:tcPr>
          <w:p w:rsidR="00332ECD" w:rsidRPr="00332ECD" w:rsidRDefault="00332ECD">
            <w:pPr>
              <w:pStyle w:val="ConsPlusNormal"/>
              <w:jc w:val="both"/>
            </w:pPr>
            <w:r w:rsidRPr="00332ECD">
              <w:t>Оказание услуг по временному размещению и проживанию</w:t>
            </w:r>
          </w:p>
        </w:tc>
        <w:tc>
          <w:tcPr>
            <w:tcW w:w="124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0,18</w:t>
            </w:r>
          </w:p>
        </w:tc>
        <w:tc>
          <w:tcPr>
            <w:tcW w:w="124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0,13</w:t>
            </w:r>
          </w:p>
        </w:tc>
        <w:tc>
          <w:tcPr>
            <w:tcW w:w="1247" w:type="dxa"/>
          </w:tcPr>
          <w:p w:rsidR="00332ECD" w:rsidRPr="00332ECD" w:rsidRDefault="00332ECD">
            <w:pPr>
              <w:pStyle w:val="ConsPlusNormal"/>
              <w:jc w:val="center"/>
            </w:pPr>
            <w:r w:rsidRPr="00332ECD">
              <w:t>0,11</w:t>
            </w:r>
          </w:p>
        </w:tc>
      </w:tr>
    </w:tbl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ind w:firstLine="540"/>
        <w:jc w:val="both"/>
      </w:pPr>
      <w:r w:rsidRPr="00332ECD">
        <w:t>Значение корректирующего коэффициента К</w:t>
      </w:r>
      <w:proofErr w:type="gramStart"/>
      <w:r w:rsidRPr="00332ECD">
        <w:t>2</w:t>
      </w:r>
      <w:proofErr w:type="gramEnd"/>
      <w:r w:rsidRPr="00332ECD">
        <w:t xml:space="preserve"> увеличивается в зависимости от уровня среднемесячной заработной платы работников, при уровне среднемесячной заработной платы работников ниже величины прожиточного минимума по Кировской области для трудоспособного населения (за период, предшествующий отчетному) - в 2 раза, при этом К2 не может быть более 1.</w:t>
      </w: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</w:pPr>
    </w:p>
    <w:p w:rsidR="00332ECD" w:rsidRPr="00332ECD" w:rsidRDefault="00332E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332ECD" w:rsidRDefault="00332ECD"/>
    <w:sectPr w:rsidR="00DA2A83" w:rsidRPr="00332ECD" w:rsidSect="00E9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CD"/>
    <w:rsid w:val="00332ECD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CD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32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2ECD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332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2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2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2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2E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CD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32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2ECD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332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2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2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2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2E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FCFA7B77763E899332E2E97610003D0A509C039FCA739CD3BA593A8B1879774F25278DF0098051D0pCm5L" TargetMode="External"/><Relationship Id="rId18" Type="http://schemas.openxmlformats.org/officeDocument/2006/relationships/hyperlink" Target="consultantplus://offline/ref=2CFCFA7B77763E899332FCE4607C5C34085AC30C99C870C988E85F6DD4487F220F6521D8B3488A55pDm3L" TargetMode="External"/><Relationship Id="rId26" Type="http://schemas.openxmlformats.org/officeDocument/2006/relationships/hyperlink" Target="consultantplus://offline/ref=2CFCFA7B77763E899332FCE4607C5C34085AC30C99C870C988E85F6DD4487F220F6521D8B3488A51pDm7L" TargetMode="External"/><Relationship Id="rId39" Type="http://schemas.openxmlformats.org/officeDocument/2006/relationships/hyperlink" Target="consultantplus://offline/ref=2CFCFA7B77763E899332FCE4607C5C34085AC30C99C870C988E85F6DD4487F220F6521D8B34F8450pDm7L" TargetMode="External"/><Relationship Id="rId21" Type="http://schemas.openxmlformats.org/officeDocument/2006/relationships/hyperlink" Target="consultantplus://offline/ref=2CFCFA7B77763E899332FCE4607C5C34085AC30C99C870C988E85F6DD4487F220F6521D8B3488A51pDmEL" TargetMode="External"/><Relationship Id="rId34" Type="http://schemas.openxmlformats.org/officeDocument/2006/relationships/hyperlink" Target="consultantplus://offline/ref=2CFCFA7B77763E899332FCE4607C5C34085AC30C99C870C988E85F6DD4487F220F6521D8B3488554pDmEL" TargetMode="External"/><Relationship Id="rId42" Type="http://schemas.openxmlformats.org/officeDocument/2006/relationships/hyperlink" Target="consultantplus://offline/ref=2CFCFA7B77763E899332FCE4607C5C34085AC30C99C870C988E85F6DD4487F220F6521D8B3488A59pDmEL" TargetMode="External"/><Relationship Id="rId47" Type="http://schemas.openxmlformats.org/officeDocument/2006/relationships/hyperlink" Target="consultantplus://offline/ref=2CFCFA7B77763E899332FCE4607C5C34085AC30C99C870C988E85F6DD4487F220F6521D8B34F8458pDm3L" TargetMode="External"/><Relationship Id="rId50" Type="http://schemas.openxmlformats.org/officeDocument/2006/relationships/hyperlink" Target="consultantplus://offline/ref=2CFCFA7B77763E899332FCE4607C5C34085AC30C99C870C988E85F6DD4487F220F6521D8B34F8459pDm1L" TargetMode="External"/><Relationship Id="rId55" Type="http://schemas.openxmlformats.org/officeDocument/2006/relationships/hyperlink" Target="consultantplus://offline/ref=7CFB4E21B23391F32581C8D754EA124040FF718749E81985975031294886243B8BCFF6E104B08FBBq2m2L" TargetMode="External"/><Relationship Id="rId7" Type="http://schemas.openxmlformats.org/officeDocument/2006/relationships/hyperlink" Target="consultantplus://offline/ref=2CFCFA7B77763E899332E2E97610003D0A509C039FCB7297D3BC593A8B1879774F25278DF0098051D7C72968p8m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FCFA7B77763E899332FCE4607C5C34085AC30C99C870C988E85F6DD4p4m8L" TargetMode="External"/><Relationship Id="rId29" Type="http://schemas.openxmlformats.org/officeDocument/2006/relationships/hyperlink" Target="consultantplus://offline/ref=2CFCFA7B77763E899332FCE4607C5C34085AC30C99C870C988E85F6DD4487F220F6521D8B3488856pDm7L" TargetMode="External"/><Relationship Id="rId11" Type="http://schemas.openxmlformats.org/officeDocument/2006/relationships/hyperlink" Target="consultantplus://offline/ref=2CFCFA7B77763E899332E2E97610003D0A509C039FCA739CD3BA593A8B1879774F25278DF0098051D5pCm6L" TargetMode="External"/><Relationship Id="rId24" Type="http://schemas.openxmlformats.org/officeDocument/2006/relationships/hyperlink" Target="consultantplus://offline/ref=2CFCFA7B77763E899332FCE4607C5C34085AC30C99C870C988E85F6DD4487F220F6521D8B3488A54pDm5L" TargetMode="External"/><Relationship Id="rId32" Type="http://schemas.openxmlformats.org/officeDocument/2006/relationships/hyperlink" Target="consultantplus://offline/ref=2CFCFA7B77763E899332FCE4607C5C34085AC30C99C870C988E85F6DD4487F220F6521D8B3488552pDm0L" TargetMode="External"/><Relationship Id="rId37" Type="http://schemas.openxmlformats.org/officeDocument/2006/relationships/hyperlink" Target="consultantplus://offline/ref=2CFCFA7B77763E899332FCE4607C5C34085AC30C99C870C988E85F6DD4487F220F6521D8B3488553pDm6L" TargetMode="External"/><Relationship Id="rId40" Type="http://schemas.openxmlformats.org/officeDocument/2006/relationships/hyperlink" Target="consultantplus://offline/ref=2CFCFA7B77763E899332FCE4607C5C34085AC30C99C870C988E85F6DD4487F220F6521D8B3488454pDm6L" TargetMode="External"/><Relationship Id="rId45" Type="http://schemas.openxmlformats.org/officeDocument/2006/relationships/hyperlink" Target="consultantplus://offline/ref=2CFCFA7B77763E899332FCE4607C5C34085AC30C99C870C988E85F6DD4487F220F6521D8B34F8457pDm3L" TargetMode="External"/><Relationship Id="rId53" Type="http://schemas.openxmlformats.org/officeDocument/2006/relationships/hyperlink" Target="consultantplus://offline/ref=7CFB4E21B23391F32581C8D754EA124040FF718749E81985975031294886243B8BCFF6E104B087B8q2m6L" TargetMode="External"/><Relationship Id="rId58" Type="http://schemas.openxmlformats.org/officeDocument/2006/relationships/hyperlink" Target="consultantplus://offline/ref=7CFB4E21B23391F32581C8D754EA124040FF718749E81985975031294886243B8BCFF6E104B087B8q2m4L" TargetMode="External"/><Relationship Id="rId5" Type="http://schemas.openxmlformats.org/officeDocument/2006/relationships/hyperlink" Target="consultantplus://offline/ref=2CFCFA7B77763E899332FCE4607C5C34085AC6099AC870C988E85F6DD4p4m8L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2CFCFA7B77763E899332FCE4607C5C34085AC30C99C870C988E85F6DD4487F220F6521D8B3488552pDmEL" TargetMode="External"/><Relationship Id="rId14" Type="http://schemas.openxmlformats.org/officeDocument/2006/relationships/hyperlink" Target="consultantplus://offline/ref=2CFCFA7B77763E899332E2E97610003D0A509C039FCA739CD3BA593A8B1879774F25278DF0098051D7C72A6Bp8m2L" TargetMode="External"/><Relationship Id="rId22" Type="http://schemas.openxmlformats.org/officeDocument/2006/relationships/hyperlink" Target="consultantplus://offline/ref=2CFCFA7B77763E899332FCE4607C5C34085AC30C99C870C988E85F6DD4487F220F6521D8B3488A52pDm3L" TargetMode="External"/><Relationship Id="rId27" Type="http://schemas.openxmlformats.org/officeDocument/2006/relationships/hyperlink" Target="consultantplus://offline/ref=2CFCFA7B77763E899332FCE4607C5C34085AC30C99C870C988E85F6DD4487F220F6521D8B3488A52pDmEL" TargetMode="External"/><Relationship Id="rId30" Type="http://schemas.openxmlformats.org/officeDocument/2006/relationships/hyperlink" Target="consultantplus://offline/ref=2CFCFA7B77763E899332FCE4607C5C34085AC30C99C870C988E85F6DD4487F220F6521D8B3488856pDm5L" TargetMode="External"/><Relationship Id="rId35" Type="http://schemas.openxmlformats.org/officeDocument/2006/relationships/hyperlink" Target="consultantplus://offline/ref=2CFCFA7B77763E899332FCE4607C5C34085AC30C99C870C988E85F6DD4487F220F6521D8B3488A56pDmFL" TargetMode="External"/><Relationship Id="rId43" Type="http://schemas.openxmlformats.org/officeDocument/2006/relationships/hyperlink" Target="consultantplus://offline/ref=2CFCFA7B77763E899332FCE4607C5C34085AC30C99C870C988E85F6DD4487F220F6521D8B3488550pDm6L" TargetMode="External"/><Relationship Id="rId48" Type="http://schemas.openxmlformats.org/officeDocument/2006/relationships/hyperlink" Target="consultantplus://offline/ref=2CFCFA7B77763E899332FCE4607C5C34085AC30C99C870C988E85F6DD4487F220F6521D8B34F8458pDm1L" TargetMode="External"/><Relationship Id="rId56" Type="http://schemas.openxmlformats.org/officeDocument/2006/relationships/hyperlink" Target="consultantplus://offline/ref=7CFB4E21B23391F32581C8D754EA124040FF718749E81985975031294886243B8BCFF6E104B087B9q2mEL" TargetMode="External"/><Relationship Id="rId8" Type="http://schemas.openxmlformats.org/officeDocument/2006/relationships/hyperlink" Target="consultantplus://offline/ref=2CFCFA7B77763E899332E2E97610003D0A509C039FCA739CD3BA593A8B1879774F25278DF0098051D7C72B6Bp8m9L" TargetMode="External"/><Relationship Id="rId51" Type="http://schemas.openxmlformats.org/officeDocument/2006/relationships/hyperlink" Target="consultantplus://offline/ref=2CFCFA7B77763E899332FCE4607C5C34085AC30C99C870C988E85F6DD4487F220F6521D8B34F8459pDmF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CFCFA7B77763E899332E2E97610003D0A509C039FCA739CD3BA593A8B1879774F25278DF0098051D2pCm2L" TargetMode="External"/><Relationship Id="rId17" Type="http://schemas.openxmlformats.org/officeDocument/2006/relationships/hyperlink" Target="consultantplus://offline/ref=2CFCFA7B77763E899332FCE4607C5C34085AC30C99C870C988E85F6DD4p4m8L" TargetMode="External"/><Relationship Id="rId25" Type="http://schemas.openxmlformats.org/officeDocument/2006/relationships/hyperlink" Target="consultantplus://offline/ref=2CFCFA7B77763E899332FCE4607C5C34085AC30C99C870C988E85F6DD4487F220F6521D8B3488A53pDm1L" TargetMode="External"/><Relationship Id="rId33" Type="http://schemas.openxmlformats.org/officeDocument/2006/relationships/hyperlink" Target="consultantplus://offline/ref=2CFCFA7B77763E899332FCE4607C5C34085AC30C99C870C988E85F6DD4487F220F6521D8B3488858pDm7L" TargetMode="External"/><Relationship Id="rId38" Type="http://schemas.openxmlformats.org/officeDocument/2006/relationships/hyperlink" Target="consultantplus://offline/ref=2CFCFA7B77763E899332FCE4607C5C34085AC30C99C870C988E85F6DD4487F220F6521D8B3488556pDm4L" TargetMode="External"/><Relationship Id="rId46" Type="http://schemas.openxmlformats.org/officeDocument/2006/relationships/hyperlink" Target="consultantplus://offline/ref=2CFCFA7B77763E899332FCE4607C5C34085AC30C99C870C988E85F6DD4487F220F6521D8B34F8457pDm1L" TargetMode="External"/><Relationship Id="rId59" Type="http://schemas.openxmlformats.org/officeDocument/2006/relationships/hyperlink" Target="consultantplus://offline/ref=7CFB4E21B23391F32581C8D754EA124040FB768049E919859750312948q8m6L" TargetMode="External"/><Relationship Id="rId20" Type="http://schemas.openxmlformats.org/officeDocument/2006/relationships/hyperlink" Target="consultantplus://offline/ref=2CFCFA7B77763E899332FCE4607C5C34085AC30C99C870C988E85F6DD4487F220F6521D8B3488A51pDm0L" TargetMode="External"/><Relationship Id="rId41" Type="http://schemas.openxmlformats.org/officeDocument/2006/relationships/hyperlink" Target="consultantplus://offline/ref=2CFCFA7B77763E899332FCE4607C5C34085AC30C99C870C988E85F6DD4487F220F6521D8B34F8451pDmEL" TargetMode="External"/><Relationship Id="rId54" Type="http://schemas.openxmlformats.org/officeDocument/2006/relationships/hyperlink" Target="consultantplus://offline/ref=7CFB4E21B23391F32581C8D754EA124040FF718749E81985975031294886243B8BCFF6E104B08AB6q2mEL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CFA7B77763E899332FCE4607C5C34085CCB0E97C270C988E85F6DD4p4m8L" TargetMode="External"/><Relationship Id="rId15" Type="http://schemas.openxmlformats.org/officeDocument/2006/relationships/hyperlink" Target="consultantplus://offline/ref=2CFCFA7B77763E899332E2E97610003D0A509C039FCA739CD3BA593A8B1879774F25278DF0098051D7C72A66p8m2L" TargetMode="External"/><Relationship Id="rId23" Type="http://schemas.openxmlformats.org/officeDocument/2006/relationships/hyperlink" Target="consultantplus://offline/ref=2CFCFA7B77763E899332FCE4607C5C34085AC30C99C870C988E85F6DD4487F220F6521D8B3488553pDmEL" TargetMode="External"/><Relationship Id="rId28" Type="http://schemas.openxmlformats.org/officeDocument/2006/relationships/hyperlink" Target="consultantplus://offline/ref=2CFCFA7B77763E899332FCE4607C5C34085AC30C99C870C988E85F6DD4487F220F6521D8B3488B59pDm3L" TargetMode="External"/><Relationship Id="rId36" Type="http://schemas.openxmlformats.org/officeDocument/2006/relationships/hyperlink" Target="consultantplus://offline/ref=2CFCFA7B77763E899332FCE4607C5C34085AC30C99C870C988E85F6DD4487F220F6521D8B3488A58pDm6L" TargetMode="External"/><Relationship Id="rId49" Type="http://schemas.openxmlformats.org/officeDocument/2006/relationships/hyperlink" Target="consultantplus://offline/ref=2CFCFA7B77763E899332FCE4607C5C34085AC30C99C870C988E85F6DD4487F220F6521D8B34F8459pDm5L" TargetMode="External"/><Relationship Id="rId57" Type="http://schemas.openxmlformats.org/officeDocument/2006/relationships/hyperlink" Target="consultantplus://offline/ref=7CFB4E21B23391F32581C8D754EA124040FF718749E81985975031294886243B8BCFF6E104B08ABCq2m7L" TargetMode="External"/><Relationship Id="rId10" Type="http://schemas.openxmlformats.org/officeDocument/2006/relationships/hyperlink" Target="consultantplus://offline/ref=2CFCFA7B77763E899332E2E97610003D0A509C039FCA739CD3BA593A8B1879774F25278DF0098051D7C72B69p8mFL" TargetMode="External"/><Relationship Id="rId31" Type="http://schemas.openxmlformats.org/officeDocument/2006/relationships/hyperlink" Target="consultantplus://offline/ref=2CFCFA7B77763E899332FCE4607C5C34085AC30C99C870C988E85F6DD4487F220F6521D8B3488552pDm2L" TargetMode="External"/><Relationship Id="rId44" Type="http://schemas.openxmlformats.org/officeDocument/2006/relationships/hyperlink" Target="consultantplus://offline/ref=2CFCFA7B77763E899332FCE4607C5C34085AC30C99C870C988E85F6DD4487F220F6521D8B34F8457pDm7L" TargetMode="External"/><Relationship Id="rId52" Type="http://schemas.openxmlformats.org/officeDocument/2006/relationships/hyperlink" Target="consultantplus://offline/ref=2CFCFA7B77763E899332FCE4607C5C34085AC30C99C870C988E85F6DD4487F220F6521D8B3498457pDm3L" TargetMode="External"/><Relationship Id="rId60" Type="http://schemas.openxmlformats.org/officeDocument/2006/relationships/hyperlink" Target="consultantplus://offline/ref=7CFB4E21B23391F32581C8D754EA124040FB768049E919859750312948q8m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CFA7B77763E899332E2E97610003D0A509C039FCA739CD3BA593A8B1879774F25278DF0098051D7C72C6Cp8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2017-11-30T11:38:00Z</dcterms:created>
  <dcterms:modified xsi:type="dcterms:W3CDTF">2017-11-30T11:40:00Z</dcterms:modified>
</cp:coreProperties>
</file>