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43" w:rsidRPr="00AB5E43" w:rsidRDefault="00AB5E43">
      <w:pPr>
        <w:pStyle w:val="ConsPlusNormal"/>
        <w:jc w:val="both"/>
      </w:pPr>
      <w:bookmarkStart w:id="0" w:name="_GoBack"/>
      <w:bookmarkEnd w:id="0"/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Утверждено</w:t>
      </w:r>
    </w:p>
    <w:p w:rsidR="00AB5E43" w:rsidRPr="00AB5E43" w:rsidRDefault="00AB5E43">
      <w:pPr>
        <w:pStyle w:val="ConsPlusNormal"/>
        <w:jc w:val="right"/>
      </w:pPr>
      <w:r w:rsidRPr="00AB5E43">
        <w:t>решением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bookmarkStart w:id="1" w:name="P39"/>
      <w:bookmarkEnd w:id="1"/>
      <w:r w:rsidRPr="00AB5E43">
        <w:t>ПОЛОЖЕНИЕ</w:t>
      </w:r>
    </w:p>
    <w:p w:rsidR="00AB5E43" w:rsidRPr="00AB5E43" w:rsidRDefault="00AB5E43">
      <w:pPr>
        <w:pStyle w:val="ConsPlusTitle"/>
        <w:jc w:val="center"/>
      </w:pPr>
      <w:r w:rsidRPr="00AB5E43">
        <w:t>О ЕДИНОМ НАЛОГЕ НА ВМЕНЕННЫЙ ДОХОД</w:t>
      </w:r>
    </w:p>
    <w:p w:rsidR="00AB5E43" w:rsidRPr="00AB5E43" w:rsidRDefault="00AB5E43">
      <w:pPr>
        <w:pStyle w:val="ConsPlusTitle"/>
        <w:jc w:val="center"/>
      </w:pPr>
      <w:r w:rsidRPr="00AB5E43">
        <w:t>ДЛЯ ОТДЕЛЬНЫХ ВИДОВ ДЕЯТЕЛЬНОСТИ</w:t>
      </w:r>
    </w:p>
    <w:p w:rsidR="00AB5E43" w:rsidRPr="00AB5E43" w:rsidRDefault="00AB5E43">
      <w:pPr>
        <w:pStyle w:val="ConsPlusNormal"/>
        <w:jc w:val="center"/>
      </w:pPr>
    </w:p>
    <w:p w:rsidR="00AB5E43" w:rsidRPr="00AB5E43" w:rsidRDefault="00AB5E43">
      <w:pPr>
        <w:pStyle w:val="ConsPlusNormal"/>
        <w:jc w:val="center"/>
      </w:pPr>
      <w:r w:rsidRPr="00AB5E43">
        <w:t xml:space="preserve"> (в ред. </w:t>
      </w:r>
      <w:hyperlink r:id="rId5" w:history="1">
        <w:r w:rsidRPr="00AB5E43">
          <w:t>решения</w:t>
        </w:r>
      </w:hyperlink>
      <w:r w:rsidRPr="00AB5E43">
        <w:t xml:space="preserve"> Сунской районной Думы Кировской области от 02.11.2016 N 21)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ind w:firstLine="540"/>
        <w:jc w:val="both"/>
        <w:outlineLvl w:val="1"/>
      </w:pPr>
      <w:r w:rsidRPr="00AB5E43">
        <w:t>Статья 1. Общие положения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ind w:firstLine="540"/>
        <w:jc w:val="both"/>
      </w:pPr>
      <w:r w:rsidRPr="00AB5E43">
        <w:t xml:space="preserve">1. Настоящее Положение в соответствии с </w:t>
      </w:r>
      <w:hyperlink r:id="rId6" w:history="1">
        <w:r w:rsidRPr="00AB5E43">
          <w:t>главой 26.3</w:t>
        </w:r>
      </w:hyperlink>
      <w:r w:rsidRPr="00AB5E43">
        <w:t xml:space="preserve"> части второй Налогового кодекса Российской Федерации вводит на территории муниципального образования Сунский муниципальный район Кировской области систему налогообложения в виде единого налога на вмененный доход для отдельных видов деятельности, а также виды предпринимательской деятельности, в отношении которых вводится единый налог, и значения корректирующего коэффициента базовой доходности К</w:t>
      </w:r>
      <w:proofErr w:type="gramStart"/>
      <w:r w:rsidRPr="00AB5E43">
        <w:t>2</w:t>
      </w:r>
      <w:proofErr w:type="gramEnd"/>
      <w:r w:rsidRPr="00AB5E43">
        <w:t>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Система налогообложения в виде единого налога на вмененный доход для отдельных видов деятельности (далее - единый налог) вводится в действие нормативными правовыми актами представительного органа Сунского района и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bookmarkStart w:id="2" w:name="P50"/>
      <w:bookmarkEnd w:id="2"/>
      <w:r w:rsidRPr="00AB5E43">
        <w:t>2. Единый налог является обязательным к уплате на территории Сунского муниципального района Кировской области для плательщиков налогов в отношении следующих видов предпринимательской деятельности: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2.1. Оказания бытовых услуг.</w:t>
      </w:r>
    </w:p>
    <w:p w:rsidR="00AB5E43" w:rsidRPr="00AB5E43" w:rsidRDefault="00AB5E43">
      <w:pPr>
        <w:pStyle w:val="ConsPlusNormal"/>
        <w:jc w:val="both"/>
      </w:pPr>
      <w:r w:rsidRPr="00AB5E43">
        <w:t xml:space="preserve">(п. 2.1 в ред. </w:t>
      </w:r>
      <w:hyperlink r:id="rId7" w:history="1">
        <w:r w:rsidRPr="00AB5E43">
          <w:t>решения</w:t>
        </w:r>
      </w:hyperlink>
      <w:r w:rsidRPr="00AB5E43">
        <w:t xml:space="preserve"> Сунской районной Думы Кировской области от 02.11.2016 N 21)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2.2. Оказания ветеринарных услуг.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2.3. Оказания услуг по ремонту, техническому обслуживанию и мойке автомототранспортных средств.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2.4.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2.5.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bookmarkStart w:id="3" w:name="P57"/>
      <w:bookmarkEnd w:id="3"/>
      <w:r w:rsidRPr="00AB5E43">
        <w:t>2.6.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lastRenderedPageBreak/>
        <w:t>2.7. Розничной торговли, осуществляемой через объекты стационарной торговой сети, не имеющие торговых залов, а также объекты нестационарной торговой сети.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2.8.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bookmarkStart w:id="4" w:name="P60"/>
      <w:bookmarkEnd w:id="4"/>
      <w:r w:rsidRPr="00AB5E43">
        <w:t>2.9.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2.10. Распространения наружной рекламы с использованием рекламных конструкций.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2.11. Размещения рекламы с использованием внешних и внутренних поверхностей транспортных средств.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2.12.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2.13.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2.14.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 xml:space="preserve">3. </w:t>
      </w:r>
      <w:proofErr w:type="gramStart"/>
      <w:r w:rsidRPr="00AB5E43">
        <w:t xml:space="preserve">Единый налог не применяется в отношении видов предпринимательской деятельности, указанных в </w:t>
      </w:r>
      <w:hyperlink w:anchor="P50" w:history="1">
        <w:r w:rsidRPr="00AB5E43">
          <w:t>пункте 2</w:t>
        </w:r>
      </w:hyperlink>
      <w:r w:rsidRPr="00AB5E43">
        <w:t xml:space="preserve"> настоящей статьи,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8" w:history="1">
        <w:r w:rsidRPr="00AB5E43">
          <w:t>статьей 83</w:t>
        </w:r>
      </w:hyperlink>
      <w:r w:rsidRPr="00AB5E43">
        <w:t xml:space="preserve"> Налогового кодекса Российской Федерации.</w:t>
      </w:r>
      <w:proofErr w:type="gramEnd"/>
    </w:p>
    <w:p w:rsidR="00AB5E43" w:rsidRPr="00AB5E43" w:rsidRDefault="00AB5E43">
      <w:pPr>
        <w:pStyle w:val="ConsPlusNormal"/>
        <w:spacing w:before="240"/>
        <w:ind w:firstLine="540"/>
        <w:jc w:val="both"/>
      </w:pPr>
      <w:proofErr w:type="gramStart"/>
      <w:r w:rsidRPr="00AB5E43">
        <w:t xml:space="preserve">Единый налог не применяется в отношении видов предпринимательской деятельности, указанных в </w:t>
      </w:r>
      <w:hyperlink w:anchor="P57" w:history="1">
        <w:r w:rsidRPr="00AB5E43">
          <w:t>подпунктах 2.6</w:t>
        </w:r>
      </w:hyperlink>
      <w:r w:rsidRPr="00AB5E43">
        <w:t xml:space="preserve"> - </w:t>
      </w:r>
      <w:hyperlink w:anchor="P60" w:history="1">
        <w:r w:rsidRPr="00AB5E43">
          <w:t>2.9 пункта 2</w:t>
        </w:r>
      </w:hyperlink>
      <w:r w:rsidRPr="00AB5E43">
        <w:t xml:space="preserve"> настоящей статьи, в случае, если они осуществляются организациями и индивидуальными предпринимателями, перешедшими в соответствии с </w:t>
      </w:r>
      <w:hyperlink r:id="rId9" w:history="1">
        <w:r w:rsidRPr="00AB5E43">
          <w:t>главой 26.1</w:t>
        </w:r>
      </w:hyperlink>
      <w:r w:rsidRPr="00AB5E43"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AB5E43"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4. Значения 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определяются для всех категорий налогоплательщиков представительным органом района на период не менее чем календарный год и могут быть установлены в пределах от 0,005 до 1 включительно.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5. Значение 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увеличивается в три раза при уровне среднемесячной заработной платы работников ниже </w:t>
      </w:r>
      <w:hyperlink r:id="rId10" w:history="1">
        <w:r w:rsidRPr="00AB5E43">
          <w:t>минимального размера оплаты труда</w:t>
        </w:r>
      </w:hyperlink>
      <w:r w:rsidRPr="00AB5E43">
        <w:t xml:space="preserve"> в Российской Федерации, установленного федеральным законом, при этом </w:t>
      </w:r>
      <w:r w:rsidRPr="00AB5E43">
        <w:lastRenderedPageBreak/>
        <w:t>К2 не может быть более 1.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ind w:firstLine="540"/>
        <w:jc w:val="both"/>
        <w:outlineLvl w:val="1"/>
      </w:pPr>
      <w:r w:rsidRPr="00AB5E43">
        <w:t>Статья 2. Налоговая ставка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ind w:firstLine="540"/>
        <w:jc w:val="both"/>
      </w:pPr>
      <w:r w:rsidRPr="00AB5E43">
        <w:t>Ставка единого налога устанавливается в размере 15 процентов величины вмененного дохода.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ind w:firstLine="540"/>
        <w:jc w:val="both"/>
        <w:outlineLvl w:val="1"/>
      </w:pPr>
      <w:r w:rsidRPr="00AB5E43">
        <w:t>Статья 3. Порядок и сроки уплаты единого налога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ind w:firstLine="540"/>
        <w:jc w:val="both"/>
      </w:pPr>
      <w:r w:rsidRPr="00AB5E43">
        <w:t xml:space="preserve">1. Порядок и сроки уплаты единого налога устанавливаются </w:t>
      </w:r>
      <w:hyperlink r:id="rId11" w:history="1">
        <w:r w:rsidRPr="00AB5E43">
          <w:t>главой 26.3</w:t>
        </w:r>
      </w:hyperlink>
      <w:r w:rsidRPr="00AB5E43">
        <w:t xml:space="preserve"> Налогового кодекса Российской Федерации.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1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bookmarkStart w:id="5" w:name="P89"/>
      <w:bookmarkEnd w:id="5"/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</w:t>
      </w:r>
    </w:p>
    <w:p w:rsidR="00AB5E43" w:rsidRPr="00AB5E43" w:rsidRDefault="00AB5E43">
      <w:pPr>
        <w:pStyle w:val="ConsPlusTitle"/>
        <w:jc w:val="center"/>
      </w:pPr>
      <w:r w:rsidRPr="00AB5E43">
        <w:t>ОКАЗАНИЕ БЫТОВЫХ УСЛУГ</w:t>
      </w:r>
    </w:p>
    <w:p w:rsidR="00AB5E43" w:rsidRPr="00AB5E43" w:rsidRDefault="00AB5E43">
      <w:pPr>
        <w:pStyle w:val="ConsPlusNormal"/>
        <w:jc w:val="center"/>
      </w:pPr>
    </w:p>
    <w:p w:rsidR="00AB5E43" w:rsidRPr="00AB5E43" w:rsidRDefault="00AB5E43">
      <w:pPr>
        <w:pStyle w:val="ConsPlusNormal"/>
        <w:jc w:val="center"/>
      </w:pPr>
      <w:r w:rsidRPr="00AB5E43">
        <w:t xml:space="preserve"> </w:t>
      </w:r>
      <w:proofErr w:type="gramStart"/>
      <w:r w:rsidRPr="00AB5E43">
        <w:t xml:space="preserve">(в ред. решений Сунской районной Думы Кировской области от 02.11.2016 </w:t>
      </w:r>
      <w:hyperlink r:id="rId12" w:history="1">
        <w:r w:rsidRPr="00AB5E43">
          <w:t>N 21</w:t>
        </w:r>
      </w:hyperlink>
      <w:r w:rsidRPr="00AB5E43">
        <w:t>,</w:t>
      </w:r>
      <w:proofErr w:type="gramEnd"/>
    </w:p>
    <w:p w:rsidR="00AB5E43" w:rsidRPr="00AB5E43" w:rsidRDefault="00AB5E43">
      <w:pPr>
        <w:pStyle w:val="ConsPlusNormal"/>
        <w:jc w:val="center"/>
      </w:pPr>
      <w:r w:rsidRPr="00AB5E43">
        <w:t xml:space="preserve">от 13.12.2016 </w:t>
      </w:r>
      <w:hyperlink r:id="rId13" w:history="1">
        <w:r w:rsidRPr="00AB5E43">
          <w:t>N 35</w:t>
        </w:r>
      </w:hyperlink>
      <w:r w:rsidRPr="00AB5E43">
        <w:t>)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5669"/>
        <w:gridCol w:w="2041"/>
      </w:tblGrid>
      <w:tr w:rsidR="00AB5E43" w:rsidRPr="00AB5E43">
        <w:tc>
          <w:tcPr>
            <w:tcW w:w="136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 xml:space="preserve">Код по </w:t>
            </w:r>
            <w:hyperlink r:id="rId14" w:history="1">
              <w:r w:rsidRPr="00AB5E43">
                <w:t>ОКВЭД</w:t>
              </w:r>
              <w:proofErr w:type="gramStart"/>
              <w:r w:rsidRPr="00AB5E43">
                <w:t>2</w:t>
              </w:r>
              <w:proofErr w:type="gramEnd"/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 xml:space="preserve">Наименование вида экономической деятельности по </w:t>
            </w:r>
            <w:hyperlink r:id="rId15" w:history="1">
              <w:r w:rsidRPr="00AB5E43">
                <w:t>ОКВЭД</w:t>
              </w:r>
              <w:proofErr w:type="gramStart"/>
              <w:r w:rsidRPr="00AB5E43">
                <w:t>2</w:t>
              </w:r>
              <w:proofErr w:type="gramEnd"/>
            </w:hyperlink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16" w:history="1">
              <w:r w:rsidR="00AB5E43" w:rsidRPr="00AB5E43">
                <w:t>01.61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Предоставление услуг в области растениеводства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0,20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17" w:history="1">
              <w:r w:rsidR="00AB5E43" w:rsidRPr="00AB5E43">
                <w:t>14.11.2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Пошив одежды из кожи по индивидуальному заказу населения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0,36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18" w:history="1">
              <w:r w:rsidR="00AB5E43" w:rsidRPr="00AB5E43">
                <w:t>14.13.3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Пошив и вязание прочей верхней одежды по индивидуальному заказу населения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19" w:history="1">
              <w:r w:rsidR="00AB5E43" w:rsidRPr="00AB5E43">
                <w:t>14.19.5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0,42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20" w:history="1">
              <w:r w:rsidR="00AB5E43" w:rsidRPr="00AB5E43">
                <w:t>14.20.2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Пошив меховых изделий по индивидуальному заказу населения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0,36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21" w:history="1">
              <w:r w:rsidR="00AB5E43" w:rsidRPr="00AB5E43">
                <w:t>14.31.2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22" w:history="1">
              <w:r w:rsidR="00AB5E43" w:rsidRPr="00AB5E43">
                <w:t>15.20.5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 xml:space="preserve">Пошив обуви и различных дополнений к обуви по </w:t>
            </w:r>
            <w:r w:rsidRPr="00AB5E43">
              <w:lastRenderedPageBreak/>
              <w:t>индивидуальному заказу населения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lastRenderedPageBreak/>
              <w:t>0,32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23" w:history="1">
              <w:r w:rsidR="00AB5E43" w:rsidRPr="00AB5E43">
                <w:t>31.02.2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Изготовление кухонной мебели по индивидуальному заказу населения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0,66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24" w:history="1">
              <w:r w:rsidR="00AB5E43" w:rsidRPr="00AB5E43">
                <w:t>31.09.2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0,66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25" w:history="1">
              <w:r w:rsidR="00AB5E43" w:rsidRPr="00AB5E43">
                <w:t>41.20</w:t>
              </w:r>
            </w:hyperlink>
            <w:r w:rsidR="00AB5E43" w:rsidRPr="00AB5E43">
              <w:t xml:space="preserve"> </w:t>
            </w:r>
            <w:hyperlink w:anchor="P214" w:history="1">
              <w:r w:rsidR="00AB5E43" w:rsidRPr="00AB5E43">
                <w:t>&lt;*&gt;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Строительство жилых и нежилых зданий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26" w:history="1">
              <w:r w:rsidR="00AB5E43" w:rsidRPr="00AB5E43">
                <w:t>42.21</w:t>
              </w:r>
            </w:hyperlink>
            <w:r w:rsidR="00AB5E43" w:rsidRPr="00AB5E43">
              <w:t xml:space="preserve"> </w:t>
            </w:r>
            <w:hyperlink w:anchor="P214" w:history="1">
              <w:r w:rsidR="00AB5E43" w:rsidRPr="00AB5E43">
                <w:t>&lt;*&gt;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27" w:history="1">
              <w:r w:rsidR="00AB5E43" w:rsidRPr="00AB5E43">
                <w:t>43.21</w:t>
              </w:r>
            </w:hyperlink>
            <w:r w:rsidR="00AB5E43" w:rsidRPr="00AB5E43">
              <w:t xml:space="preserve"> </w:t>
            </w:r>
            <w:hyperlink w:anchor="P214" w:history="1">
              <w:r w:rsidR="00AB5E43" w:rsidRPr="00AB5E43">
                <w:t>&lt;*&gt;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Производство электромонтажных работ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28" w:history="1">
              <w:r w:rsidR="00AB5E43" w:rsidRPr="00AB5E43">
                <w:t>43.22</w:t>
              </w:r>
            </w:hyperlink>
            <w:r w:rsidR="00AB5E43" w:rsidRPr="00AB5E43">
              <w:t xml:space="preserve"> </w:t>
            </w:r>
            <w:hyperlink w:anchor="P214" w:history="1">
              <w:r w:rsidR="00AB5E43" w:rsidRPr="00AB5E43">
                <w:t>&lt;*&gt;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29" w:history="1">
              <w:r w:rsidR="00AB5E43" w:rsidRPr="00AB5E43">
                <w:t>43.29</w:t>
              </w:r>
            </w:hyperlink>
            <w:r w:rsidR="00AB5E43" w:rsidRPr="00AB5E43">
              <w:t xml:space="preserve"> </w:t>
            </w:r>
            <w:hyperlink w:anchor="P214" w:history="1">
              <w:r w:rsidR="00AB5E43" w:rsidRPr="00AB5E43">
                <w:t>&lt;*&gt;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Производство прочих строительно-монтажных работ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30" w:history="1">
              <w:r w:rsidR="00AB5E43" w:rsidRPr="00AB5E43">
                <w:t>43.32.3</w:t>
              </w:r>
            </w:hyperlink>
            <w:r w:rsidR="00AB5E43" w:rsidRPr="00AB5E43">
              <w:t xml:space="preserve"> </w:t>
            </w:r>
            <w:hyperlink w:anchor="P214" w:history="1">
              <w:r w:rsidR="00AB5E43" w:rsidRPr="00AB5E43">
                <w:t>&lt;*&gt;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31" w:history="1">
              <w:r w:rsidR="00AB5E43" w:rsidRPr="00AB5E43">
                <w:t>43.33</w:t>
              </w:r>
            </w:hyperlink>
            <w:r w:rsidR="00AB5E43" w:rsidRPr="00AB5E43">
              <w:t xml:space="preserve"> </w:t>
            </w:r>
            <w:hyperlink w:anchor="P214" w:history="1">
              <w:r w:rsidR="00AB5E43" w:rsidRPr="00AB5E43">
                <w:t>&lt;*&gt;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Работы по устройству покрытий полов и облицовке стен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32" w:history="1">
              <w:r w:rsidR="00AB5E43" w:rsidRPr="00AB5E43">
                <w:t>43.34</w:t>
              </w:r>
            </w:hyperlink>
            <w:r w:rsidR="00AB5E43" w:rsidRPr="00AB5E43">
              <w:t xml:space="preserve"> </w:t>
            </w:r>
            <w:hyperlink w:anchor="P214" w:history="1">
              <w:r w:rsidR="00AB5E43" w:rsidRPr="00AB5E43">
                <w:t>&lt;*&gt;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Производство малярных и стекольных работ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33" w:history="1">
              <w:r w:rsidR="00AB5E43" w:rsidRPr="00AB5E43">
                <w:t>43.39</w:t>
              </w:r>
            </w:hyperlink>
            <w:r w:rsidR="00AB5E43" w:rsidRPr="00AB5E43">
              <w:t xml:space="preserve"> </w:t>
            </w:r>
            <w:hyperlink w:anchor="P214" w:history="1">
              <w:r w:rsidR="00AB5E43" w:rsidRPr="00AB5E43">
                <w:t>&lt;*&gt;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Производство прочих отделочных и завершающих работ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34" w:history="1">
              <w:r w:rsidR="00AB5E43" w:rsidRPr="00AB5E43">
                <w:t>43.91</w:t>
              </w:r>
            </w:hyperlink>
            <w:r w:rsidR="00AB5E43" w:rsidRPr="00AB5E43">
              <w:t xml:space="preserve"> </w:t>
            </w:r>
            <w:hyperlink w:anchor="P214" w:history="1">
              <w:r w:rsidR="00AB5E43" w:rsidRPr="00AB5E43">
                <w:t>&lt;*&gt;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Производство кровельных работ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35" w:history="1">
              <w:r w:rsidR="00AB5E43" w:rsidRPr="00AB5E43">
                <w:t>43.99</w:t>
              </w:r>
            </w:hyperlink>
            <w:r w:rsidR="00AB5E43" w:rsidRPr="00AB5E43">
              <w:t xml:space="preserve"> </w:t>
            </w:r>
            <w:hyperlink w:anchor="P214" w:history="1">
              <w:r w:rsidR="00AB5E43" w:rsidRPr="00AB5E43">
                <w:t>&lt;*&gt;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36" w:history="1">
              <w:r w:rsidR="00AB5E43" w:rsidRPr="00AB5E43">
                <w:t>45.20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Техническое обслуживание и ремонт автотранспортных средств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0,80</w:t>
            </w:r>
          </w:p>
        </w:tc>
      </w:tr>
      <w:tr w:rsidR="00AB5E43" w:rsidRPr="00AB5E43">
        <w:tblPrEx>
          <w:tblBorders>
            <w:insideH w:val="nil"/>
          </w:tblBorders>
        </w:tblPrEx>
        <w:tc>
          <w:tcPr>
            <w:tcW w:w="1361" w:type="dxa"/>
            <w:tcBorders>
              <w:bottom w:val="nil"/>
            </w:tcBorders>
          </w:tcPr>
          <w:p w:rsidR="00AB5E43" w:rsidRPr="00AB5E43" w:rsidRDefault="00F73EBF">
            <w:pPr>
              <w:pStyle w:val="ConsPlusNormal"/>
            </w:pPr>
            <w:hyperlink r:id="rId37" w:history="1">
              <w:r w:rsidR="00AB5E43" w:rsidRPr="00AB5E43">
                <w:t>74.20</w:t>
              </w:r>
            </w:hyperlink>
          </w:p>
        </w:tc>
        <w:tc>
          <w:tcPr>
            <w:tcW w:w="5669" w:type="dxa"/>
            <w:tcBorders>
              <w:bottom w:val="nil"/>
            </w:tcBorders>
          </w:tcPr>
          <w:p w:rsidR="00AB5E43" w:rsidRPr="00AB5E43" w:rsidRDefault="00AB5E43">
            <w:pPr>
              <w:pStyle w:val="ConsPlusNormal"/>
            </w:pPr>
            <w:r w:rsidRPr="00AB5E43">
              <w:t>Деятельность в области фотографии</w:t>
            </w:r>
          </w:p>
        </w:tc>
        <w:tc>
          <w:tcPr>
            <w:tcW w:w="2041" w:type="dxa"/>
            <w:tcBorders>
              <w:bottom w:val="nil"/>
            </w:tcBorders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0,42</w:t>
            </w:r>
          </w:p>
        </w:tc>
      </w:tr>
      <w:tr w:rsidR="00AB5E43" w:rsidRPr="00AB5E4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 xml:space="preserve">(в ред. </w:t>
            </w:r>
            <w:hyperlink r:id="rId38" w:history="1">
              <w:r w:rsidRPr="00AB5E43">
                <w:t>решения</w:t>
              </w:r>
            </w:hyperlink>
            <w:r w:rsidRPr="00AB5E43">
              <w:t xml:space="preserve"> Сунской районной Думы Кировской области от 13.12.2016 N 35)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39" w:history="1">
              <w:r w:rsidR="00AB5E43" w:rsidRPr="00AB5E43">
                <w:t>82.19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0,42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40" w:history="1">
              <w:r w:rsidR="00AB5E43" w:rsidRPr="00AB5E43">
                <w:t>88.91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Предоставление услуг по дневному уходу за детьми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0,16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41" w:history="1">
              <w:r w:rsidR="00AB5E43" w:rsidRPr="00AB5E43">
                <w:t>93.29.3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 xml:space="preserve">Организация обрядов (свадеб, юбилеев), в </w:t>
            </w:r>
            <w:proofErr w:type="spellStart"/>
            <w:r w:rsidRPr="00AB5E43">
              <w:t>т.ч</w:t>
            </w:r>
            <w:proofErr w:type="spellEnd"/>
            <w:r w:rsidRPr="00AB5E43">
              <w:t>. музыкальное сопровождение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42" w:history="1">
              <w:r w:rsidR="00AB5E43" w:rsidRPr="00AB5E43">
                <w:t>95.11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Ремонт компьютеров и периферийного компьютерного оборудования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0,56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43" w:history="1">
              <w:r w:rsidR="00AB5E43" w:rsidRPr="00AB5E43">
                <w:t>95.21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Ремонт электронной бытовой техники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0,56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44" w:history="1">
              <w:r w:rsidR="00AB5E43" w:rsidRPr="00AB5E43">
                <w:t>95.22.1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Ремонт бытовой техники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0,56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45" w:history="1">
              <w:r w:rsidR="00AB5E43" w:rsidRPr="00AB5E43">
                <w:t>95.24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Ремонт мебели и предметов домашнего обихода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0,66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46" w:history="1">
              <w:r w:rsidR="00AB5E43" w:rsidRPr="00AB5E43">
                <w:t>95.25.1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Ремонт часов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47" w:history="1">
              <w:r w:rsidR="00AB5E43" w:rsidRPr="00AB5E43">
                <w:t>95.29.1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Ремонт одежды и текстильных изделий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0,16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48" w:history="1">
              <w:r w:rsidR="00AB5E43" w:rsidRPr="00AB5E43">
                <w:t>95.29.11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Ремонт одежды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0,16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49" w:history="1">
              <w:r w:rsidR="00AB5E43" w:rsidRPr="00AB5E43">
                <w:t>95.29.41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Ремонт предметов и изделий из металла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0,80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50" w:history="1">
              <w:r w:rsidR="00AB5E43" w:rsidRPr="00AB5E43">
                <w:t>96.02.1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Предоставление парикмахерских услуг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51" w:history="1">
              <w:r w:rsidR="00AB5E43" w:rsidRPr="00AB5E43">
                <w:t>96.02.2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Предоставление косметических услуг парикмахерскими и салонами красоты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52" w:history="1">
              <w:r w:rsidR="00AB5E43" w:rsidRPr="00AB5E43">
                <w:t>96.03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Организация похорон и предоставление связанных с ними услуг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0,40</w:t>
            </w:r>
          </w:p>
        </w:tc>
      </w:tr>
      <w:tr w:rsidR="00AB5E43" w:rsidRPr="00AB5E43">
        <w:tc>
          <w:tcPr>
            <w:tcW w:w="1361" w:type="dxa"/>
          </w:tcPr>
          <w:p w:rsidR="00AB5E43" w:rsidRPr="00AB5E43" w:rsidRDefault="00F73EBF">
            <w:pPr>
              <w:pStyle w:val="ConsPlusNormal"/>
            </w:pPr>
            <w:hyperlink r:id="rId53" w:history="1">
              <w:r w:rsidR="00AB5E43" w:rsidRPr="00AB5E43">
                <w:t>96.09</w:t>
              </w:r>
            </w:hyperlink>
          </w:p>
        </w:tc>
        <w:tc>
          <w:tcPr>
            <w:tcW w:w="5669" w:type="dxa"/>
          </w:tcPr>
          <w:p w:rsidR="00AB5E43" w:rsidRPr="00AB5E43" w:rsidRDefault="00AB5E43">
            <w:pPr>
              <w:pStyle w:val="ConsPlusNormal"/>
            </w:pPr>
            <w:r w:rsidRPr="00AB5E43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041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0,30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ind w:firstLine="540"/>
        <w:jc w:val="both"/>
      </w:pPr>
      <w:r w:rsidRPr="00AB5E43">
        <w:t>--------------------------------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bookmarkStart w:id="6" w:name="P214"/>
      <w:bookmarkEnd w:id="6"/>
      <w:r w:rsidRPr="00AB5E43">
        <w:t xml:space="preserve">&lt;*&gt; Услуги оказываются в рамках договора бытового подряда в соответствии со </w:t>
      </w:r>
      <w:hyperlink r:id="rId54" w:history="1">
        <w:r w:rsidRPr="00AB5E43">
          <w:t>статьей 730</w:t>
        </w:r>
      </w:hyperlink>
      <w:r w:rsidRPr="00AB5E43">
        <w:t xml:space="preserve"> Гражданского кодекса Российской Федерации (Собрание законодательства Российской Федерации, 1996, N 5, ст. 410).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2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5E43" w:rsidRPr="00AB5E43" w:rsidRDefault="00F73EBF">
      <w:pPr>
        <w:pStyle w:val="ConsPlusNormal"/>
        <w:ind w:firstLine="540"/>
        <w:jc w:val="both"/>
      </w:pPr>
      <w:hyperlink r:id="rId55" w:history="1">
        <w:r w:rsidR="00AB5E43" w:rsidRPr="00AB5E43">
          <w:t>Решением</w:t>
        </w:r>
      </w:hyperlink>
      <w:r w:rsidR="00AB5E43" w:rsidRPr="00AB5E43">
        <w:t xml:space="preserve"> Сунской районной Думы Кировской области от 02.11.2016 N 25 приложение N 2 изложено в новой редакции, которая действует по 31 декабря 2017 года.</w:t>
      </w:r>
    </w:p>
    <w:p w:rsidR="00AB5E43" w:rsidRPr="00AB5E43" w:rsidRDefault="00AB5E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5E43" w:rsidRPr="00AB5E43" w:rsidRDefault="00AB5E43">
      <w:pPr>
        <w:pStyle w:val="ConsPlusTitle"/>
        <w:jc w:val="center"/>
      </w:pPr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</w:t>
      </w:r>
    </w:p>
    <w:p w:rsidR="00AB5E43" w:rsidRPr="00AB5E43" w:rsidRDefault="00AB5E43">
      <w:pPr>
        <w:pStyle w:val="ConsPlusTitle"/>
        <w:jc w:val="center"/>
      </w:pPr>
      <w:r w:rsidRPr="00AB5E43">
        <w:t>ОКАЗАНИЕ ВЕТЕРИНАРНЫХ УСЛУГ</w:t>
      </w:r>
    </w:p>
    <w:p w:rsidR="00AB5E43" w:rsidRPr="00AB5E43" w:rsidRDefault="00AB5E43">
      <w:pPr>
        <w:pStyle w:val="ConsPlusNormal"/>
        <w:jc w:val="center"/>
      </w:pPr>
    </w:p>
    <w:p w:rsidR="00AB5E43" w:rsidRPr="00AB5E43" w:rsidRDefault="00AB5E43">
      <w:pPr>
        <w:pStyle w:val="ConsPlusNormal"/>
        <w:jc w:val="center"/>
      </w:pPr>
      <w:r w:rsidRPr="00AB5E43">
        <w:t>Список изменяющих документов</w:t>
      </w:r>
    </w:p>
    <w:p w:rsidR="00AB5E43" w:rsidRPr="00AB5E43" w:rsidRDefault="00AB5E43">
      <w:pPr>
        <w:pStyle w:val="ConsPlusNormal"/>
        <w:jc w:val="center"/>
      </w:pPr>
      <w:r w:rsidRPr="00AB5E43">
        <w:t xml:space="preserve">(в ред. </w:t>
      </w:r>
      <w:hyperlink r:id="rId56" w:history="1">
        <w:r w:rsidRPr="00AB5E43">
          <w:t>решения</w:t>
        </w:r>
      </w:hyperlink>
      <w:r w:rsidRPr="00AB5E43">
        <w:t xml:space="preserve"> Сунской районной Думы Кировской области от 02.11.2016 N 25)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3458"/>
        <w:gridCol w:w="4797"/>
      </w:tblGrid>
      <w:tr w:rsidR="00AB5E43" w:rsidRPr="00AB5E43">
        <w:tc>
          <w:tcPr>
            <w:tcW w:w="816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 xml:space="preserve">N </w:t>
            </w:r>
            <w:proofErr w:type="gramStart"/>
            <w:r w:rsidRPr="00AB5E43">
              <w:t>п</w:t>
            </w:r>
            <w:proofErr w:type="gramEnd"/>
            <w:r w:rsidRPr="00AB5E43">
              <w:t>/п</w:t>
            </w:r>
          </w:p>
        </w:tc>
        <w:tc>
          <w:tcPr>
            <w:tcW w:w="3458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Виды деятельности</w:t>
            </w:r>
          </w:p>
        </w:tc>
        <w:tc>
          <w:tcPr>
            <w:tcW w:w="4797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816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1.</w:t>
            </w:r>
          </w:p>
        </w:tc>
        <w:tc>
          <w:tcPr>
            <w:tcW w:w="3458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Оказание ветеринарных услуг</w:t>
            </w:r>
          </w:p>
        </w:tc>
        <w:tc>
          <w:tcPr>
            <w:tcW w:w="4797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0,21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3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</w:t>
      </w:r>
    </w:p>
    <w:p w:rsidR="00AB5E43" w:rsidRPr="00AB5E43" w:rsidRDefault="00AB5E43">
      <w:pPr>
        <w:pStyle w:val="ConsPlusTitle"/>
        <w:jc w:val="center"/>
      </w:pPr>
      <w:r w:rsidRPr="00AB5E43">
        <w:t>ОКАЗАНИЕ УСЛУГ ПО РЕМОНТУ, ТЕХНИЧЕСКОМУ ОБСЛУЖИВАНИЮ</w:t>
      </w:r>
    </w:p>
    <w:p w:rsidR="00AB5E43" w:rsidRPr="00AB5E43" w:rsidRDefault="00AB5E43">
      <w:pPr>
        <w:pStyle w:val="ConsPlusTitle"/>
        <w:jc w:val="center"/>
      </w:pPr>
      <w:r w:rsidRPr="00AB5E43">
        <w:t>И МОЙКЕ АВТОМОТОТРАНСПОРТНЫХ СРЕДСТВ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AB5E43" w:rsidRPr="00AB5E43">
        <w:tc>
          <w:tcPr>
            <w:tcW w:w="567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 xml:space="preserve">N </w:t>
            </w:r>
            <w:proofErr w:type="gramStart"/>
            <w:r w:rsidRPr="00AB5E43">
              <w:t>п</w:t>
            </w:r>
            <w:proofErr w:type="gramEnd"/>
            <w:r w:rsidRPr="00AB5E43">
              <w:t>/п</w:t>
            </w:r>
          </w:p>
        </w:tc>
        <w:tc>
          <w:tcPr>
            <w:tcW w:w="6520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Виды деятельности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56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1.</w:t>
            </w:r>
          </w:p>
        </w:tc>
        <w:tc>
          <w:tcPr>
            <w:tcW w:w="652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0,66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4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</w:t>
      </w:r>
    </w:p>
    <w:p w:rsidR="00AB5E43" w:rsidRPr="00AB5E43" w:rsidRDefault="00AB5E43">
      <w:pPr>
        <w:pStyle w:val="ConsPlusTitle"/>
        <w:jc w:val="center"/>
      </w:pPr>
      <w:r w:rsidRPr="00AB5E43">
        <w:t>ОКАЗАНИЕ УСЛУГ ПО ПРЕДОСТАВЛЕНИЮ ВО ВРЕМЕННОЕ ВЛАДЕНИЕ</w:t>
      </w:r>
    </w:p>
    <w:p w:rsidR="00AB5E43" w:rsidRPr="00AB5E43" w:rsidRDefault="00AB5E43">
      <w:pPr>
        <w:pStyle w:val="ConsPlusTitle"/>
        <w:jc w:val="center"/>
      </w:pPr>
      <w:r w:rsidRPr="00AB5E43">
        <w:t>(В ПОЛЬЗОВАНИЕ) МЕСТ ДЛЯ СТОЯНКИ АВТОМОТОТРАНСПОРТНЫХ</w:t>
      </w:r>
    </w:p>
    <w:p w:rsidR="00AB5E43" w:rsidRPr="00AB5E43" w:rsidRDefault="00AB5E43">
      <w:pPr>
        <w:pStyle w:val="ConsPlusTitle"/>
        <w:jc w:val="center"/>
      </w:pPr>
      <w:r w:rsidRPr="00AB5E43">
        <w:t>СРЕДСТВ, А ТАКЖЕ ПО ХРАНЕНИЮ АВТОМОТОТРАНСПОРТНЫХ СРЕДСТВ</w:t>
      </w:r>
    </w:p>
    <w:p w:rsidR="00AB5E43" w:rsidRPr="00AB5E43" w:rsidRDefault="00AB5E43">
      <w:pPr>
        <w:pStyle w:val="ConsPlusTitle"/>
        <w:jc w:val="center"/>
      </w:pPr>
      <w:r w:rsidRPr="00AB5E43">
        <w:t>НА ПЛАТНЫХ СТОЯНКАХ (ЗА ИСКЛЮЧЕНИЕМ ШТРАФНЫХ СТОЯНОК)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Вид деятельности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</w:t>
            </w:r>
            <w:r w:rsidRPr="00AB5E43">
              <w:lastRenderedPageBreak/>
              <w:t>стоянках (за исключением штрафных стоянок)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lastRenderedPageBreak/>
              <w:t>0,14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5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</w:t>
      </w:r>
    </w:p>
    <w:p w:rsidR="00AB5E43" w:rsidRPr="00AB5E43" w:rsidRDefault="00AB5E43">
      <w:pPr>
        <w:pStyle w:val="ConsPlusTitle"/>
        <w:jc w:val="center"/>
      </w:pPr>
      <w:r w:rsidRPr="00AB5E43">
        <w:t>ОКАЗАНИЕ АВТОТРАНСПОРТНЫХ УСЛУГ ПО ПЕРЕВОЗКЕ ПАССАЖИРОВ</w:t>
      </w:r>
    </w:p>
    <w:p w:rsidR="00AB5E43" w:rsidRPr="00AB5E43" w:rsidRDefault="00AB5E43">
      <w:pPr>
        <w:pStyle w:val="ConsPlusTitle"/>
        <w:jc w:val="center"/>
      </w:pPr>
      <w:r w:rsidRPr="00AB5E43">
        <w:t>И ГРУЗОВ, ОСУЩЕСТВЛЯЕМЫХ ОРГАНИЗАЦИЯМИ И ИНДИВИДУАЛЬНЫМИ</w:t>
      </w:r>
    </w:p>
    <w:p w:rsidR="00AB5E43" w:rsidRPr="00AB5E43" w:rsidRDefault="00AB5E43">
      <w:pPr>
        <w:pStyle w:val="ConsPlusTitle"/>
        <w:jc w:val="center"/>
      </w:pPr>
      <w:r w:rsidRPr="00AB5E43">
        <w:t>ПРЕДПРИНИМАТЕЛЯМИ, ИМЕЮЩИМИ НА ПРАВЕ СОБСТВЕННОСТИ ИЛИ ИНОМ</w:t>
      </w:r>
    </w:p>
    <w:p w:rsidR="00AB5E43" w:rsidRPr="00AB5E43" w:rsidRDefault="00AB5E43">
      <w:pPr>
        <w:pStyle w:val="ConsPlusTitle"/>
        <w:jc w:val="center"/>
      </w:pPr>
      <w:proofErr w:type="gramStart"/>
      <w:r w:rsidRPr="00AB5E43">
        <w:t>ПРАВЕ</w:t>
      </w:r>
      <w:proofErr w:type="gramEnd"/>
      <w:r w:rsidRPr="00AB5E43">
        <w:t xml:space="preserve"> (ПОЛЬЗОВАНИЯ, ВЛАДЕНИЯ И (ИЛИ) РАСПОРЯЖЕНИЯ)</w:t>
      </w:r>
    </w:p>
    <w:p w:rsidR="00AB5E43" w:rsidRPr="00AB5E43" w:rsidRDefault="00AB5E43">
      <w:pPr>
        <w:pStyle w:val="ConsPlusTitle"/>
        <w:jc w:val="center"/>
      </w:pPr>
      <w:r w:rsidRPr="00AB5E43">
        <w:t>НЕ БОЛЕЕ 20 ТРАНСПОРТНЫХ СРЕДСТВ, ПРЕДНАЗНАЧЕННЫХ</w:t>
      </w:r>
    </w:p>
    <w:p w:rsidR="00AB5E43" w:rsidRPr="00AB5E43" w:rsidRDefault="00AB5E43">
      <w:pPr>
        <w:pStyle w:val="ConsPlusTitle"/>
        <w:jc w:val="center"/>
      </w:pPr>
      <w:r w:rsidRPr="00AB5E43">
        <w:t>ДЛЯ ОКАЗАНИЯ ТАКИХ УСЛУГ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Виды деятельности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(кроме маршрутных такси)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0,84</w:t>
            </w:r>
          </w:p>
        </w:tc>
      </w:tr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Оказание автотранспортных услуг по перевозке пассажиров маршрутными такси,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количество транспортных средств не более 20, предназначенных для оказания таких услуг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0,84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2041"/>
        <w:gridCol w:w="1984"/>
      </w:tblGrid>
      <w:tr w:rsidR="00AB5E43" w:rsidRPr="00AB5E43"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Виды автотранспортных услуг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Грузоподъемность транспортных средств (тонн)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50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 xml:space="preserve"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</w:t>
            </w:r>
            <w:r w:rsidRPr="00AB5E43">
              <w:lastRenderedPageBreak/>
              <w:t>средств, предназначенных для оказания таких услуг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lastRenderedPageBreak/>
              <w:t>свыше 10 тонн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1</w:t>
            </w:r>
          </w:p>
        </w:tc>
      </w:tr>
      <w:tr w:rsidR="00AB5E43" w:rsidRPr="00AB5E43">
        <w:tblPrEx>
          <w:tblBorders>
            <w:insideH w:val="none" w:sz="0" w:space="0" w:color="auto"/>
          </w:tblBorders>
        </w:tblPrEx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E43" w:rsidRPr="00AB5E43" w:rsidRDefault="00AB5E43"/>
        </w:tc>
        <w:tc>
          <w:tcPr>
            <w:tcW w:w="2041" w:type="dxa"/>
            <w:tcBorders>
              <w:top w:val="nil"/>
              <w:bottom w:val="nil"/>
            </w:tcBorders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до 10 тонн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1</w:t>
            </w:r>
          </w:p>
        </w:tc>
      </w:tr>
      <w:tr w:rsidR="00AB5E43" w:rsidRPr="00AB5E43">
        <w:tblPrEx>
          <w:tblBorders>
            <w:insideH w:val="none" w:sz="0" w:space="0" w:color="auto"/>
          </w:tblBorders>
        </w:tblPrEx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E43" w:rsidRPr="00AB5E43" w:rsidRDefault="00AB5E43"/>
        </w:tc>
        <w:tc>
          <w:tcPr>
            <w:tcW w:w="2041" w:type="dxa"/>
            <w:tcBorders>
              <w:top w:val="nil"/>
              <w:bottom w:val="nil"/>
            </w:tcBorders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до 5 тонн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0,96</w:t>
            </w:r>
          </w:p>
        </w:tc>
      </w:tr>
      <w:tr w:rsidR="00AB5E43" w:rsidRPr="00AB5E43">
        <w:tblPrEx>
          <w:tblBorders>
            <w:insideH w:val="none" w:sz="0" w:space="0" w:color="auto"/>
          </w:tblBorders>
        </w:tblPrEx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E43" w:rsidRPr="00AB5E43" w:rsidRDefault="00AB5E43"/>
        </w:tc>
        <w:tc>
          <w:tcPr>
            <w:tcW w:w="2041" w:type="dxa"/>
            <w:tcBorders>
              <w:top w:val="nil"/>
              <w:bottom w:val="nil"/>
            </w:tcBorders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до 3 тонн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0,84</w:t>
            </w:r>
          </w:p>
        </w:tc>
      </w:tr>
      <w:tr w:rsidR="00AB5E43" w:rsidRPr="00AB5E43">
        <w:tblPrEx>
          <w:tblBorders>
            <w:insideH w:val="none" w:sz="0" w:space="0" w:color="auto"/>
          </w:tblBorders>
        </w:tblPrEx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E43" w:rsidRPr="00AB5E43" w:rsidRDefault="00AB5E43"/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до 1 тонны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0,72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6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 РОЗНИЧНАЯ</w:t>
      </w:r>
    </w:p>
    <w:p w:rsidR="00AB5E43" w:rsidRPr="00AB5E43" w:rsidRDefault="00AB5E43">
      <w:pPr>
        <w:pStyle w:val="ConsPlusTitle"/>
        <w:jc w:val="center"/>
      </w:pPr>
      <w:r w:rsidRPr="00AB5E43">
        <w:t>ТОРГОВЛЯ, ОСУЩЕСТВЛЯЕМАЯ ЧЕРЕЗ МАГАЗИНЫ И ПАВИЛЬОНЫ</w:t>
      </w:r>
    </w:p>
    <w:p w:rsidR="00AB5E43" w:rsidRPr="00AB5E43" w:rsidRDefault="00AB5E43">
      <w:pPr>
        <w:pStyle w:val="ConsPlusTitle"/>
        <w:jc w:val="center"/>
      </w:pPr>
      <w:r w:rsidRPr="00AB5E43">
        <w:t>С ПЛОЩАДЬЮ ТОРГОВОГО ЗАЛА НЕ БОЛЕЕ 150 КВАДРАТНЫХ МЕТРОВ</w:t>
      </w:r>
    </w:p>
    <w:p w:rsidR="00AB5E43" w:rsidRPr="00AB5E43" w:rsidRDefault="00AB5E43">
      <w:pPr>
        <w:pStyle w:val="ConsPlusTitle"/>
        <w:jc w:val="center"/>
      </w:pPr>
      <w:r w:rsidRPr="00AB5E43">
        <w:t>ПО КАЖДОМУ ОБЪЕКТУ ОРГАНИЗАЦИИ ТОРГОВЛИ</w:t>
      </w:r>
    </w:p>
    <w:p w:rsidR="00AB5E43" w:rsidRPr="00AB5E43" w:rsidRDefault="00AB5E43">
      <w:pPr>
        <w:pStyle w:val="ConsPlusNormal"/>
        <w:jc w:val="center"/>
      </w:pPr>
    </w:p>
    <w:p w:rsidR="00AB5E43" w:rsidRPr="00AB5E43" w:rsidRDefault="00AB5E43">
      <w:pPr>
        <w:pStyle w:val="ConsPlusNormal"/>
        <w:jc w:val="center"/>
      </w:pPr>
      <w:r w:rsidRPr="00AB5E43">
        <w:t xml:space="preserve"> (в ред. </w:t>
      </w:r>
      <w:hyperlink r:id="rId57" w:history="1">
        <w:r w:rsidRPr="00AB5E43">
          <w:t>решения</w:t>
        </w:r>
      </w:hyperlink>
      <w:r w:rsidRPr="00AB5E43">
        <w:t xml:space="preserve"> Сунской районной Думы Кировской области от 02.11.2016 N 21)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406"/>
        <w:gridCol w:w="1984"/>
      </w:tblGrid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 xml:space="preserve">N </w:t>
            </w:r>
            <w:proofErr w:type="gramStart"/>
            <w:r w:rsidRPr="00AB5E43">
              <w:t>п</w:t>
            </w:r>
            <w:proofErr w:type="gramEnd"/>
            <w:r w:rsidRPr="00AB5E43">
              <w:t>/п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Группы товаров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  <w:outlineLvl w:val="1"/>
            </w:pPr>
            <w:r w:rsidRPr="00AB5E43">
              <w:t>1.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Продовольственные товары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0,33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1.1.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Продовольственные товары для детского и диабетического питания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0,24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  <w:outlineLvl w:val="1"/>
            </w:pPr>
            <w:r w:rsidRPr="00AB5E43">
              <w:t>2.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Непродовольственные товары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0,33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Меха и меховые изделия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0,72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2.2.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0,33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2.3.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Канцелярские товары, игрушки, школьно-письменные, бумажно-беловые товары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0,22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2.4.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Печатные издания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2.5.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 xml:space="preserve">Электротовары, </w:t>
            </w:r>
            <w:proofErr w:type="spellStart"/>
            <w:r w:rsidRPr="00AB5E43">
              <w:t>телерадиотовары</w:t>
            </w:r>
            <w:proofErr w:type="spellEnd"/>
            <w:r w:rsidRPr="00AB5E43">
              <w:t>, прочие культтовары, стройматериалы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0,37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2.6.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Запасные части и аксессуары для транспортных средств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0,34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2.7.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Велосипеды и мотоциклы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0,34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2.8.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 xml:space="preserve">Автомобили и другие транспортные средства (кроме автомобилей легковых и мотоциклов с мощностью двигателя свыше 150 л. </w:t>
            </w:r>
            <w:proofErr w:type="gramStart"/>
            <w:r w:rsidRPr="00AB5E43">
              <w:t>с</w:t>
            </w:r>
            <w:proofErr w:type="gramEnd"/>
            <w:r w:rsidRPr="00AB5E43">
              <w:t>.)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1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lastRenderedPageBreak/>
              <w:t>2.9.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Ювелирные изделия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1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2.10.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Семена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2.11.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Корм и предметы ухода за животными и птицами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0,60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2.12.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2.13.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Мебель, ковры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0,4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2.14.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Товары, бывшие в употреблении (кроме запчастей и автомобилей)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2.15.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Товары бытовой химии, включающие в себя спиртосодержащую продукцию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1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ind w:firstLine="540"/>
        <w:jc w:val="both"/>
      </w:pPr>
      <w:r w:rsidRPr="00AB5E43">
        <w:t xml:space="preserve">Абзац исключен с 1 января 2017 года. - </w:t>
      </w:r>
      <w:hyperlink r:id="rId58" w:history="1">
        <w:r w:rsidRPr="00AB5E43">
          <w:t>Решение</w:t>
        </w:r>
      </w:hyperlink>
      <w:r w:rsidRPr="00AB5E43">
        <w:t xml:space="preserve"> Сунской районной Думы Кировской области от 02.11.2016 N 21.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Для сельских магазинов применяется значение 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= 0,008.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Сельский магазин - магазин, находящийся на территории сельского округа в населенном пункте с численностью проживающих менее 1000 человек.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AB5E43">
        <w:t>2</w:t>
      </w:r>
      <w:proofErr w:type="gramEnd"/>
      <w:r w:rsidRPr="00AB5E43">
        <w:t>, утвержденное для районного центра, на территории которого они находятся.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7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</w:t>
      </w:r>
    </w:p>
    <w:p w:rsidR="00AB5E43" w:rsidRPr="00AB5E43" w:rsidRDefault="00AB5E43">
      <w:pPr>
        <w:pStyle w:val="ConsPlusTitle"/>
        <w:jc w:val="center"/>
      </w:pPr>
      <w:r w:rsidRPr="00AB5E43">
        <w:t>РОЗНИЧНАЯ ТОРГОВЛЯ, ОСУЩЕСТВЛЯЕМАЯ ЧЕРЕЗ ОБЪЕКТЫ</w:t>
      </w:r>
    </w:p>
    <w:p w:rsidR="00AB5E43" w:rsidRPr="00AB5E43" w:rsidRDefault="00AB5E43">
      <w:pPr>
        <w:pStyle w:val="ConsPlusTitle"/>
        <w:jc w:val="center"/>
      </w:pPr>
      <w:proofErr w:type="gramStart"/>
      <w:r w:rsidRPr="00AB5E43">
        <w:t>СТАЦИОНАРНОЙ ТОРГОВОЙ СЕТИ, НЕ ИМЕЮЩИЕ ТОРГОВЫХ ЗАЛОВ</w:t>
      </w:r>
      <w:proofErr w:type="gramEnd"/>
    </w:p>
    <w:p w:rsidR="00AB5E43" w:rsidRPr="00AB5E43" w:rsidRDefault="00AB5E43">
      <w:pPr>
        <w:pStyle w:val="ConsPlusNormal"/>
        <w:jc w:val="center"/>
      </w:pPr>
    </w:p>
    <w:p w:rsidR="00AB5E43" w:rsidRPr="00AB5E43" w:rsidRDefault="00AB5E43">
      <w:pPr>
        <w:pStyle w:val="ConsPlusNormal"/>
        <w:jc w:val="center"/>
      </w:pPr>
      <w:r w:rsidRPr="00AB5E43">
        <w:t xml:space="preserve"> (в ред. </w:t>
      </w:r>
      <w:hyperlink r:id="rId59" w:history="1">
        <w:r w:rsidRPr="00AB5E43">
          <w:t>решения</w:t>
        </w:r>
      </w:hyperlink>
      <w:r w:rsidRPr="00AB5E43">
        <w:t xml:space="preserve"> Сунской районной Думы Кировской области от 02.11.2016 N 21)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406"/>
        <w:gridCol w:w="1984"/>
      </w:tblGrid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lastRenderedPageBreak/>
              <w:t xml:space="preserve">N </w:t>
            </w:r>
            <w:proofErr w:type="gramStart"/>
            <w:r w:rsidRPr="00AB5E43">
              <w:t>п</w:t>
            </w:r>
            <w:proofErr w:type="gramEnd"/>
            <w:r w:rsidRPr="00AB5E43">
              <w:t>/п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Группы товаров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1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2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</w:pP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  <w:outlineLvl w:val="1"/>
            </w:pPr>
            <w:r w:rsidRPr="00AB5E43">
              <w:t>1.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Продовольственные товары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0,60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1.1.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Продовольственные товары для детского и диабетического питания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0,46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1.2.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Овощи и фрукты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0,80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  <w:outlineLvl w:val="1"/>
            </w:pPr>
            <w:r w:rsidRPr="00AB5E43">
              <w:t>2.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Непродовольственные товары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0,80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0,80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2.2.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Канцелярские товары, игрушки, школьно-письменные, бумажно-беловые товары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0,80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2.3.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Печатные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0,66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2.4.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 xml:space="preserve">Электротовары, </w:t>
            </w:r>
            <w:proofErr w:type="spellStart"/>
            <w:r w:rsidRPr="00AB5E43">
              <w:t>телерадиотовары</w:t>
            </w:r>
            <w:proofErr w:type="spellEnd"/>
            <w:r w:rsidRPr="00AB5E43">
              <w:t>, прочие культтовары, стройматериалы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0,80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2.5.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Запасные части и аксессуары для транспортных средств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0,80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2.6.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Семена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0,60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2.7.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Корм и предметы ухода за животными и птицами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0,80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2.8.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0,66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2.9.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Товары бытовой химии, включающие в себя спиртосодержащую продукцию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1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ind w:firstLine="540"/>
        <w:jc w:val="both"/>
      </w:pPr>
      <w:r w:rsidRPr="00AB5E43">
        <w:t xml:space="preserve">Абзац исключен с 1 января 2017 года. - </w:t>
      </w:r>
      <w:hyperlink r:id="rId60" w:history="1">
        <w:r w:rsidRPr="00AB5E43">
          <w:t>Решение</w:t>
        </w:r>
      </w:hyperlink>
      <w:r w:rsidRPr="00AB5E43">
        <w:t xml:space="preserve"> Сунской районной Думы Кировской области от 02.11.2016 N 21.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AB5E43">
        <w:t>2</w:t>
      </w:r>
      <w:proofErr w:type="gramEnd"/>
      <w:r w:rsidRPr="00AB5E43">
        <w:t xml:space="preserve"> = 1.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AB5E43">
        <w:t>2</w:t>
      </w:r>
      <w:proofErr w:type="gramEnd"/>
      <w:r w:rsidRPr="00AB5E43">
        <w:t>, утвержденное для районного центра, на территории которого они находятся.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8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</w:t>
      </w:r>
    </w:p>
    <w:p w:rsidR="00AB5E43" w:rsidRPr="00AB5E43" w:rsidRDefault="00AB5E43">
      <w:pPr>
        <w:pStyle w:val="ConsPlusTitle"/>
        <w:jc w:val="center"/>
      </w:pPr>
      <w:r w:rsidRPr="00AB5E43">
        <w:t>РОЗНИЧНАЯ ТОРГОВЛЯ, ОСУЩЕСТВЛЯЕМАЯ ЧЕРЕЗ ОБЪЕКТЫ</w:t>
      </w:r>
    </w:p>
    <w:p w:rsidR="00AB5E43" w:rsidRPr="00AB5E43" w:rsidRDefault="00AB5E43">
      <w:pPr>
        <w:pStyle w:val="ConsPlusTitle"/>
        <w:jc w:val="center"/>
      </w:pPr>
      <w:r w:rsidRPr="00AB5E43">
        <w:t>НЕСТАЦИОНАРНОЙ ТОРГОВОЙ СЕТИ</w:t>
      </w:r>
    </w:p>
    <w:p w:rsidR="00AB5E43" w:rsidRPr="00AB5E43" w:rsidRDefault="00AB5E43">
      <w:pPr>
        <w:pStyle w:val="ConsPlusNormal"/>
        <w:jc w:val="center"/>
      </w:pPr>
    </w:p>
    <w:p w:rsidR="00AB5E43" w:rsidRPr="00AB5E43" w:rsidRDefault="00AB5E43">
      <w:pPr>
        <w:pStyle w:val="ConsPlusNormal"/>
        <w:jc w:val="center"/>
      </w:pPr>
      <w:r w:rsidRPr="00AB5E43">
        <w:t xml:space="preserve"> (в ред. </w:t>
      </w:r>
      <w:hyperlink r:id="rId61" w:history="1">
        <w:r w:rsidRPr="00AB5E43">
          <w:t>решения</w:t>
        </w:r>
      </w:hyperlink>
      <w:r w:rsidRPr="00AB5E43">
        <w:t xml:space="preserve"> Сунской районной Думы Кировской области от 02.11.2016 N 21)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406"/>
        <w:gridCol w:w="1984"/>
      </w:tblGrid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 xml:space="preserve">N </w:t>
            </w:r>
            <w:proofErr w:type="gramStart"/>
            <w:r w:rsidRPr="00AB5E43">
              <w:t>п</w:t>
            </w:r>
            <w:proofErr w:type="gramEnd"/>
            <w:r w:rsidRPr="00AB5E43">
              <w:t>/п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Группы товаров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  <w:outlineLvl w:val="1"/>
            </w:pPr>
            <w:r w:rsidRPr="00AB5E43">
              <w:t>1.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Продовольственные товары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0,56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1.1.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Продовольственные товары, включая подакцизные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Торговля запрещена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1.2.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Табачные изделия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0,72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1.3.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Продовольственные товары для детского и диабетического питания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0,38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1.4.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Овощи и фрукты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0,56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  <w:outlineLvl w:val="1"/>
            </w:pPr>
            <w:r w:rsidRPr="00AB5E43">
              <w:t>2.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Непродовольственные товары, кроме нефтепродуктов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0,56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 xml:space="preserve">Ткани, одежда и белье, обувь, головные уборы (кроме </w:t>
            </w:r>
            <w:proofErr w:type="gramStart"/>
            <w:r w:rsidRPr="00AB5E43">
              <w:t>меховых</w:t>
            </w:r>
            <w:proofErr w:type="gramEnd"/>
            <w:r w:rsidRPr="00AB5E43">
              <w:t>), чулочно-носочные изделия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2.2.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Меха и меховые изделия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1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2.3.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Синтетические моющие средства, мыло хозяйственное туалетное, парфюмерно-косметические товары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2.4.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Канцелярские товары, игрушки, школьно-письменные, бумажно-беловые товары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0,42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2.5.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Печатные издания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0,42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2.6.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0,44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2.7.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 xml:space="preserve">Электротовары, </w:t>
            </w:r>
            <w:proofErr w:type="spellStart"/>
            <w:r w:rsidRPr="00AB5E43">
              <w:t>телерадиотовары</w:t>
            </w:r>
            <w:proofErr w:type="spellEnd"/>
            <w:r w:rsidRPr="00AB5E43">
              <w:t>, прочие культтовары, стройматериалы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0,84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lastRenderedPageBreak/>
              <w:t>2.8.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Запасные части и аксессуары для транспортных средств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1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2.9.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Транспортные средства (кроме велосипедов)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Торговля запрещена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2.10.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Ювелирные изделия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Торговля запрещена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2.11.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Семена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2.12.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Живые цветы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2.13.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Корм и предметы ухода за животными и птицами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2.14.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Лекарственные средства, медицинские товары и оптика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0,56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2.15.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0,30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2.16.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Мебель, ковры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0,60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2.17.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Товары, бывшие в употреблении (кроме запчастей и автомобилей)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0,32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2.18.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Товары бытовой химии, включающие в себя спиртосодержащую продукцию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1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ind w:firstLine="540"/>
        <w:jc w:val="both"/>
      </w:pPr>
      <w:r w:rsidRPr="00AB5E43">
        <w:t xml:space="preserve">Абзац исключен с 1 января 2017 года. - </w:t>
      </w:r>
      <w:hyperlink r:id="rId62" w:history="1">
        <w:r w:rsidRPr="00AB5E43">
          <w:t>Решение</w:t>
        </w:r>
      </w:hyperlink>
      <w:r w:rsidRPr="00AB5E43">
        <w:t xml:space="preserve"> Сунской районной Думы Кировской области от 02.11.2016 N 21.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</w:t>
      </w:r>
      <w:proofErr w:type="gramStart"/>
      <w:r w:rsidRPr="00AB5E43">
        <w:t>2</w:t>
      </w:r>
      <w:proofErr w:type="gramEnd"/>
      <w:r w:rsidRPr="00AB5E43">
        <w:t xml:space="preserve"> = 1.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9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</w:t>
      </w:r>
    </w:p>
    <w:p w:rsidR="00AB5E43" w:rsidRPr="00AB5E43" w:rsidRDefault="00AB5E43">
      <w:pPr>
        <w:pStyle w:val="ConsPlusTitle"/>
        <w:jc w:val="center"/>
      </w:pPr>
      <w:r w:rsidRPr="00AB5E43">
        <w:t>РАЗНОСНАЯ (РАЗВОЗНАЯ) ТОРГОВЛЯ, ОСУЩЕСТВЛЯЕМАЯ</w:t>
      </w:r>
    </w:p>
    <w:p w:rsidR="00AB5E43" w:rsidRPr="00AB5E43" w:rsidRDefault="00AB5E43">
      <w:pPr>
        <w:pStyle w:val="ConsPlusTitle"/>
        <w:jc w:val="center"/>
      </w:pPr>
      <w:r w:rsidRPr="00AB5E43">
        <w:t>ОРГАНИЗАЦИЯМИ И ИНДИВИДУАЛЬНЫМИ ПРЕДПРИНИМАТЕЛЯМИ</w:t>
      </w:r>
    </w:p>
    <w:p w:rsidR="00AB5E43" w:rsidRPr="00AB5E43" w:rsidRDefault="00AB5E43">
      <w:pPr>
        <w:pStyle w:val="ConsPlusTitle"/>
        <w:jc w:val="center"/>
      </w:pPr>
      <w:proofErr w:type="gramStart"/>
      <w:r w:rsidRPr="00AB5E43">
        <w:lastRenderedPageBreak/>
        <w:t>(ЗА ИСКЛЮЧЕНИЕМ ТОРГОВЛИ ПОДАКЦИЗНЫМИ ТОВАРАМИ,</w:t>
      </w:r>
      <w:proofErr w:type="gramEnd"/>
    </w:p>
    <w:p w:rsidR="00AB5E43" w:rsidRPr="00AB5E43" w:rsidRDefault="00AB5E43">
      <w:pPr>
        <w:pStyle w:val="ConsPlusTitle"/>
        <w:jc w:val="center"/>
      </w:pPr>
      <w:r w:rsidRPr="00AB5E43">
        <w:t xml:space="preserve">ЛЕКАРСТВЕННЫМИ ПРЕПАРАТАМИ, ИЗДЕЛИЯМИ ИЗ </w:t>
      </w:r>
      <w:proofErr w:type="gramStart"/>
      <w:r w:rsidRPr="00AB5E43">
        <w:t>ДРАГОЦЕННЫХ</w:t>
      </w:r>
      <w:proofErr w:type="gramEnd"/>
    </w:p>
    <w:p w:rsidR="00AB5E43" w:rsidRPr="00AB5E43" w:rsidRDefault="00AB5E43">
      <w:pPr>
        <w:pStyle w:val="ConsPlusTitle"/>
        <w:jc w:val="center"/>
      </w:pPr>
      <w:r w:rsidRPr="00AB5E43">
        <w:t>КАМНЕЙ, ОРУЖИЕМ И ПАТРОНАМИ К НЕМУ, МЕХОВЫМИ ИЗДЕЛИЯМИ</w:t>
      </w:r>
    </w:p>
    <w:p w:rsidR="00AB5E43" w:rsidRPr="00AB5E43" w:rsidRDefault="00AB5E43">
      <w:pPr>
        <w:pStyle w:val="ConsPlusTitle"/>
        <w:jc w:val="center"/>
      </w:pPr>
      <w:proofErr w:type="gramStart"/>
      <w:r w:rsidRPr="00AB5E43">
        <w:t>И ТЕХНИЧЕСКИ СЛОЖНЫМИ ТОВАРАМИ БЫТОВОГО НАЗНАЧЕНИЯ)</w:t>
      </w:r>
      <w:proofErr w:type="gramEnd"/>
    </w:p>
    <w:p w:rsidR="00AB5E43" w:rsidRPr="00AB5E43" w:rsidRDefault="00AB5E43">
      <w:pPr>
        <w:pStyle w:val="ConsPlusNormal"/>
        <w:jc w:val="center"/>
      </w:pPr>
    </w:p>
    <w:p w:rsidR="00AB5E43" w:rsidRPr="00AB5E43" w:rsidRDefault="00AB5E43">
      <w:pPr>
        <w:pStyle w:val="ConsPlusNormal"/>
        <w:jc w:val="center"/>
      </w:pPr>
      <w:r w:rsidRPr="00AB5E43">
        <w:t xml:space="preserve"> (в ред. </w:t>
      </w:r>
      <w:hyperlink r:id="rId63" w:history="1">
        <w:r w:rsidRPr="00AB5E43">
          <w:t>решения</w:t>
        </w:r>
      </w:hyperlink>
      <w:r w:rsidRPr="00AB5E43">
        <w:t xml:space="preserve"> Сунской районной Думы Кировской области от 02.11.2016 N 21)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406"/>
        <w:gridCol w:w="1984"/>
      </w:tblGrid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 xml:space="preserve">N </w:t>
            </w:r>
            <w:proofErr w:type="gramStart"/>
            <w:r w:rsidRPr="00AB5E43">
              <w:t>п</w:t>
            </w:r>
            <w:proofErr w:type="gramEnd"/>
            <w:r w:rsidRPr="00AB5E43">
              <w:t>/п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Группы товаров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1.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Продовольственные товары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1.1.</w:t>
            </w: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Продовольственные подакцизные товары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Торговля запрещена</w:t>
            </w:r>
          </w:p>
        </w:tc>
      </w:tr>
      <w:tr w:rsidR="00AB5E43" w:rsidRPr="00AB5E43">
        <w:tc>
          <w:tcPr>
            <w:tcW w:w="680" w:type="dxa"/>
          </w:tcPr>
          <w:p w:rsidR="00AB5E43" w:rsidRPr="00AB5E43" w:rsidRDefault="00AB5E43">
            <w:pPr>
              <w:pStyle w:val="ConsPlusNormal"/>
            </w:pPr>
          </w:p>
        </w:tc>
        <w:tc>
          <w:tcPr>
            <w:tcW w:w="6406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Непродовольственные товары, кроме нефтепродуктов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0,6</w:t>
            </w:r>
          </w:p>
        </w:tc>
      </w:tr>
      <w:tr w:rsidR="00AB5E43" w:rsidRPr="00AB5E4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p w:rsidR="00AB5E43" w:rsidRPr="00AB5E43" w:rsidRDefault="00AB5E4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AB5E43" w:rsidRPr="00AB5E43" w:rsidRDefault="00AB5E43">
            <w:pPr>
              <w:pStyle w:val="ConsPlusNormal"/>
              <w:ind w:firstLine="540"/>
              <w:jc w:val="both"/>
            </w:pPr>
            <w:proofErr w:type="spellStart"/>
            <w:r w:rsidRPr="00AB5E43">
              <w:t>КонсультантПлюс</w:t>
            </w:r>
            <w:proofErr w:type="spellEnd"/>
            <w:r w:rsidRPr="00AB5E43">
              <w:t>: примечание.</w:t>
            </w:r>
          </w:p>
          <w:p w:rsidR="00AB5E43" w:rsidRPr="00AB5E43" w:rsidRDefault="00AB5E43">
            <w:pPr>
              <w:pStyle w:val="ConsPlusNormal"/>
              <w:ind w:firstLine="540"/>
              <w:jc w:val="both"/>
            </w:pPr>
            <w:r w:rsidRPr="00AB5E43">
              <w:t>Нумерация пунктов дана в соответствии с официальным текстом документа.</w:t>
            </w:r>
          </w:p>
          <w:p w:rsidR="00AB5E43" w:rsidRPr="00AB5E43" w:rsidRDefault="00AB5E4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AB5E43" w:rsidRPr="00AB5E43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2.1.</w:t>
            </w:r>
          </w:p>
        </w:tc>
        <w:tc>
          <w:tcPr>
            <w:tcW w:w="6406" w:type="dxa"/>
            <w:tcBorders>
              <w:top w:val="nil"/>
            </w:tcBorders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Товары бытовой химии, включающие в себя спиртосодержащую продукцию</w:t>
            </w:r>
          </w:p>
        </w:tc>
        <w:tc>
          <w:tcPr>
            <w:tcW w:w="1984" w:type="dxa"/>
            <w:tcBorders>
              <w:top w:val="nil"/>
            </w:tcBorders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1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ind w:firstLine="540"/>
        <w:jc w:val="both"/>
      </w:pPr>
      <w:r w:rsidRPr="00AB5E43">
        <w:t xml:space="preserve">Абзац исключен с 1 января 2017 года. - </w:t>
      </w:r>
      <w:hyperlink r:id="rId64" w:history="1">
        <w:r w:rsidRPr="00AB5E43">
          <w:t>Решение</w:t>
        </w:r>
      </w:hyperlink>
      <w:r w:rsidRPr="00AB5E43">
        <w:t xml:space="preserve"> Сунской районной Думы Кировской области от 02.11.2016 N 21.</w:t>
      </w:r>
    </w:p>
    <w:p w:rsidR="00AB5E43" w:rsidRPr="00AB5E43" w:rsidRDefault="00AB5E43">
      <w:pPr>
        <w:pStyle w:val="ConsPlusNormal"/>
        <w:spacing w:before="240"/>
        <w:ind w:firstLine="540"/>
        <w:jc w:val="both"/>
      </w:pPr>
      <w:r w:rsidRPr="00AB5E43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AB5E43">
        <w:t>2</w:t>
      </w:r>
      <w:proofErr w:type="gramEnd"/>
      <w:r w:rsidRPr="00AB5E43">
        <w:t xml:space="preserve"> = 1.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10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r w:rsidRPr="00AB5E43">
        <w:t>ЗНАЧЕНИЯ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 ОКАЗАНИЕ</w:t>
      </w:r>
    </w:p>
    <w:p w:rsidR="00AB5E43" w:rsidRPr="00AB5E43" w:rsidRDefault="00AB5E43">
      <w:pPr>
        <w:pStyle w:val="ConsPlusTitle"/>
        <w:jc w:val="center"/>
      </w:pPr>
      <w:r w:rsidRPr="00AB5E43">
        <w:t>УСЛУГ ОБЩЕСТВЕННОГО ПИТАНИЯ, ОСУЩЕСТВЛЯЕМЫХ ЧЕРЕЗ ОБЪЕКТЫ</w:t>
      </w:r>
    </w:p>
    <w:p w:rsidR="00AB5E43" w:rsidRPr="00AB5E43" w:rsidRDefault="00AB5E43">
      <w:pPr>
        <w:pStyle w:val="ConsPlusTitle"/>
        <w:jc w:val="center"/>
      </w:pPr>
      <w:r w:rsidRPr="00AB5E43">
        <w:t>ОРГАНИЗАЦИИ ОБЩЕСТВЕННОГО ПИТАНИЯ С ПЛОЩАДЬЮ ЗАЛА</w:t>
      </w:r>
    </w:p>
    <w:p w:rsidR="00AB5E43" w:rsidRPr="00AB5E43" w:rsidRDefault="00AB5E43">
      <w:pPr>
        <w:pStyle w:val="ConsPlusTitle"/>
        <w:jc w:val="center"/>
      </w:pPr>
      <w:r w:rsidRPr="00AB5E43">
        <w:t>ОБСЛУЖИВАНИЯ ПОСЕТИТЕЛЕЙ НЕ БОЛЕЕ 150 КВАДРАТНЫХ МЕТРОВ</w:t>
      </w:r>
    </w:p>
    <w:p w:rsidR="00AB5E43" w:rsidRPr="00AB5E43" w:rsidRDefault="00AB5E43">
      <w:pPr>
        <w:pStyle w:val="ConsPlusTitle"/>
        <w:jc w:val="center"/>
      </w:pPr>
      <w:r w:rsidRPr="00AB5E43">
        <w:t>ПО КАЖДОМУ ОБЪЕКТУ ОРГАНИЗАЦИИ ОБЩЕСТВЕННОГО ПИТАНИЯ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AB5E43" w:rsidRPr="00AB5E43">
        <w:tc>
          <w:tcPr>
            <w:tcW w:w="567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lastRenderedPageBreak/>
              <w:t xml:space="preserve">N </w:t>
            </w:r>
            <w:proofErr w:type="gramStart"/>
            <w:r w:rsidRPr="00AB5E43">
              <w:t>п</w:t>
            </w:r>
            <w:proofErr w:type="gramEnd"/>
            <w:r w:rsidRPr="00AB5E43">
              <w:t>/п</w:t>
            </w:r>
          </w:p>
        </w:tc>
        <w:tc>
          <w:tcPr>
            <w:tcW w:w="6520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Виды деятельности в сфере общественного питания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56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1.</w:t>
            </w:r>
          </w:p>
        </w:tc>
        <w:tc>
          <w:tcPr>
            <w:tcW w:w="652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Деятельность ресторанов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0,72</w:t>
            </w:r>
          </w:p>
        </w:tc>
      </w:tr>
      <w:tr w:rsidR="00AB5E43" w:rsidRPr="00AB5E43">
        <w:tc>
          <w:tcPr>
            <w:tcW w:w="56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2.</w:t>
            </w:r>
          </w:p>
        </w:tc>
        <w:tc>
          <w:tcPr>
            <w:tcW w:w="652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Деятельность кафе, баров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0,48</w:t>
            </w:r>
          </w:p>
        </w:tc>
      </w:tr>
      <w:tr w:rsidR="00AB5E43" w:rsidRPr="00AB5E43">
        <w:tc>
          <w:tcPr>
            <w:tcW w:w="56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3.</w:t>
            </w:r>
          </w:p>
        </w:tc>
        <w:tc>
          <w:tcPr>
            <w:tcW w:w="652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Деятельность столовых общедоступных без реализации алкогольной продукции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0,1</w:t>
            </w:r>
          </w:p>
        </w:tc>
      </w:tr>
      <w:tr w:rsidR="00AB5E43" w:rsidRPr="00AB5E43">
        <w:tc>
          <w:tcPr>
            <w:tcW w:w="56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4.</w:t>
            </w:r>
          </w:p>
        </w:tc>
        <w:tc>
          <w:tcPr>
            <w:tcW w:w="652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Деятельность столовых по месту работы, учебы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0,04</w:t>
            </w:r>
          </w:p>
        </w:tc>
      </w:tr>
      <w:tr w:rsidR="00AB5E43" w:rsidRPr="00AB5E43">
        <w:tc>
          <w:tcPr>
            <w:tcW w:w="56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5.</w:t>
            </w:r>
          </w:p>
        </w:tc>
        <w:tc>
          <w:tcPr>
            <w:tcW w:w="652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0,25</w:t>
            </w:r>
          </w:p>
        </w:tc>
      </w:tr>
      <w:tr w:rsidR="00AB5E43" w:rsidRPr="00AB5E43">
        <w:tc>
          <w:tcPr>
            <w:tcW w:w="56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6.</w:t>
            </w:r>
          </w:p>
        </w:tc>
        <w:tc>
          <w:tcPr>
            <w:tcW w:w="652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Деятельность буфетов без реализации алкогольной продукции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0,04</w:t>
            </w:r>
          </w:p>
        </w:tc>
      </w:tr>
      <w:tr w:rsidR="00AB5E43" w:rsidRPr="00AB5E43">
        <w:tc>
          <w:tcPr>
            <w:tcW w:w="56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7.</w:t>
            </w:r>
          </w:p>
        </w:tc>
        <w:tc>
          <w:tcPr>
            <w:tcW w:w="6520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Деятельность магазинов (отделов) кулинарии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0,06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11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</w:t>
      </w:r>
    </w:p>
    <w:p w:rsidR="00AB5E43" w:rsidRPr="00AB5E43" w:rsidRDefault="00AB5E43">
      <w:pPr>
        <w:pStyle w:val="ConsPlusTitle"/>
        <w:jc w:val="center"/>
      </w:pPr>
      <w:r w:rsidRPr="00AB5E43">
        <w:t>ОКАЗАНИЕ УСЛУГ ОБЩЕСТВЕННОГО ПИТАНИЯ, ОСУЩЕСТВЛЯЕМЫХ</w:t>
      </w:r>
    </w:p>
    <w:p w:rsidR="00AB5E43" w:rsidRPr="00AB5E43" w:rsidRDefault="00AB5E43">
      <w:pPr>
        <w:pStyle w:val="ConsPlusTitle"/>
        <w:jc w:val="center"/>
      </w:pPr>
      <w:r w:rsidRPr="00AB5E43">
        <w:t>ЧЕРЕЗ ОБЪЕКТЫ ОРГАНИЗАЦИИ ОБЩЕСТВЕННОГО ПИТАНИЯ,</w:t>
      </w:r>
    </w:p>
    <w:p w:rsidR="00AB5E43" w:rsidRPr="00AB5E43" w:rsidRDefault="00AB5E43">
      <w:pPr>
        <w:pStyle w:val="ConsPlusTitle"/>
        <w:jc w:val="center"/>
      </w:pPr>
      <w:r w:rsidRPr="00AB5E43">
        <w:t>НЕ ИМЕЮЩИЕ ЗАЛА ОБСЛУЖИВАНИЯ ПОСЕТИТЕЛЕЙ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Виды деятельности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0,42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12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lastRenderedPageBreak/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</w:t>
      </w:r>
    </w:p>
    <w:p w:rsidR="00AB5E43" w:rsidRPr="00AB5E43" w:rsidRDefault="00AB5E43">
      <w:pPr>
        <w:pStyle w:val="ConsPlusTitle"/>
        <w:jc w:val="center"/>
      </w:pPr>
      <w:r w:rsidRPr="00AB5E43">
        <w:t>РАСПРОСТРАНЕНИЕ НАРУЖНОЙ РЕКЛАМЫ С ИСПОЛЬЗОВАНИЕМ</w:t>
      </w:r>
    </w:p>
    <w:p w:rsidR="00AB5E43" w:rsidRPr="00AB5E43" w:rsidRDefault="00AB5E43">
      <w:pPr>
        <w:pStyle w:val="ConsPlusTitle"/>
        <w:jc w:val="center"/>
      </w:pPr>
      <w:r w:rsidRPr="00AB5E43">
        <w:t>РЕКЛАМНЫХ КОНСТРУКЦИЙ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Виды деятельности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Распространение и (или) размещение наружной рекламы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1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13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</w:t>
      </w:r>
    </w:p>
    <w:p w:rsidR="00AB5E43" w:rsidRPr="00AB5E43" w:rsidRDefault="00AB5E43">
      <w:pPr>
        <w:pStyle w:val="ConsPlusTitle"/>
        <w:jc w:val="center"/>
      </w:pPr>
      <w:r w:rsidRPr="00AB5E43">
        <w:t xml:space="preserve">РАЗМЕЩЕНИЕ РЕКЛАМЫ С ИСПОЛЬЗОВАНИЕМ </w:t>
      </w:r>
      <w:proofErr w:type="gramStart"/>
      <w:r w:rsidRPr="00AB5E43">
        <w:t>ВНЕШНИХ</w:t>
      </w:r>
      <w:proofErr w:type="gramEnd"/>
      <w:r w:rsidRPr="00AB5E43">
        <w:t xml:space="preserve"> И ВНУТРЕННИХ</w:t>
      </w:r>
    </w:p>
    <w:p w:rsidR="00AB5E43" w:rsidRPr="00AB5E43" w:rsidRDefault="00AB5E43">
      <w:pPr>
        <w:pStyle w:val="ConsPlusTitle"/>
        <w:jc w:val="center"/>
      </w:pPr>
      <w:r w:rsidRPr="00AB5E43">
        <w:t>ПОВЕРХНОСТЕЙ ТРАНСПОРТНЫХ СРЕДСТВ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Виды деятельности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0,56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14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 ОКАЗАНИЕ</w:t>
      </w:r>
    </w:p>
    <w:p w:rsidR="00AB5E43" w:rsidRPr="00AB5E43" w:rsidRDefault="00AB5E43">
      <w:pPr>
        <w:pStyle w:val="ConsPlusTitle"/>
        <w:jc w:val="center"/>
      </w:pPr>
      <w:r w:rsidRPr="00AB5E43">
        <w:t xml:space="preserve">УСЛУГ ПО ВРЕМЕННОМУ РАЗМЕЩЕНИЮ И ПРОЖИВАНИЮ </w:t>
      </w:r>
      <w:r w:rsidRPr="00AB5E43">
        <w:lastRenderedPageBreak/>
        <w:t>ОРГАНИЗАЦИЯМИ</w:t>
      </w:r>
    </w:p>
    <w:p w:rsidR="00AB5E43" w:rsidRPr="00AB5E43" w:rsidRDefault="00AB5E43">
      <w:pPr>
        <w:pStyle w:val="ConsPlusTitle"/>
        <w:jc w:val="center"/>
      </w:pPr>
      <w:r w:rsidRPr="00AB5E43">
        <w:t>И ПРЕДПРИНИМАТЕЛЯМИ, ИСПОЛЬЗУЮЩИМИ В КАЖДОМ ОБЪЕКТЕ</w:t>
      </w:r>
    </w:p>
    <w:p w:rsidR="00AB5E43" w:rsidRPr="00AB5E43" w:rsidRDefault="00AB5E43">
      <w:pPr>
        <w:pStyle w:val="ConsPlusTitle"/>
        <w:jc w:val="center"/>
      </w:pPr>
      <w:r w:rsidRPr="00AB5E43">
        <w:t>ПРЕДОСТАВЛЕНИЯ ДАННЫХ УСЛУГ ОБЩУЮ ПЛОЩАДЬ ПОМЕЩЕНИЙ</w:t>
      </w:r>
    </w:p>
    <w:p w:rsidR="00AB5E43" w:rsidRPr="00AB5E43" w:rsidRDefault="00AB5E43">
      <w:pPr>
        <w:pStyle w:val="ConsPlusTitle"/>
        <w:jc w:val="center"/>
      </w:pPr>
      <w:r w:rsidRPr="00AB5E43">
        <w:t>ДЛЯ ВРЕМЕННОГО РАЗМЕЩЕНИЯ И ПРОЖИВАНИЯ</w:t>
      </w:r>
    </w:p>
    <w:p w:rsidR="00AB5E43" w:rsidRPr="00AB5E43" w:rsidRDefault="00AB5E43">
      <w:pPr>
        <w:pStyle w:val="ConsPlusTitle"/>
        <w:jc w:val="center"/>
      </w:pPr>
      <w:r w:rsidRPr="00AB5E43">
        <w:t>НЕ БОЛЕЕ 500 КВАДРАТНЫХ МЕТРОВ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Виды деятельности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0,026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t>Приложение N 15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</w:t>
      </w:r>
    </w:p>
    <w:p w:rsidR="00AB5E43" w:rsidRPr="00AB5E43" w:rsidRDefault="00AB5E43">
      <w:pPr>
        <w:pStyle w:val="ConsPlusTitle"/>
        <w:jc w:val="center"/>
      </w:pPr>
      <w:r w:rsidRPr="00AB5E43">
        <w:t>ОКАЗАНИЕ УСЛУГ ПО ПЕРЕДАЧЕ ВО ВРЕМЕННОЕ ВЛАДЕНИЕ</w:t>
      </w:r>
    </w:p>
    <w:p w:rsidR="00AB5E43" w:rsidRPr="00AB5E43" w:rsidRDefault="00AB5E43">
      <w:pPr>
        <w:pStyle w:val="ConsPlusTitle"/>
        <w:jc w:val="center"/>
      </w:pPr>
      <w:r w:rsidRPr="00AB5E43">
        <w:t>И (ИЛИ) В ПОЛЬЗОВАНИЕ ТОРГОВЫХ МЕСТ, РАСПОЛОЖЕННЫХ</w:t>
      </w:r>
    </w:p>
    <w:p w:rsidR="00AB5E43" w:rsidRPr="00AB5E43" w:rsidRDefault="00AB5E43">
      <w:pPr>
        <w:pStyle w:val="ConsPlusTitle"/>
        <w:jc w:val="center"/>
      </w:pPr>
      <w:r w:rsidRPr="00AB5E43">
        <w:t>В ОБЪЕКТАХ СТАЦИОНАРНОЙ ТОРГОВОЙ СЕТИ, НЕ ИМЕЮЩИХ</w:t>
      </w:r>
    </w:p>
    <w:p w:rsidR="00AB5E43" w:rsidRPr="00AB5E43" w:rsidRDefault="00AB5E43">
      <w:pPr>
        <w:pStyle w:val="ConsPlusTitle"/>
        <w:jc w:val="center"/>
      </w:pPr>
      <w:r w:rsidRPr="00AB5E43">
        <w:t xml:space="preserve">ТОРГОВЫХ ЗАЛОВ, ОБЪЕКТОВ </w:t>
      </w:r>
      <w:proofErr w:type="gramStart"/>
      <w:r w:rsidRPr="00AB5E43">
        <w:t>НЕСТАЦИОНАРНОЙ</w:t>
      </w:r>
      <w:proofErr w:type="gramEnd"/>
      <w:r w:rsidRPr="00AB5E43">
        <w:t xml:space="preserve"> ТОРГОВОЙ</w:t>
      </w:r>
    </w:p>
    <w:p w:rsidR="00AB5E43" w:rsidRPr="00AB5E43" w:rsidRDefault="00AB5E43">
      <w:pPr>
        <w:pStyle w:val="ConsPlusTitle"/>
        <w:jc w:val="center"/>
      </w:pPr>
      <w:r w:rsidRPr="00AB5E43">
        <w:t xml:space="preserve">СЕТИ, А ТАКЖЕ ОБЪЕКТОВ ОРГАНИЗАЦИИ </w:t>
      </w:r>
      <w:proofErr w:type="gramStart"/>
      <w:r w:rsidRPr="00AB5E43">
        <w:t>ОБЩЕСТВЕННОГО</w:t>
      </w:r>
      <w:proofErr w:type="gramEnd"/>
    </w:p>
    <w:p w:rsidR="00AB5E43" w:rsidRPr="00AB5E43" w:rsidRDefault="00AB5E43">
      <w:pPr>
        <w:pStyle w:val="ConsPlusTitle"/>
        <w:jc w:val="center"/>
      </w:pPr>
      <w:r w:rsidRPr="00AB5E43">
        <w:t>ПИТАНИЯ, НЕ ИМЕЮЩИХ ЗАЛА ОБСЛУЖИВАНИЯ ПОСЕТИТЕЛЕЙ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Виды деятельности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0,56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right"/>
        <w:outlineLvl w:val="0"/>
      </w:pPr>
      <w:r w:rsidRPr="00AB5E43">
        <w:lastRenderedPageBreak/>
        <w:t>Приложение N 16</w:t>
      </w:r>
    </w:p>
    <w:p w:rsidR="00AB5E43" w:rsidRPr="00AB5E43" w:rsidRDefault="00AB5E43">
      <w:pPr>
        <w:pStyle w:val="ConsPlusNormal"/>
        <w:jc w:val="right"/>
      </w:pPr>
      <w:r w:rsidRPr="00AB5E43">
        <w:t>к решению</w:t>
      </w:r>
    </w:p>
    <w:p w:rsidR="00AB5E43" w:rsidRPr="00AB5E43" w:rsidRDefault="00AB5E43">
      <w:pPr>
        <w:pStyle w:val="ConsPlusNormal"/>
        <w:jc w:val="right"/>
      </w:pPr>
      <w:r w:rsidRPr="00AB5E43">
        <w:t>Сунской районной Думы</w:t>
      </w:r>
    </w:p>
    <w:p w:rsidR="00AB5E43" w:rsidRPr="00AB5E43" w:rsidRDefault="00AB5E43">
      <w:pPr>
        <w:pStyle w:val="ConsPlusNormal"/>
        <w:jc w:val="right"/>
      </w:pPr>
      <w:r w:rsidRPr="00AB5E43">
        <w:t>Кировской области</w:t>
      </w:r>
    </w:p>
    <w:p w:rsidR="00AB5E43" w:rsidRPr="00AB5E43" w:rsidRDefault="00AB5E43">
      <w:pPr>
        <w:pStyle w:val="ConsPlusNormal"/>
        <w:jc w:val="right"/>
      </w:pPr>
      <w:r w:rsidRPr="00AB5E43">
        <w:t>от 9 ноября 2012 г. N 39</w:t>
      </w: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Title"/>
        <w:jc w:val="center"/>
      </w:pPr>
      <w:bookmarkStart w:id="7" w:name="P783"/>
      <w:bookmarkEnd w:id="7"/>
      <w:r w:rsidRPr="00AB5E43">
        <w:t>ЗНАЧЕНИЕ</w:t>
      </w:r>
    </w:p>
    <w:p w:rsidR="00AB5E43" w:rsidRPr="00AB5E43" w:rsidRDefault="00AB5E43">
      <w:pPr>
        <w:pStyle w:val="ConsPlusTitle"/>
        <w:jc w:val="center"/>
      </w:pPr>
      <w:r w:rsidRPr="00AB5E43">
        <w:t>КОРРЕКТИРУЮЩЕГО КОЭФФИЦИЕНТА К</w:t>
      </w:r>
      <w:proofErr w:type="gramStart"/>
      <w:r w:rsidRPr="00AB5E43">
        <w:t>2</w:t>
      </w:r>
      <w:proofErr w:type="gramEnd"/>
      <w:r w:rsidRPr="00AB5E43">
        <w:t xml:space="preserve"> ДЛЯ ДЕЯТЕЛЬНОСТИ:</w:t>
      </w:r>
    </w:p>
    <w:p w:rsidR="00AB5E43" w:rsidRPr="00AB5E43" w:rsidRDefault="00AB5E43">
      <w:pPr>
        <w:pStyle w:val="ConsPlusTitle"/>
        <w:jc w:val="center"/>
      </w:pPr>
      <w:r w:rsidRPr="00AB5E43">
        <w:t>ОКАЗАНИЕ УСЛУГ ПО ПЕРЕДАЧЕ ВО ВРЕМЕННОЕ ВЛАДЕНИЕ</w:t>
      </w:r>
    </w:p>
    <w:p w:rsidR="00AB5E43" w:rsidRPr="00AB5E43" w:rsidRDefault="00AB5E43">
      <w:pPr>
        <w:pStyle w:val="ConsPlusTitle"/>
        <w:jc w:val="center"/>
      </w:pPr>
      <w:r w:rsidRPr="00AB5E43">
        <w:t>И (ИЛИ) В ПОЛЬЗОВАНИЕ ЗЕМЕЛЬНЫХ УЧАСТКОВ ДЛЯ РАЗМЕЩЕНИЯ</w:t>
      </w:r>
    </w:p>
    <w:p w:rsidR="00AB5E43" w:rsidRPr="00AB5E43" w:rsidRDefault="00AB5E43">
      <w:pPr>
        <w:pStyle w:val="ConsPlusTitle"/>
        <w:jc w:val="center"/>
      </w:pPr>
      <w:r w:rsidRPr="00AB5E43">
        <w:t>ОБЪЕКТОВ СТАЦИОНАРНОЙ И НЕСТАЦИОНАРНОЙ ТОРГОВОЙ СЕТИ,</w:t>
      </w:r>
    </w:p>
    <w:p w:rsidR="00AB5E43" w:rsidRPr="00AB5E43" w:rsidRDefault="00AB5E43">
      <w:pPr>
        <w:pStyle w:val="ConsPlusTitle"/>
        <w:jc w:val="center"/>
      </w:pPr>
      <w:r w:rsidRPr="00AB5E43">
        <w:t>А ТАКЖЕ ОБЪЕКТОВ ОРГАНИЗАЦИИ ОБЩЕСТВЕННОГО ПИТАНИЯ</w:t>
      </w:r>
    </w:p>
    <w:p w:rsidR="00AB5E43" w:rsidRPr="00AB5E43" w:rsidRDefault="00AB5E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Виды деятельности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Значение корректирующего коэффициента</w:t>
            </w:r>
          </w:p>
        </w:tc>
      </w:tr>
      <w:tr w:rsidR="00AB5E43" w:rsidRPr="00AB5E43">
        <w:tc>
          <w:tcPr>
            <w:tcW w:w="7087" w:type="dxa"/>
          </w:tcPr>
          <w:p w:rsidR="00AB5E43" w:rsidRPr="00AB5E43" w:rsidRDefault="00AB5E43">
            <w:pPr>
              <w:pStyle w:val="ConsPlusNormal"/>
              <w:jc w:val="both"/>
            </w:pPr>
            <w:r w:rsidRPr="00AB5E43">
              <w:t>Оказание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 w:rsidRPr="00AB5E43">
              <w:t>ст в ст</w:t>
            </w:r>
            <w:proofErr w:type="gramEnd"/>
            <w:r w:rsidRPr="00AB5E43"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984" w:type="dxa"/>
          </w:tcPr>
          <w:p w:rsidR="00AB5E43" w:rsidRPr="00AB5E43" w:rsidRDefault="00AB5E43">
            <w:pPr>
              <w:pStyle w:val="ConsPlusNormal"/>
              <w:jc w:val="center"/>
            </w:pPr>
            <w:r w:rsidRPr="00AB5E43">
              <w:t>0,30</w:t>
            </w:r>
          </w:p>
        </w:tc>
      </w:tr>
    </w:tbl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jc w:val="both"/>
      </w:pPr>
    </w:p>
    <w:p w:rsidR="00AB5E43" w:rsidRPr="00AB5E43" w:rsidRDefault="00AB5E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AB5E43" w:rsidRDefault="00F73EBF"/>
    <w:p w:rsidR="00AB5E43" w:rsidRPr="00AB5E43" w:rsidRDefault="00AB5E43"/>
    <w:sectPr w:rsidR="00AB5E43" w:rsidRPr="00AB5E43" w:rsidSect="00E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43"/>
    <w:rsid w:val="00AB5E43"/>
    <w:rsid w:val="00B6734F"/>
    <w:rsid w:val="00BA7451"/>
    <w:rsid w:val="00CF1474"/>
    <w:rsid w:val="00D3183E"/>
    <w:rsid w:val="00E97790"/>
    <w:rsid w:val="00F7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E43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B5E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5E43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B5E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5E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B5E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5E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5E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E43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B5E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5E43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B5E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5E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B5E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5E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5E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8578BC87B8BE76C6D26CD185DA769001097D73E5308470BC2687E4CC5DCE6CD87EF294D3F3C8142GDpFL" TargetMode="External"/><Relationship Id="rId21" Type="http://schemas.openxmlformats.org/officeDocument/2006/relationships/hyperlink" Target="consultantplus://offline/ref=38578BC87B8BE76C6D26CD185DA769001097D73E5308470BC2687E4CC5DCE6CD87EF294D3F3B8F47GDp4L" TargetMode="External"/><Relationship Id="rId34" Type="http://schemas.openxmlformats.org/officeDocument/2006/relationships/hyperlink" Target="consultantplus://offline/ref=38578BC87B8BE76C6D26CD185DA769001097D73E5308470BC2687E4CC5DCE6CD87EF294D3F3C814AGDp0L" TargetMode="External"/><Relationship Id="rId42" Type="http://schemas.openxmlformats.org/officeDocument/2006/relationships/hyperlink" Target="consultantplus://offline/ref=38578BC87B8BE76C6D26CD185DA769001097D73E5308470BC2687E4CC5DCE6CD87EF294D3F3B8D45GDp6L" TargetMode="External"/><Relationship Id="rId47" Type="http://schemas.openxmlformats.org/officeDocument/2006/relationships/hyperlink" Target="consultantplus://offline/ref=38578BC87B8BE76C6D26CD185DA769001097D73E5308470BC2687E4CC5DCE6CD87EF294D3F3B8D4BGDp0L" TargetMode="External"/><Relationship Id="rId50" Type="http://schemas.openxmlformats.org/officeDocument/2006/relationships/hyperlink" Target="consultantplus://offline/ref=38578BC87B8BE76C6D26CD185DA769001097D73E5308470BC2687E4CC5DCE6CD87EF294D3F3B8045GDp3L" TargetMode="External"/><Relationship Id="rId55" Type="http://schemas.openxmlformats.org/officeDocument/2006/relationships/hyperlink" Target="consultantplus://offline/ref=38578BC87B8BE76C6D26D3154BCB3509129D8831550A4B5E9A38781B9A8CE098C7AF2F187C7A8542D66A2FB0G8p8L" TargetMode="External"/><Relationship Id="rId63" Type="http://schemas.openxmlformats.org/officeDocument/2006/relationships/hyperlink" Target="consultantplus://offline/ref=38578BC87B8BE76C6D26D3154BCB3509129D8831550A4B5C9638781B9A8CE098C7AF2F187C7A8542D66A2FB0G8p7L" TargetMode="External"/><Relationship Id="rId7" Type="http://schemas.openxmlformats.org/officeDocument/2006/relationships/hyperlink" Target="consultantplus://offline/ref=38578BC87B8BE76C6D26D3154BCB3509129D8831550A4B5C9638781B9A8CE098C7AF2F187C7A8542D66A2FB0G8p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578BC87B8BE76C6D26CD185DA769001097D73E5308470BC2687E4CC5DCE6CD87EF294D3F3B8044GDp3L" TargetMode="External"/><Relationship Id="rId29" Type="http://schemas.openxmlformats.org/officeDocument/2006/relationships/hyperlink" Target="consultantplus://offline/ref=38578BC87B8BE76C6D26CD185DA769001097D73E5308470BC2687E4CC5DCE6CD87EF294D3F3C8144GDp6L" TargetMode="External"/><Relationship Id="rId11" Type="http://schemas.openxmlformats.org/officeDocument/2006/relationships/hyperlink" Target="consultantplus://offline/ref=38578BC87B8BE76C6D26CD185DA769001094D739540D470BC2687E4CC5DCE6CD87EF294D3F3D8F41GDp5L" TargetMode="External"/><Relationship Id="rId24" Type="http://schemas.openxmlformats.org/officeDocument/2006/relationships/hyperlink" Target="consultantplus://offline/ref=38578BC87B8BE76C6D26CD185DA769001097D73E5308470BC2687E4CC5DCE6CD87EF294D3F3B8F4BGDp7L" TargetMode="External"/><Relationship Id="rId32" Type="http://schemas.openxmlformats.org/officeDocument/2006/relationships/hyperlink" Target="consultantplus://offline/ref=38578BC87B8BE76C6D26CD185DA769001097D73E5308470BC2687E4CC5DCE6CD87EF294D3F3C814BGDp0L" TargetMode="External"/><Relationship Id="rId37" Type="http://schemas.openxmlformats.org/officeDocument/2006/relationships/hyperlink" Target="consultantplus://offline/ref=38578BC87B8BE76C6D26CD185DA769001097D73E5308470BC2687E4CC5DCE6CD87EF294D3F3A8144GDp2L" TargetMode="External"/><Relationship Id="rId40" Type="http://schemas.openxmlformats.org/officeDocument/2006/relationships/hyperlink" Target="consultantplus://offline/ref=38578BC87B8BE76C6D26CD185DA769001097D73E5308470BC2687E4CC5DCE6CD87EF294D3F3B8C40GDp1L" TargetMode="External"/><Relationship Id="rId45" Type="http://schemas.openxmlformats.org/officeDocument/2006/relationships/hyperlink" Target="consultantplus://offline/ref=38578BC87B8BE76C6D26CD185DA769001097D73E5308470BC2687E4CC5DCE6CD87EF294D3F3B8040GDp7L" TargetMode="External"/><Relationship Id="rId53" Type="http://schemas.openxmlformats.org/officeDocument/2006/relationships/hyperlink" Target="consultantplus://offline/ref=38578BC87B8BE76C6D26CD185DA769001097D73E5308470BC2687E4CC5DCE6CD87EF294D3F3B8044GDp5L" TargetMode="External"/><Relationship Id="rId58" Type="http://schemas.openxmlformats.org/officeDocument/2006/relationships/hyperlink" Target="consultantplus://offline/ref=38578BC87B8BE76C6D26D3154BCB3509129D8831550A4B5C9638781B9A8CE098C7AF2F187C7A8542D66A2FB0G8p7L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38578BC87B8BE76C6D26D3154BCB3509129D8831550A4B5C9638781B9A8CE098C7AF2F187C7A8542D66A2FB0G8p8L" TargetMode="External"/><Relationship Id="rId61" Type="http://schemas.openxmlformats.org/officeDocument/2006/relationships/hyperlink" Target="consultantplus://offline/ref=38578BC87B8BE76C6D26D3154BCB3509129D8831550A4B5C9638781B9A8CE098C7AF2F187C7A8542D66A2FB0G8p7L" TargetMode="External"/><Relationship Id="rId19" Type="http://schemas.openxmlformats.org/officeDocument/2006/relationships/hyperlink" Target="consultantplus://offline/ref=38578BC87B8BE76C6D26CD185DA769001097D73E5308470BC2687E4CC5DCE6CD87EF294D3F3B8F41GDpFL" TargetMode="External"/><Relationship Id="rId14" Type="http://schemas.openxmlformats.org/officeDocument/2006/relationships/hyperlink" Target="consultantplus://offline/ref=38578BC87B8BE76C6D26CD185DA769001097D73E5308470BC2687E4CC5GDpCL" TargetMode="External"/><Relationship Id="rId22" Type="http://schemas.openxmlformats.org/officeDocument/2006/relationships/hyperlink" Target="consultantplus://offline/ref=38578BC87B8BE76C6D26CD185DA769001097D73E5308470BC2687E4CC5DCE6CD87EF294D3F3B8F46GDp2L" TargetMode="External"/><Relationship Id="rId27" Type="http://schemas.openxmlformats.org/officeDocument/2006/relationships/hyperlink" Target="consultantplus://offline/ref=38578BC87B8BE76C6D26CD185DA769001097D73E5308470BC2687E4CC5DCE6CD87EF294D3F3B8F4AGDpFL" TargetMode="External"/><Relationship Id="rId30" Type="http://schemas.openxmlformats.org/officeDocument/2006/relationships/hyperlink" Target="consultantplus://offline/ref=38578BC87B8BE76C6D26CD185DA769001097D73E5308470BC2687E4CC5DCE6CD87EF294D3F3C814BGDp4L" TargetMode="External"/><Relationship Id="rId35" Type="http://schemas.openxmlformats.org/officeDocument/2006/relationships/hyperlink" Target="consultantplus://offline/ref=38578BC87B8BE76C6D26CD185DA769001097D73E5308470BC2687E4CC5DCE6CD87EF294D3F3C814AGDpEL" TargetMode="External"/><Relationship Id="rId43" Type="http://schemas.openxmlformats.org/officeDocument/2006/relationships/hyperlink" Target="consultantplus://offline/ref=38578BC87B8BE76C6D26CD185DA769001097D73E5308470BC2687E4CC5DCE6CD87EF294D3F3B8041GDp3L" TargetMode="External"/><Relationship Id="rId48" Type="http://schemas.openxmlformats.org/officeDocument/2006/relationships/hyperlink" Target="consultantplus://offline/ref=38578BC87B8BE76C6D26CD185DA769001097D73E5308470BC2687E4CC5DCE6CD87EF294D3F3B8040GDpFL" TargetMode="External"/><Relationship Id="rId56" Type="http://schemas.openxmlformats.org/officeDocument/2006/relationships/hyperlink" Target="consultantplus://offline/ref=38578BC87B8BE76C6D26D3154BCB3509129D8831550A4B5E9A38781B9A8CE098C7AF2F187C7A8542D66A2FB0G8p8L" TargetMode="External"/><Relationship Id="rId64" Type="http://schemas.openxmlformats.org/officeDocument/2006/relationships/hyperlink" Target="consultantplus://offline/ref=38578BC87B8BE76C6D26D3154BCB3509129D8831550A4B5C9638781B9A8CE098C7AF2F187C7A8542D66A2FB0G8p7L" TargetMode="External"/><Relationship Id="rId8" Type="http://schemas.openxmlformats.org/officeDocument/2006/relationships/hyperlink" Target="consultantplus://offline/ref=38578BC87B8BE76C6D26CD185DA769001094D63F530C470BC2687E4CC5DCE6CD87EF294D3F3F8B42GDpFL" TargetMode="External"/><Relationship Id="rId51" Type="http://schemas.openxmlformats.org/officeDocument/2006/relationships/hyperlink" Target="consultantplus://offline/ref=38578BC87B8BE76C6D26CD185DA769001097D73E5308470BC2687E4CC5DCE6CD87EF294D3F3B8045GDp1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8578BC87B8BE76C6D26D3154BCB3509129D8831550A4B5C9638781B9A8CE098C7AF2F187C7A8542D66A2FB0G8p6L" TargetMode="External"/><Relationship Id="rId17" Type="http://schemas.openxmlformats.org/officeDocument/2006/relationships/hyperlink" Target="consultantplus://offline/ref=38578BC87B8BE76C6D26CD185DA769001097D73E5308470BC2687E4CC5DCE6CD87EF294D3F3B8F42GDp6L" TargetMode="External"/><Relationship Id="rId25" Type="http://schemas.openxmlformats.org/officeDocument/2006/relationships/hyperlink" Target="consultantplus://offline/ref=38578BC87B8BE76C6D26CD185DA769001097D73E5308470BC2687E4CC5DCE6CD87EF294D3F3B8F4AGDp0L" TargetMode="External"/><Relationship Id="rId33" Type="http://schemas.openxmlformats.org/officeDocument/2006/relationships/hyperlink" Target="consultantplus://offline/ref=38578BC87B8BE76C6D26CD185DA769001097D73E5308470BC2687E4CC5DCE6CD87EF294D3F3C814AGDp4L" TargetMode="External"/><Relationship Id="rId38" Type="http://schemas.openxmlformats.org/officeDocument/2006/relationships/hyperlink" Target="consultantplus://offline/ref=38578BC87B8BE76C6D26D3154BCB3509129D8831550B4C5F9A38781B9A8CE098C7AF2F187C7A8542D66A2FB0G8pBL" TargetMode="External"/><Relationship Id="rId46" Type="http://schemas.openxmlformats.org/officeDocument/2006/relationships/hyperlink" Target="consultantplus://offline/ref=38578BC87B8BE76C6D26CD185DA769001097D73E5308470BC2687E4CC5DCE6CD87EF294D3F3B8D4BGDp6L" TargetMode="External"/><Relationship Id="rId59" Type="http://schemas.openxmlformats.org/officeDocument/2006/relationships/hyperlink" Target="consultantplus://offline/ref=38578BC87B8BE76C6D26D3154BCB3509129D8831550A4B5C9638781B9A8CE098C7AF2F187C7A8542D66A2FB0G8p7L" TargetMode="External"/><Relationship Id="rId20" Type="http://schemas.openxmlformats.org/officeDocument/2006/relationships/hyperlink" Target="consultantplus://offline/ref=38578BC87B8BE76C6D26CD185DA769001097D73E5308470BC2687E4CC5DCE6CD87EF294D3F3B8F40GDp0L" TargetMode="External"/><Relationship Id="rId41" Type="http://schemas.openxmlformats.org/officeDocument/2006/relationships/hyperlink" Target="consultantplus://offline/ref=38578BC87B8BE76C6D26CD185DA769001097D73E5308470BC2687E4CC5DCE6CD87EF294D3F3B8041GDp5L" TargetMode="External"/><Relationship Id="rId54" Type="http://schemas.openxmlformats.org/officeDocument/2006/relationships/hyperlink" Target="consultantplus://offline/ref=38578BC87B8BE76C6D26CD185DA769001097D2395209470BC2687E4CC5DCE6CD87EF294D3F3F8947GDp4L" TargetMode="External"/><Relationship Id="rId62" Type="http://schemas.openxmlformats.org/officeDocument/2006/relationships/hyperlink" Target="consultantplus://offline/ref=38578BC87B8BE76C6D26D3154BCB3509129D8831550A4B5C9638781B9A8CE098C7AF2F187C7A8542D66A2FB0G8p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78BC87B8BE76C6D26CD185DA769001094D739540D470BC2687E4CC5DCE6CD87EF294D3E3D8DG4pBL" TargetMode="External"/><Relationship Id="rId15" Type="http://schemas.openxmlformats.org/officeDocument/2006/relationships/hyperlink" Target="consultantplus://offline/ref=38578BC87B8BE76C6D26CD185DA769001097D73E5308470BC2687E4CC5GDpCL" TargetMode="External"/><Relationship Id="rId23" Type="http://schemas.openxmlformats.org/officeDocument/2006/relationships/hyperlink" Target="consultantplus://offline/ref=38578BC87B8BE76C6D26CD185DA769001097D73E5308470BC2687E4CC5DCE6CD87EF294D3F3B8F44GDp3L" TargetMode="External"/><Relationship Id="rId28" Type="http://schemas.openxmlformats.org/officeDocument/2006/relationships/hyperlink" Target="consultantplus://offline/ref=38578BC87B8BE76C6D26CD185DA769001097D73E5308470BC2687E4CC5DCE6CD87EF294D3F3B8043GDp7L" TargetMode="External"/><Relationship Id="rId36" Type="http://schemas.openxmlformats.org/officeDocument/2006/relationships/hyperlink" Target="consultantplus://offline/ref=38578BC87B8BE76C6D26CD185DA769001097D73E5308470BC2687E4CC5DCE6CD87EF294D3F3B8043GDp2L" TargetMode="External"/><Relationship Id="rId49" Type="http://schemas.openxmlformats.org/officeDocument/2006/relationships/hyperlink" Target="consultantplus://offline/ref=38578BC87B8BE76C6D26CD185DA769001097D73E5308470BC2687E4CC5DCE6CD87EF294D3F3B8047GDpFL" TargetMode="External"/><Relationship Id="rId57" Type="http://schemas.openxmlformats.org/officeDocument/2006/relationships/hyperlink" Target="consultantplus://offline/ref=38578BC87B8BE76C6D26D3154BCB3509129D8831550A4B5C9638781B9A8CE098C7AF2F187C7A8542D66A2FB0G8p7L" TargetMode="External"/><Relationship Id="rId10" Type="http://schemas.openxmlformats.org/officeDocument/2006/relationships/hyperlink" Target="consultantplus://offline/ref=38578BC87B8BE76C6D26CD185DA769001096DF3C5D0B470BC2687E4CC5GDpCL" TargetMode="External"/><Relationship Id="rId31" Type="http://schemas.openxmlformats.org/officeDocument/2006/relationships/hyperlink" Target="consultantplus://offline/ref=38578BC87B8BE76C6D26CD185DA769001097D73E5308470BC2687E4CC5DCE6CD87EF294D3F3C814BGDp2L" TargetMode="External"/><Relationship Id="rId44" Type="http://schemas.openxmlformats.org/officeDocument/2006/relationships/hyperlink" Target="consultantplus://offline/ref=38578BC87B8BE76C6D26CD185DA769001097D73E5308470BC2687E4CC5DCE6CD87EF294D3F3B8D44GDp6L" TargetMode="External"/><Relationship Id="rId52" Type="http://schemas.openxmlformats.org/officeDocument/2006/relationships/hyperlink" Target="consultantplus://offline/ref=38578BC87B8BE76C6D26CD185DA769001097D73E5308470BC2687E4CC5DCE6CD87EF294D3F3B8045GDpFL" TargetMode="External"/><Relationship Id="rId60" Type="http://schemas.openxmlformats.org/officeDocument/2006/relationships/hyperlink" Target="consultantplus://offline/ref=38578BC87B8BE76C6D26D3154BCB3509129D8831550A4B5C9638781B9A8CE098C7AF2F187C7A8542D66A2FB0G8p7L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78BC87B8BE76C6D26CD185DA769001094D739540D470BC2687E4CC5DCE6CD87EF294E37G3pDL" TargetMode="External"/><Relationship Id="rId13" Type="http://schemas.openxmlformats.org/officeDocument/2006/relationships/hyperlink" Target="consultantplus://offline/ref=38578BC87B8BE76C6D26D3154BCB3509129D8831550B4C5F9A38781B9A8CE098C7AF2F187C7A8542D66A2FB0G8pBL" TargetMode="External"/><Relationship Id="rId18" Type="http://schemas.openxmlformats.org/officeDocument/2006/relationships/hyperlink" Target="consultantplus://offline/ref=38578BC87B8BE76C6D26CD185DA769001097D73E5308470BC2687E4CC5DCE6CD87EF294D3F3B8F42GDpFL" TargetMode="External"/><Relationship Id="rId39" Type="http://schemas.openxmlformats.org/officeDocument/2006/relationships/hyperlink" Target="consultantplus://offline/ref=38578BC87B8BE76C6D26CD185DA769001097D73E5308470BC2687E4CC5DCE6CD87EF294D3F3B894AGDp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4915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2017-09-14T11:41:00Z</dcterms:created>
  <dcterms:modified xsi:type="dcterms:W3CDTF">2017-09-14T13:13:00Z</dcterms:modified>
</cp:coreProperties>
</file>