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right"/>
        <w:outlineLvl w:val="0"/>
      </w:pPr>
      <w:r w:rsidRPr="00F87EB7">
        <w:t>Утверждено</w:t>
      </w:r>
    </w:p>
    <w:p w:rsidR="00F87EB7" w:rsidRPr="00F87EB7" w:rsidRDefault="00F87EB7">
      <w:pPr>
        <w:pStyle w:val="ConsPlusNormal"/>
        <w:jc w:val="right"/>
      </w:pPr>
      <w:r w:rsidRPr="00F87EB7">
        <w:t>решением</w:t>
      </w:r>
    </w:p>
    <w:p w:rsidR="00F87EB7" w:rsidRPr="00F87EB7" w:rsidRDefault="00F87EB7">
      <w:pPr>
        <w:pStyle w:val="ConsPlusNormal"/>
        <w:jc w:val="right"/>
      </w:pPr>
      <w:proofErr w:type="spellStart"/>
      <w:r w:rsidRPr="00F87EB7">
        <w:t>Фаленской</w:t>
      </w:r>
      <w:proofErr w:type="spellEnd"/>
      <w:r w:rsidRPr="00F87EB7">
        <w:t xml:space="preserve"> поселковой Думы</w:t>
      </w:r>
    </w:p>
    <w:p w:rsidR="00F87EB7" w:rsidRPr="00F87EB7" w:rsidRDefault="00F87EB7">
      <w:pPr>
        <w:pStyle w:val="ConsPlusNormal"/>
        <w:jc w:val="right"/>
      </w:pPr>
      <w:proofErr w:type="spellStart"/>
      <w:r w:rsidRPr="00F87EB7">
        <w:t>Фаленского</w:t>
      </w:r>
      <w:proofErr w:type="spellEnd"/>
      <w:r w:rsidRPr="00F87EB7">
        <w:t xml:space="preserve"> района</w:t>
      </w:r>
    </w:p>
    <w:p w:rsidR="00F87EB7" w:rsidRPr="00F87EB7" w:rsidRDefault="00F87EB7">
      <w:pPr>
        <w:pStyle w:val="ConsPlusNormal"/>
        <w:jc w:val="right"/>
      </w:pPr>
      <w:r w:rsidRPr="00F87EB7">
        <w:t>Кировской области</w:t>
      </w:r>
    </w:p>
    <w:p w:rsidR="00F87EB7" w:rsidRPr="00F87EB7" w:rsidRDefault="00F87EB7">
      <w:pPr>
        <w:pStyle w:val="ConsPlusNormal"/>
        <w:jc w:val="right"/>
      </w:pPr>
      <w:r w:rsidRPr="00F87EB7">
        <w:t>от 29 декабря 2014 г. N 37/209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Title"/>
        <w:jc w:val="center"/>
      </w:pPr>
      <w:bookmarkStart w:id="0" w:name="P51"/>
      <w:bookmarkEnd w:id="0"/>
      <w:r w:rsidRPr="00F87EB7">
        <w:t>ПОЛОЖЕНИЕ</w:t>
      </w:r>
    </w:p>
    <w:p w:rsidR="00F87EB7" w:rsidRPr="00F87EB7" w:rsidRDefault="00F87EB7">
      <w:pPr>
        <w:pStyle w:val="ConsPlusTitle"/>
        <w:jc w:val="center"/>
      </w:pPr>
      <w:r w:rsidRPr="00F87EB7">
        <w:t>О ЗЕМЕЛЬНОМ НАЛОГЕ</w:t>
      </w:r>
    </w:p>
    <w:p w:rsidR="00F87EB7" w:rsidRPr="00F87EB7" w:rsidRDefault="00F87EB7">
      <w:pPr>
        <w:pStyle w:val="ConsPlusNormal"/>
        <w:jc w:val="center"/>
      </w:pPr>
    </w:p>
    <w:p w:rsidR="00F87EB7" w:rsidRPr="00F87EB7" w:rsidRDefault="00152280">
      <w:pPr>
        <w:pStyle w:val="ConsPlusNormal"/>
        <w:jc w:val="center"/>
      </w:pPr>
      <w:bookmarkStart w:id="1" w:name="_GoBack"/>
      <w:bookmarkEnd w:id="1"/>
      <w:r w:rsidRPr="00F87EB7">
        <w:t xml:space="preserve"> </w:t>
      </w:r>
      <w:r w:rsidR="00F87EB7" w:rsidRPr="00F87EB7">
        <w:t xml:space="preserve">(в ред. </w:t>
      </w:r>
      <w:proofErr w:type="gramStart"/>
      <w:r w:rsidR="00F87EB7" w:rsidRPr="00F87EB7">
        <w:t xml:space="preserve">решений </w:t>
      </w:r>
      <w:proofErr w:type="spellStart"/>
      <w:r w:rsidR="00F87EB7" w:rsidRPr="00F87EB7">
        <w:t>Фаленской</w:t>
      </w:r>
      <w:proofErr w:type="spellEnd"/>
      <w:r w:rsidR="00F87EB7" w:rsidRPr="00F87EB7">
        <w:t xml:space="preserve"> поселковой Думы </w:t>
      </w:r>
      <w:proofErr w:type="spellStart"/>
      <w:r w:rsidR="00F87EB7" w:rsidRPr="00F87EB7">
        <w:t>Фаленского</w:t>
      </w:r>
      <w:proofErr w:type="spellEnd"/>
      <w:r w:rsidR="00F87EB7" w:rsidRPr="00F87EB7">
        <w:t xml:space="preserve"> района</w:t>
      </w:r>
      <w:proofErr w:type="gramEnd"/>
    </w:p>
    <w:p w:rsidR="00F87EB7" w:rsidRPr="00F87EB7" w:rsidRDefault="00F87EB7">
      <w:pPr>
        <w:pStyle w:val="ConsPlusNormal"/>
        <w:jc w:val="center"/>
      </w:pPr>
      <w:proofErr w:type="gramStart"/>
      <w:r w:rsidRPr="00F87EB7">
        <w:t xml:space="preserve">Кировской области от 28.07.2015 </w:t>
      </w:r>
      <w:hyperlink r:id="rId5" w:history="1">
        <w:r w:rsidRPr="00F87EB7">
          <w:t>N 43/320</w:t>
        </w:r>
      </w:hyperlink>
      <w:r w:rsidRPr="00F87EB7">
        <w:t xml:space="preserve">, от 24.05.2017 </w:t>
      </w:r>
      <w:hyperlink r:id="rId6" w:history="1">
        <w:r w:rsidRPr="00F87EB7">
          <w:t>N 11/58</w:t>
        </w:r>
      </w:hyperlink>
      <w:r w:rsidRPr="00F87EB7">
        <w:t>)</w:t>
      </w:r>
      <w:proofErr w:type="gramEnd"/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center"/>
        <w:outlineLvl w:val="1"/>
      </w:pPr>
      <w:r w:rsidRPr="00F87EB7">
        <w:t>1. Общие положения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ind w:firstLine="540"/>
        <w:jc w:val="both"/>
      </w:pPr>
      <w:r w:rsidRPr="00F87EB7">
        <w:t xml:space="preserve">Земельный налог (далее - налог) устанавливается и вводится в действие </w:t>
      </w:r>
      <w:hyperlink r:id="rId7" w:history="1">
        <w:r w:rsidRPr="00F87EB7">
          <w:t>главой 31</w:t>
        </w:r>
      </w:hyperlink>
      <w:r w:rsidRPr="00F87EB7">
        <w:t xml:space="preserve"> Налогового кодекса Российской Федерации и решением </w:t>
      </w:r>
      <w:proofErr w:type="spellStart"/>
      <w:r w:rsidRPr="00F87EB7">
        <w:t>Фаленской</w:t>
      </w:r>
      <w:proofErr w:type="spellEnd"/>
      <w:r w:rsidRPr="00F87EB7">
        <w:t xml:space="preserve"> поселковой Думы и обязателен к уплате на территории муниципального образования </w:t>
      </w:r>
      <w:proofErr w:type="spellStart"/>
      <w:r w:rsidRPr="00F87EB7">
        <w:t>Фаленское</w:t>
      </w:r>
      <w:proofErr w:type="spellEnd"/>
      <w:r w:rsidRPr="00F87EB7">
        <w:t xml:space="preserve"> городское поселение </w:t>
      </w:r>
      <w:proofErr w:type="spellStart"/>
      <w:r w:rsidRPr="00F87EB7">
        <w:t>Фаленского</w:t>
      </w:r>
      <w:proofErr w:type="spellEnd"/>
      <w:r w:rsidRPr="00F87EB7">
        <w:t xml:space="preserve"> района Кировской области.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 xml:space="preserve">Настоящим Положением в соответствии с </w:t>
      </w:r>
      <w:hyperlink r:id="rId8" w:history="1">
        <w:r w:rsidRPr="00F87EB7">
          <w:t>главой 31</w:t>
        </w:r>
      </w:hyperlink>
      <w:r w:rsidRPr="00F87EB7">
        <w:t xml:space="preserve"> Налогового кодекса Российской Федерации на территории муниципального образования </w:t>
      </w:r>
      <w:proofErr w:type="spellStart"/>
      <w:r w:rsidRPr="00F87EB7">
        <w:t>Фаленское</w:t>
      </w:r>
      <w:proofErr w:type="spellEnd"/>
      <w:r w:rsidRPr="00F87EB7">
        <w:t xml:space="preserve"> городское поселение устанавливаются ставки налога.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В отношении налогоплательщиков-организаций определяются порядок и срок уплаты налога.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center"/>
        <w:outlineLvl w:val="1"/>
      </w:pPr>
      <w:r w:rsidRPr="00F87EB7">
        <w:t>2. Налоговые ставки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ind w:firstLine="540"/>
        <w:jc w:val="both"/>
      </w:pPr>
      <w:r w:rsidRPr="00F87EB7">
        <w:t>Налоговые ставки устанавливаются в следующих размерах: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1) 0,3 процента в отношении земельных участков: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proofErr w:type="gramStart"/>
      <w:r w:rsidRPr="00F87EB7">
        <w:t>занятых</w:t>
      </w:r>
      <w:proofErr w:type="gramEnd"/>
      <w:r w:rsidRPr="00F87EB7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proofErr w:type="gramStart"/>
      <w:r w:rsidRPr="00F87EB7">
        <w:t>приобретенных</w:t>
      </w:r>
      <w:proofErr w:type="gramEnd"/>
      <w:r w:rsidRPr="00F87EB7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87EB7" w:rsidRPr="00F87EB7" w:rsidRDefault="00F87EB7">
      <w:pPr>
        <w:pStyle w:val="ConsPlusNormal"/>
        <w:jc w:val="both"/>
      </w:pPr>
      <w:r w:rsidRPr="00F87EB7">
        <w:t xml:space="preserve">(п. 1 в ред. </w:t>
      </w:r>
      <w:hyperlink r:id="rId9" w:history="1">
        <w:r w:rsidRPr="00F87EB7">
          <w:t>решения</w:t>
        </w:r>
      </w:hyperlink>
      <w:r w:rsidRPr="00F87EB7">
        <w:t xml:space="preserve"> </w:t>
      </w:r>
      <w:proofErr w:type="spellStart"/>
      <w:r w:rsidRPr="00F87EB7">
        <w:t>Фаленской</w:t>
      </w:r>
      <w:proofErr w:type="spellEnd"/>
      <w:r w:rsidRPr="00F87EB7">
        <w:t xml:space="preserve"> поселковой Думы </w:t>
      </w:r>
      <w:proofErr w:type="spellStart"/>
      <w:r w:rsidRPr="00F87EB7">
        <w:t>Фаленского</w:t>
      </w:r>
      <w:proofErr w:type="spellEnd"/>
      <w:r w:rsidRPr="00F87EB7">
        <w:t xml:space="preserve"> района Кировской области от 28.07.2015 N 43/320)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lastRenderedPageBreak/>
        <w:t>2) 1,5 процента в отношении прочих земельных участков.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center"/>
        <w:outlineLvl w:val="1"/>
      </w:pPr>
      <w:r w:rsidRPr="00F87EB7">
        <w:t>3. Порядок и сроки уплаты налога</w:t>
      </w:r>
    </w:p>
    <w:p w:rsidR="00F87EB7" w:rsidRPr="00F87EB7" w:rsidRDefault="00F87EB7">
      <w:pPr>
        <w:pStyle w:val="ConsPlusNormal"/>
        <w:jc w:val="center"/>
      </w:pPr>
      <w:r w:rsidRPr="00F87EB7">
        <w:t>и авансовых платежей по налогу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ind w:firstLine="540"/>
        <w:jc w:val="both"/>
      </w:pPr>
      <w:r w:rsidRPr="00F87EB7">
        <w:t>Установить в отношении налогоплательщиков-организаций порядок и срок уплаты налога и налоговых платежей по налогу: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налогоплательщики-организации исчисляют и уплачивают суммы авансовых платежей по налогу не позднее 30 апреля, 31 июля, 31 октября.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Срок уплаты налога - не позднее 1 февраля года за истекшим налоговым периодом.</w:t>
      </w:r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jc w:val="center"/>
        <w:outlineLvl w:val="1"/>
      </w:pPr>
      <w:r w:rsidRPr="00F87EB7">
        <w:t>4. Налоговые льготы</w:t>
      </w:r>
    </w:p>
    <w:p w:rsidR="00F87EB7" w:rsidRPr="00F87EB7" w:rsidRDefault="00F87EB7">
      <w:pPr>
        <w:pStyle w:val="ConsPlusNormal"/>
        <w:jc w:val="center"/>
      </w:pPr>
    </w:p>
    <w:p w:rsidR="00F87EB7" w:rsidRPr="00F87EB7" w:rsidRDefault="00F87EB7">
      <w:pPr>
        <w:pStyle w:val="ConsPlusNormal"/>
        <w:jc w:val="center"/>
      </w:pPr>
      <w:proofErr w:type="gramStart"/>
      <w:r w:rsidRPr="00F87EB7">
        <w:t xml:space="preserve">(в ред. </w:t>
      </w:r>
      <w:hyperlink r:id="rId10" w:history="1">
        <w:r w:rsidRPr="00F87EB7">
          <w:t>решения</w:t>
        </w:r>
      </w:hyperlink>
      <w:r w:rsidRPr="00F87EB7">
        <w:t xml:space="preserve"> </w:t>
      </w:r>
      <w:proofErr w:type="spellStart"/>
      <w:r w:rsidRPr="00F87EB7">
        <w:t>Фаленской</w:t>
      </w:r>
      <w:proofErr w:type="spellEnd"/>
      <w:r w:rsidRPr="00F87EB7">
        <w:t xml:space="preserve"> поселковой Думы </w:t>
      </w:r>
      <w:proofErr w:type="spellStart"/>
      <w:r w:rsidRPr="00F87EB7">
        <w:t>Фаленского</w:t>
      </w:r>
      <w:proofErr w:type="spellEnd"/>
      <w:r w:rsidRPr="00F87EB7">
        <w:t xml:space="preserve"> района</w:t>
      </w:r>
      <w:proofErr w:type="gramEnd"/>
    </w:p>
    <w:p w:rsidR="00F87EB7" w:rsidRPr="00F87EB7" w:rsidRDefault="00F87EB7">
      <w:pPr>
        <w:pStyle w:val="ConsPlusNormal"/>
        <w:jc w:val="center"/>
      </w:pPr>
      <w:proofErr w:type="gramStart"/>
      <w:r w:rsidRPr="00F87EB7">
        <w:t>Кировской области от 28.07.2015 N 43/320)</w:t>
      </w:r>
      <w:proofErr w:type="gramEnd"/>
    </w:p>
    <w:p w:rsidR="00F87EB7" w:rsidRPr="00F87EB7" w:rsidRDefault="00F87EB7">
      <w:pPr>
        <w:pStyle w:val="ConsPlusNormal"/>
        <w:jc w:val="both"/>
      </w:pPr>
    </w:p>
    <w:p w:rsidR="00F87EB7" w:rsidRPr="00F87EB7" w:rsidRDefault="00F87EB7">
      <w:pPr>
        <w:pStyle w:val="ConsPlusNormal"/>
        <w:ind w:firstLine="540"/>
        <w:jc w:val="both"/>
      </w:pPr>
      <w:r w:rsidRPr="00F87EB7">
        <w:t xml:space="preserve">В соответствии со </w:t>
      </w:r>
      <w:hyperlink r:id="rId11" w:history="1">
        <w:r w:rsidRPr="00F87EB7">
          <w:t>статьей 387</w:t>
        </w:r>
      </w:hyperlink>
      <w:r w:rsidRPr="00F87EB7">
        <w:t xml:space="preserve"> Налогового кодекса Российской Федерации от уплаты земельного налога освобождаются: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bookmarkStart w:id="2" w:name="P88"/>
      <w:bookmarkEnd w:id="2"/>
      <w:r w:rsidRPr="00F87EB7">
        <w:t xml:space="preserve">4.1. Органы местного самоуправления </w:t>
      </w:r>
      <w:proofErr w:type="spellStart"/>
      <w:r w:rsidRPr="00F87EB7">
        <w:t>Фаленского</w:t>
      </w:r>
      <w:proofErr w:type="spellEnd"/>
      <w:r w:rsidRPr="00F87EB7">
        <w:t xml:space="preserve"> городского поселения - в отношении земельных участков, предоставленных для непосредственного выполнения ими возложенных на них функций и полномочий.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bookmarkStart w:id="3" w:name="P89"/>
      <w:bookmarkEnd w:id="3"/>
      <w:r w:rsidRPr="00F87EB7">
        <w:t>4.2. Муниципальные автономные учреждения в сферах образования, здравоохранения, культуры, физической культуры и спорта - в отношении земельных участков, используемых ими для осуществления уставной деятельности.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bookmarkStart w:id="4" w:name="P90"/>
      <w:bookmarkEnd w:id="4"/>
      <w:r w:rsidRPr="00F87EB7">
        <w:t>4.3. Муниципальные бюджетные и муниципальные казенные учреждения - в отношении земельных участков, используемых ими для осуществления уставной деятельности.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bookmarkStart w:id="5" w:name="P91"/>
      <w:bookmarkEnd w:id="5"/>
      <w:r w:rsidRPr="00F87EB7">
        <w:t>4.4. Ветераны и инвалиды Великой Отечественной войны - в отношении земельных участков, не используемых для ведения предпринимательской деятельности.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>5. Установить следующие основания для предоставления льгот: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 xml:space="preserve">- для категорий налогоплательщиков, указанных в </w:t>
      </w:r>
      <w:hyperlink w:anchor="P88" w:history="1">
        <w:r w:rsidRPr="00F87EB7">
          <w:t>п. п. 4.1</w:t>
        </w:r>
      </w:hyperlink>
      <w:r w:rsidRPr="00F87EB7">
        <w:t xml:space="preserve">, </w:t>
      </w:r>
      <w:hyperlink w:anchor="P89" w:history="1">
        <w:r w:rsidRPr="00F87EB7">
          <w:t>4.2</w:t>
        </w:r>
      </w:hyperlink>
      <w:r w:rsidRPr="00F87EB7">
        <w:t xml:space="preserve">, </w:t>
      </w:r>
      <w:hyperlink w:anchor="P90" w:history="1">
        <w:r w:rsidRPr="00F87EB7">
          <w:t>4.3</w:t>
        </w:r>
      </w:hyperlink>
      <w:r w:rsidRPr="00F87EB7">
        <w:t>, является свидетельство о государственной регистрации юридического лица;</w:t>
      </w:r>
    </w:p>
    <w:p w:rsidR="00F87EB7" w:rsidRPr="00F87EB7" w:rsidRDefault="00F87EB7">
      <w:pPr>
        <w:pStyle w:val="ConsPlusNormal"/>
        <w:spacing w:before="240"/>
        <w:ind w:firstLine="540"/>
        <w:jc w:val="both"/>
      </w:pPr>
      <w:r w:rsidRPr="00F87EB7">
        <w:t xml:space="preserve">- налогоплательщики - физические лица, имеющие право на налоговые льготы, указанные в </w:t>
      </w:r>
      <w:hyperlink w:anchor="P91" w:history="1">
        <w:r w:rsidRPr="00F87EB7">
          <w:t>п. 4.4</w:t>
        </w:r>
      </w:hyperlink>
      <w:r w:rsidRPr="00F87EB7">
        <w:t>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F87EB7" w:rsidRPr="00F87EB7" w:rsidRDefault="00F87EB7">
      <w:pPr>
        <w:pStyle w:val="ConsPlusNormal"/>
        <w:jc w:val="both"/>
      </w:pPr>
      <w:r w:rsidRPr="00F87EB7">
        <w:t xml:space="preserve">(в ред. </w:t>
      </w:r>
      <w:hyperlink r:id="rId12" w:history="1">
        <w:r w:rsidRPr="00F87EB7">
          <w:t>решения</w:t>
        </w:r>
      </w:hyperlink>
      <w:r w:rsidRPr="00F87EB7">
        <w:t xml:space="preserve"> </w:t>
      </w:r>
      <w:proofErr w:type="spellStart"/>
      <w:r w:rsidRPr="00F87EB7">
        <w:t>Фаленской</w:t>
      </w:r>
      <w:proofErr w:type="spellEnd"/>
      <w:r w:rsidRPr="00F87EB7">
        <w:t xml:space="preserve"> поселковой Думы </w:t>
      </w:r>
      <w:proofErr w:type="spellStart"/>
      <w:r w:rsidRPr="00F87EB7">
        <w:t>Фаленского</w:t>
      </w:r>
      <w:proofErr w:type="spellEnd"/>
      <w:r w:rsidRPr="00F87EB7">
        <w:t xml:space="preserve"> района Кировской области от 24.05.2017 N 11/58)</w:t>
      </w:r>
    </w:p>
    <w:p w:rsidR="00F87EB7" w:rsidRPr="00F87EB7" w:rsidRDefault="00F87EB7">
      <w:pPr>
        <w:pStyle w:val="ConsPlusNormal"/>
        <w:jc w:val="both"/>
      </w:pPr>
    </w:p>
    <w:sectPr w:rsidR="00F87EB7" w:rsidRPr="00F87EB7" w:rsidSect="0070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7"/>
    <w:rsid w:val="00152280"/>
    <w:rsid w:val="00B6734F"/>
    <w:rsid w:val="00BA7451"/>
    <w:rsid w:val="00CF1474"/>
    <w:rsid w:val="00D3183E"/>
    <w:rsid w:val="00E97790"/>
    <w:rsid w:val="00F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B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7EB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87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B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7EB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87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ED4853DF653F82C91CE9A6E645EBF16C1A4C2AE70EAE142A25F23CA4DE0AF3F88F9A9BF73H529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0ED4853DF653F82C91CE9A6E645EBF16C1A4C2AE70EAE142A25F23CA4DE0AF3F88F9A9BF73H529N" TargetMode="External"/><Relationship Id="rId12" Type="http://schemas.openxmlformats.org/officeDocument/2006/relationships/hyperlink" Target="consultantplus://offline/ref=480ED4853DF653F82C91D097780802B614C8FACCA872E4B618F15974951DE6FA7FC8FFFCFF3353C4EE50D603H62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0ED4853DF653F82C91D097780802B614C8FACCA872E4B618F15974951DE6FA7FC8FFFCFF3353C4EE50D603H62AN" TargetMode="External"/><Relationship Id="rId11" Type="http://schemas.openxmlformats.org/officeDocument/2006/relationships/hyperlink" Target="consultantplus://offline/ref=480ED4853DF653F82C91CE9A6E645EBF16C1A4C2AE70EAE142A25F23CA4DE0AF3F88F9A9BF73H528N" TargetMode="External"/><Relationship Id="rId5" Type="http://schemas.openxmlformats.org/officeDocument/2006/relationships/hyperlink" Target="consultantplus://offline/ref=480ED4853DF653F82C91D097780802B614C8FACCA073E9B41FFD047E9D44EAF878C7A0EBF87A5FC5EE50D6H024N" TargetMode="External"/><Relationship Id="rId10" Type="http://schemas.openxmlformats.org/officeDocument/2006/relationships/hyperlink" Target="consultantplus://offline/ref=480ED4853DF653F82C91D097780802B614C8FACCA073E9B41FFD047E9D44EAF878C7A0EBF87A5FC5EE50D7H02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ED4853DF653F82C91D097780802B614C8FACCA073E9B41FFD047E9D44EAF878C7A0EBF87A5FC5EE50D6H02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2017-07-31T14:25:00Z</dcterms:created>
  <dcterms:modified xsi:type="dcterms:W3CDTF">2017-07-31T14:25:00Z</dcterms:modified>
</cp:coreProperties>
</file>