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8" w:rsidRPr="00D02768" w:rsidRDefault="008E7280" w:rsidP="00CD7F68">
      <w:pPr>
        <w:spacing w:after="0"/>
        <w:jc w:val="center"/>
        <w:rPr>
          <w:b/>
          <w:bCs/>
          <w:i/>
          <w:color w:val="000000"/>
          <w:sz w:val="24"/>
          <w:szCs w:val="28"/>
        </w:rPr>
      </w:pPr>
      <w:r w:rsidRPr="00D02768">
        <w:rPr>
          <w:b/>
          <w:bCs/>
          <w:i/>
          <w:color w:val="000000"/>
          <w:sz w:val="24"/>
          <w:szCs w:val="28"/>
        </w:rPr>
        <w:t>План проведения бесплатных семинаров для налогоплательщиков</w:t>
      </w:r>
      <w:r w:rsidRPr="00D02768">
        <w:rPr>
          <w:b/>
          <w:bCs/>
          <w:i/>
          <w:color w:val="000000"/>
          <w:sz w:val="24"/>
          <w:szCs w:val="28"/>
        </w:rPr>
        <w:br/>
        <w:t xml:space="preserve">в </w:t>
      </w:r>
      <w:r w:rsidR="007E6323" w:rsidRPr="00D02768">
        <w:rPr>
          <w:b/>
          <w:bCs/>
          <w:i/>
          <w:color w:val="000000"/>
          <w:sz w:val="24"/>
          <w:szCs w:val="28"/>
        </w:rPr>
        <w:t>Межрайонной ИФНС России № 11 по Кировской области</w:t>
      </w:r>
      <w:r w:rsidR="0030741B" w:rsidRPr="00D02768">
        <w:rPr>
          <w:b/>
          <w:bCs/>
          <w:i/>
          <w:color w:val="000000"/>
          <w:sz w:val="24"/>
          <w:szCs w:val="28"/>
        </w:rPr>
        <w:t xml:space="preserve"> </w:t>
      </w:r>
      <w:r w:rsidR="007E6323" w:rsidRPr="00D02768">
        <w:rPr>
          <w:b/>
          <w:bCs/>
          <w:i/>
          <w:color w:val="000000"/>
          <w:sz w:val="24"/>
          <w:szCs w:val="28"/>
        </w:rPr>
        <w:t xml:space="preserve">в </w:t>
      </w:r>
      <w:r w:rsidR="005B15D0" w:rsidRPr="00D02768">
        <w:rPr>
          <w:b/>
          <w:bCs/>
          <w:i/>
          <w:color w:val="000000"/>
          <w:sz w:val="24"/>
          <w:szCs w:val="28"/>
        </w:rPr>
        <w:t>мае</w:t>
      </w:r>
      <w:r w:rsidR="00D02768" w:rsidRPr="00D02768">
        <w:rPr>
          <w:b/>
          <w:bCs/>
          <w:i/>
          <w:color w:val="000000"/>
          <w:sz w:val="24"/>
          <w:szCs w:val="28"/>
        </w:rPr>
        <w:t xml:space="preserve"> </w:t>
      </w:r>
      <w:r w:rsidR="00B2030D" w:rsidRPr="00D02768">
        <w:rPr>
          <w:b/>
          <w:bCs/>
          <w:i/>
          <w:color w:val="000000"/>
          <w:sz w:val="24"/>
          <w:szCs w:val="28"/>
        </w:rPr>
        <w:t xml:space="preserve"> 2017 г</w:t>
      </w:r>
      <w:r w:rsidR="00FC22BD" w:rsidRPr="00D02768">
        <w:rPr>
          <w:b/>
          <w:bCs/>
          <w:i/>
          <w:color w:val="000000"/>
          <w:sz w:val="24"/>
          <w:szCs w:val="28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Tr="008E7280">
        <w:tc>
          <w:tcPr>
            <w:tcW w:w="1384" w:type="dxa"/>
          </w:tcPr>
          <w:p w:rsidR="008E7280" w:rsidRPr="00D02768" w:rsidRDefault="008E728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  <w:r w:rsidRPr="00D02768">
              <w:rPr>
                <w:rFonts w:ascii="Calibri" w:eastAsia="Calibri" w:hAnsi="Calibri"/>
                <w:b/>
              </w:rPr>
              <w:t>Дата</w:t>
            </w:r>
          </w:p>
        </w:tc>
        <w:tc>
          <w:tcPr>
            <w:tcW w:w="1701" w:type="dxa"/>
          </w:tcPr>
          <w:p w:rsidR="008E7280" w:rsidRPr="00D02768" w:rsidRDefault="008E728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  <w:r w:rsidRPr="00D02768">
              <w:rPr>
                <w:rFonts w:ascii="Calibri" w:eastAsia="Calibri" w:hAnsi="Calibri"/>
                <w:b/>
              </w:rPr>
              <w:t>Время</w:t>
            </w:r>
          </w:p>
        </w:tc>
        <w:tc>
          <w:tcPr>
            <w:tcW w:w="4117" w:type="dxa"/>
          </w:tcPr>
          <w:p w:rsidR="008E7280" w:rsidRPr="00D02768" w:rsidRDefault="008E728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  <w:r w:rsidRPr="00D02768">
              <w:rPr>
                <w:rFonts w:ascii="Calibri" w:eastAsia="Calibri" w:hAnsi="Calibri"/>
                <w:b/>
              </w:rPr>
              <w:t>Тема семинара</w:t>
            </w:r>
          </w:p>
        </w:tc>
        <w:tc>
          <w:tcPr>
            <w:tcW w:w="2369" w:type="dxa"/>
          </w:tcPr>
          <w:p w:rsidR="008E7280" w:rsidRPr="00D02768" w:rsidRDefault="008E728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  <w:r w:rsidRPr="00D02768">
              <w:rPr>
                <w:rFonts w:ascii="Calibri" w:eastAsia="Calibri" w:hAnsi="Calibri"/>
                <w:b/>
              </w:rPr>
              <w:t>Место проведения</w:t>
            </w:r>
          </w:p>
        </w:tc>
      </w:tr>
      <w:tr w:rsidR="007E6323" w:rsidTr="000D65E4">
        <w:trPr>
          <w:trHeight w:val="553"/>
        </w:trPr>
        <w:tc>
          <w:tcPr>
            <w:tcW w:w="1384" w:type="dxa"/>
          </w:tcPr>
          <w:p w:rsidR="007E6323" w:rsidRPr="00D02768" w:rsidRDefault="00666F1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D02768">
              <w:rPr>
                <w:rFonts w:ascii="Calibri" w:eastAsia="Calibri" w:hAnsi="Calibri" w:cs="Times New Roman"/>
                <w:b/>
              </w:rPr>
              <w:t>0</w:t>
            </w:r>
            <w:r w:rsidR="005B15D0" w:rsidRPr="00D02768">
              <w:rPr>
                <w:rFonts w:ascii="Calibri" w:eastAsia="Calibri" w:hAnsi="Calibri" w:cs="Times New Roman"/>
                <w:b/>
              </w:rPr>
              <w:t>4</w:t>
            </w:r>
            <w:r w:rsidRPr="00D02768">
              <w:rPr>
                <w:rFonts w:ascii="Calibri" w:eastAsia="Calibri" w:hAnsi="Calibri" w:cs="Times New Roman"/>
                <w:b/>
              </w:rPr>
              <w:t>.0</w:t>
            </w:r>
            <w:r w:rsidR="005B15D0" w:rsidRPr="00D02768">
              <w:rPr>
                <w:rFonts w:ascii="Calibri" w:eastAsia="Calibri" w:hAnsi="Calibri" w:cs="Times New Roman"/>
                <w:b/>
              </w:rPr>
              <w:t>5</w:t>
            </w:r>
            <w:r w:rsidR="007E6323" w:rsidRPr="00D02768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7E6323" w:rsidRPr="00D02768" w:rsidRDefault="007E632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D02768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DD37AC" w:rsidRPr="00D02768" w:rsidRDefault="00D02768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Pr="00D02768">
              <w:t>.</w:t>
            </w:r>
            <w:r w:rsidR="00DD37AC" w:rsidRPr="00D02768">
              <w:t xml:space="preserve">Основные изменения налогового законодательства, вступающие в силу с 01.01.2017  г.;  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2. Патентная система налогообложения. Изменения, вступившие в силу с 1 января 2017 года (закон Кировской области №581-ЗО от 05.11.2015).  Применение нулевой ставки для вновь созданных индивидуальных предпринимателей по патентной и упрощенной системе налогообложения.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3.Упрощенная система налогообложения. Изменения, вступившие в силу  с 1 января 2017 года.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- Порядок и сроки уплаты авансовых платежей по УСН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4.ЕНВД, Правомерность уменьшения суммы единого налога, исчисленная за налоговый период, на сумму страховых взносов.</w:t>
            </w:r>
            <w:r w:rsidR="009F0263" w:rsidRPr="00D02768">
              <w:rPr>
                <w:rFonts w:ascii="Calibri" w:eastAsia="Calibri" w:hAnsi="Calibri" w:cs="Times New Roman"/>
              </w:rPr>
              <w:t>, о постановке на учет в качестве плательщика ЕНВ</w:t>
            </w:r>
            <w:proofErr w:type="gramStart"/>
            <w:r w:rsidR="009F0263" w:rsidRPr="00D02768">
              <w:rPr>
                <w:rFonts w:ascii="Calibri" w:eastAsia="Calibri" w:hAnsi="Calibri" w:cs="Times New Roman"/>
              </w:rPr>
              <w:t>Д(</w:t>
            </w:r>
            <w:proofErr w:type="gramEnd"/>
            <w:r w:rsidR="009F0263" w:rsidRPr="00D02768">
              <w:rPr>
                <w:rFonts w:ascii="Calibri" w:eastAsia="Calibri" w:hAnsi="Calibri" w:cs="Times New Roman"/>
              </w:rPr>
              <w:t>заявления формы ЕНВД-1, ЕНВД-2)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5. О вступлении в силу с  января 2017 года главы 34 НК «Страховые взносы» 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6. Преимущество представления отчётности по ТКС, возможность получения доступа по каналам связи к персонифицированной информации о состоянии расчетов с бюджетом. ИОН</w:t>
            </w:r>
          </w:p>
          <w:p w:rsidR="007E6323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/>
              </w:rPr>
              <w:t xml:space="preserve">7. </w:t>
            </w:r>
            <w:r w:rsidRPr="00D02768">
              <w:rPr>
                <w:rFonts w:ascii="Calibri" w:eastAsia="Calibri" w:hAnsi="Calibri" w:cs="Times New Roman"/>
              </w:rPr>
              <w:t>Новый порядок применение ККТ 290-ФЗ  от 03.07.2016г.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left="-81" w:firstLine="61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5B15D0" w:rsidRPr="00D02768" w:rsidRDefault="005B15D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02768">
              <w:rPr>
                <w:rFonts w:ascii="Calibri" w:eastAsia="Calibri" w:hAnsi="Calibri" w:cs="Times New Roman"/>
              </w:rPr>
              <w:t>пгт</w:t>
            </w:r>
            <w:proofErr w:type="spellEnd"/>
            <w:r w:rsidRPr="00D02768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D02768">
              <w:rPr>
                <w:rFonts w:ascii="Calibri" w:eastAsia="Calibri" w:hAnsi="Calibri" w:cs="Times New Roman"/>
              </w:rPr>
              <w:t>Арбаж</w:t>
            </w:r>
            <w:proofErr w:type="spellEnd"/>
          </w:p>
          <w:p w:rsidR="005B15D0" w:rsidRPr="00D02768" w:rsidRDefault="005B15D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ул. Пионерская, 2 </w:t>
            </w:r>
          </w:p>
          <w:p w:rsidR="005B15D0" w:rsidRPr="00D02768" w:rsidRDefault="005B15D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(ТОРМ)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323" w:rsidTr="000D65E4">
        <w:trPr>
          <w:trHeight w:val="422"/>
        </w:trPr>
        <w:tc>
          <w:tcPr>
            <w:tcW w:w="1384" w:type="dxa"/>
          </w:tcPr>
          <w:p w:rsidR="007E6323" w:rsidRPr="00E853B0" w:rsidRDefault="00666F1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853B0">
              <w:rPr>
                <w:rFonts w:ascii="Calibri" w:eastAsia="Calibri" w:hAnsi="Calibri" w:cs="Times New Roman"/>
                <w:b/>
              </w:rPr>
              <w:t>1</w:t>
            </w:r>
            <w:r w:rsidR="005B15D0" w:rsidRPr="00E853B0">
              <w:rPr>
                <w:rFonts w:ascii="Calibri" w:eastAsia="Calibri" w:hAnsi="Calibri" w:cs="Times New Roman"/>
                <w:b/>
              </w:rPr>
              <w:t>1</w:t>
            </w:r>
            <w:r w:rsidRPr="00E853B0">
              <w:rPr>
                <w:rFonts w:ascii="Calibri" w:eastAsia="Calibri" w:hAnsi="Calibri" w:cs="Times New Roman"/>
                <w:b/>
              </w:rPr>
              <w:t>.0</w:t>
            </w:r>
            <w:r w:rsidR="005B15D0" w:rsidRPr="00E853B0">
              <w:rPr>
                <w:rFonts w:ascii="Calibri" w:eastAsia="Calibri" w:hAnsi="Calibri" w:cs="Times New Roman"/>
                <w:b/>
              </w:rPr>
              <w:t>5</w:t>
            </w:r>
            <w:r w:rsidR="007E6323" w:rsidRPr="00E853B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7E6323" w:rsidRPr="00E853B0" w:rsidRDefault="007E632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853B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1. </w:t>
            </w:r>
            <w:r w:rsidR="005B15D0" w:rsidRPr="00D02768">
              <w:rPr>
                <w:rFonts w:ascii="Calibri" w:eastAsia="Calibri" w:hAnsi="Calibri" w:cs="Times New Roman"/>
              </w:rPr>
              <w:t>Налог на добычу полезных ископаемых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2.НДС</w:t>
            </w:r>
            <w:r w:rsidR="00DC7893" w:rsidRPr="00D02768">
              <w:rPr>
                <w:rFonts w:ascii="Calibri" w:eastAsia="Calibri" w:hAnsi="Calibri" w:cs="Times New Roman"/>
              </w:rPr>
              <w:t xml:space="preserve">, </w:t>
            </w:r>
            <w:r w:rsidRPr="00D02768">
              <w:rPr>
                <w:rFonts w:ascii="Calibri" w:eastAsia="Calibri" w:hAnsi="Calibri" w:cs="Times New Roman"/>
              </w:rPr>
              <w:t xml:space="preserve"> порядок отражения записей по счетам-фактурам в книге покупок и книге продаж с указанием кодов видов операций, доведенный письмом ФНС России от 20.09.2016 №СД-4-3/17657@;</w:t>
            </w:r>
          </w:p>
          <w:p w:rsidR="001C2C4D" w:rsidRPr="00D02768" w:rsidRDefault="005B15D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 - </w:t>
            </w:r>
            <w:r w:rsidR="00DD37AC" w:rsidRPr="00D02768">
              <w:rPr>
                <w:rFonts w:ascii="Calibri" w:eastAsia="Calibri" w:hAnsi="Calibri" w:cs="Times New Roman"/>
              </w:rPr>
              <w:t xml:space="preserve">Порядок заполнения налоговых </w:t>
            </w:r>
            <w:r w:rsidR="001C2C4D" w:rsidRPr="00D02768">
              <w:rPr>
                <w:rFonts w:ascii="Calibri" w:eastAsia="Calibri" w:hAnsi="Calibri" w:cs="Times New Roman"/>
              </w:rPr>
              <w:t>деклараций по НДС</w:t>
            </w:r>
          </w:p>
          <w:p w:rsidR="005B15D0" w:rsidRPr="00D02768" w:rsidRDefault="005B15D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- Трансфертное ценообразование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 - Порядок применения освобождения от налогообложения операций, перечисленных в п. 2 ст. 146, ст. 149 НК РФ.</w:t>
            </w:r>
          </w:p>
          <w:p w:rsidR="00DD37AC" w:rsidRPr="00D02768" w:rsidRDefault="00DD37AC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3.  Налог на прибыль. Порядок заполнения налоговых деклараций по налогу на прибыль организаций, утвержденный </w:t>
            </w:r>
            <w:hyperlink r:id="rId9" w:history="1">
              <w:r w:rsidRPr="00D02768">
                <w:rPr>
                  <w:rFonts w:ascii="Calibri" w:eastAsia="Calibri" w:hAnsi="Calibri" w:cs="Times New Roman"/>
                </w:rPr>
                <w:t>Приказом</w:t>
              </w:r>
            </w:hyperlink>
            <w:r w:rsidRPr="00D02768">
              <w:rPr>
                <w:rFonts w:ascii="Calibri" w:eastAsia="Calibri" w:hAnsi="Calibri" w:cs="Times New Roman"/>
              </w:rPr>
              <w:t xml:space="preserve"> ФНС России от </w:t>
            </w:r>
            <w:r w:rsidRPr="00D02768">
              <w:rPr>
                <w:rFonts w:ascii="Calibri" w:eastAsia="Calibri" w:hAnsi="Calibri" w:cs="Times New Roman"/>
              </w:rPr>
              <w:lastRenderedPageBreak/>
              <w:t xml:space="preserve">26.11.2014 N ММВ-7-3/600@. </w:t>
            </w:r>
          </w:p>
          <w:p w:rsidR="007E6323" w:rsidRPr="00D02768" w:rsidRDefault="00DC789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4. </w:t>
            </w:r>
            <w:r w:rsidR="005E484D" w:rsidRPr="00D02768">
              <w:rPr>
                <w:rFonts w:ascii="Calibri" w:eastAsia="Calibri" w:hAnsi="Calibri" w:cs="Times New Roman"/>
              </w:rPr>
              <w:t>Новый порядок применение ККТ 290-ФЗ  от 03.07.2016г.</w:t>
            </w:r>
          </w:p>
          <w:p w:rsidR="005E484D" w:rsidRPr="00D02768" w:rsidRDefault="005E484D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/>
              </w:rPr>
            </w:pPr>
            <w:r w:rsidRPr="00D02768">
              <w:rPr>
                <w:rFonts w:ascii="Calibri" w:eastAsia="Calibri" w:hAnsi="Calibri" w:cs="Times New Roman"/>
              </w:rPr>
              <w:t>5. Электронная регистрация, её преимущества и возможности.</w:t>
            </w:r>
            <w:r w:rsidR="00CD7F68" w:rsidRPr="00D02768">
              <w:rPr>
                <w:rFonts w:ascii="Calibri" w:eastAsia="Calibri" w:hAnsi="Calibri" w:cs="Times New Roman"/>
              </w:rPr>
              <w:t xml:space="preserve"> </w:t>
            </w:r>
            <w:r w:rsidRPr="00D02768">
              <w:rPr>
                <w:rFonts w:ascii="Calibri" w:eastAsia="Calibri" w:hAnsi="Calibri"/>
              </w:rPr>
              <w:t>О последствиях предоставления персональных данных (паспорт) для регистрации юридических лиц</w:t>
            </w:r>
          </w:p>
          <w:p w:rsidR="00DC7893" w:rsidRPr="00D02768" w:rsidRDefault="005E484D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6</w:t>
            </w:r>
            <w:r w:rsidR="00DC7893" w:rsidRPr="00D02768">
              <w:rPr>
                <w:rFonts w:ascii="Calibri" w:eastAsia="Calibri" w:hAnsi="Calibri" w:cs="Times New Roman"/>
              </w:rPr>
              <w:t>. Преимущество представления отчётности по ТКС, возможность получения доступа по каналам связи к персонифицированной информации о состоянии расчетов с бюджетом  ИОН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left="-81" w:firstLine="61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A0028" w:rsidRPr="00D02768" w:rsidRDefault="007A0028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lastRenderedPageBreak/>
              <w:t>г. Советск, ул. Энгельса, 17  (опер</w:t>
            </w:r>
            <w:proofErr w:type="gramStart"/>
            <w:r w:rsidRPr="00D02768">
              <w:rPr>
                <w:rFonts w:ascii="Calibri" w:eastAsia="Calibri" w:hAnsi="Calibri" w:cs="Times New Roman"/>
              </w:rPr>
              <w:t>.</w:t>
            </w:r>
            <w:proofErr w:type="gramEnd"/>
            <w:r w:rsidRPr="00D02768"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 w:rsidRPr="00D02768">
              <w:rPr>
                <w:rFonts w:ascii="Calibri" w:eastAsia="Calibri" w:hAnsi="Calibri" w:cs="Times New Roman"/>
              </w:rPr>
              <w:t>з</w:t>
            </w:r>
            <w:proofErr w:type="gramEnd"/>
            <w:r w:rsidRPr="00D02768">
              <w:rPr>
                <w:rFonts w:ascii="Calibri" w:eastAsia="Calibri" w:hAnsi="Calibri" w:cs="Times New Roman"/>
              </w:rPr>
              <w:t>ал инспекции)</w:t>
            </w:r>
          </w:p>
          <w:p w:rsidR="007A0028" w:rsidRPr="00D02768" w:rsidRDefault="007A0028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7E6323" w:rsidRPr="00D02768" w:rsidRDefault="007E632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323" w:rsidTr="000D65E4">
        <w:trPr>
          <w:trHeight w:val="422"/>
        </w:trPr>
        <w:tc>
          <w:tcPr>
            <w:tcW w:w="1384" w:type="dxa"/>
          </w:tcPr>
          <w:p w:rsidR="007E6323" w:rsidRPr="00E853B0" w:rsidRDefault="005E484D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853B0">
              <w:rPr>
                <w:rFonts w:ascii="Calibri" w:eastAsia="Calibri" w:hAnsi="Calibri" w:cs="Times New Roman"/>
                <w:b/>
              </w:rPr>
              <w:lastRenderedPageBreak/>
              <w:t>1</w:t>
            </w:r>
            <w:r w:rsidR="005B15D0" w:rsidRPr="00E853B0">
              <w:rPr>
                <w:rFonts w:ascii="Calibri" w:eastAsia="Calibri" w:hAnsi="Calibri" w:cs="Times New Roman"/>
                <w:b/>
              </w:rPr>
              <w:t>8</w:t>
            </w:r>
            <w:r w:rsidR="00666F10" w:rsidRPr="00E853B0">
              <w:rPr>
                <w:rFonts w:ascii="Calibri" w:eastAsia="Calibri" w:hAnsi="Calibri" w:cs="Times New Roman"/>
                <w:b/>
              </w:rPr>
              <w:t>.0</w:t>
            </w:r>
            <w:r w:rsidR="005B15D0" w:rsidRPr="00E853B0">
              <w:rPr>
                <w:rFonts w:ascii="Calibri" w:eastAsia="Calibri" w:hAnsi="Calibri" w:cs="Times New Roman"/>
                <w:b/>
              </w:rPr>
              <w:t>5</w:t>
            </w:r>
            <w:r w:rsidR="007E6323" w:rsidRPr="00E853B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7E6323" w:rsidRPr="00E853B0" w:rsidRDefault="005E484D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853B0">
              <w:rPr>
                <w:rFonts w:ascii="Calibri" w:eastAsia="Calibri" w:hAnsi="Calibri" w:cs="Times New Roman"/>
                <w:b/>
              </w:rPr>
              <w:t>10-00</w:t>
            </w:r>
          </w:p>
          <w:p w:rsidR="003209BE" w:rsidRPr="00E853B0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</w:p>
          <w:p w:rsidR="003209BE" w:rsidRPr="00E853B0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</w:p>
          <w:p w:rsidR="003209BE" w:rsidRPr="00E853B0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117" w:type="dxa"/>
          </w:tcPr>
          <w:p w:rsidR="007E6323" w:rsidRPr="00D02768" w:rsidRDefault="007E6323" w:rsidP="00D02768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02768">
              <w:t>Порядок предоставления социальных налоговых вычетов на обучение, пенсионное обеспечение, имущественных налоговых вычетов при покупке жилья и продаже имущества. Необходимые документы, порядок заполнения декларации 3-НДФЛ при получении указанных вычетов.</w:t>
            </w:r>
          </w:p>
          <w:p w:rsidR="007E6323" w:rsidRPr="00D02768" w:rsidRDefault="007E6323" w:rsidP="00D02768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02768">
              <w:t>О внесении изменений в ст.45 Налогового кодекса Российской Федерации в части возможности уплаты налога за налогоплательщика иным лицом (Федеральный закон от 30.11.2016 № 401-ФЗ).</w:t>
            </w:r>
          </w:p>
          <w:p w:rsidR="007E6323" w:rsidRPr="00D02768" w:rsidRDefault="007E6323" w:rsidP="00D02768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D02768">
              <w:t>Электронные сервисы ФНС России:</w:t>
            </w:r>
          </w:p>
          <w:p w:rsidR="007E6323" w:rsidRPr="00D02768" w:rsidRDefault="007E6323" w:rsidP="00D02768">
            <w:pPr>
              <w:pStyle w:val="3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61"/>
              <w:jc w:val="both"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>- Электронные  сервисы для налогоплательщиков, размещенные на  сайте ФНС России;</w:t>
            </w:r>
          </w:p>
          <w:p w:rsidR="00CD7F68" w:rsidRPr="00D02768" w:rsidRDefault="007E6323" w:rsidP="00D02768">
            <w:pPr>
              <w:pStyle w:val="3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61"/>
              <w:jc w:val="both"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>- возможности сервиса «Личный кабинет налогоплательщика для ФЛ», подключение к сервису;</w:t>
            </w:r>
          </w:p>
          <w:p w:rsidR="007E6323" w:rsidRPr="00D02768" w:rsidRDefault="00CD7F68" w:rsidP="00D02768">
            <w:pPr>
              <w:pStyle w:val="3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61"/>
              <w:jc w:val="both"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 xml:space="preserve">4. </w:t>
            </w:r>
            <w:proofErr w:type="spellStart"/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>Госуслуги</w:t>
            </w:r>
            <w:proofErr w:type="spellEnd"/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 xml:space="preserve">, о преимуществе получения государственных услуг </w:t>
            </w:r>
            <w:proofErr w:type="gramStart"/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>в</w:t>
            </w:r>
            <w:proofErr w:type="gramEnd"/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>электроном</w:t>
            </w:r>
            <w:proofErr w:type="gramEnd"/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 xml:space="preserve"> виде. Портал </w:t>
            </w:r>
            <w:proofErr w:type="spellStart"/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>госуслуг</w:t>
            </w:r>
            <w:proofErr w:type="spellEnd"/>
            <w:r w:rsidRPr="00D02768"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69" w:type="dxa"/>
          </w:tcPr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02768">
              <w:rPr>
                <w:rFonts w:ascii="Calibri" w:eastAsia="Calibri" w:hAnsi="Calibri" w:cs="Times New Roman"/>
              </w:rPr>
              <w:t>пгт</w:t>
            </w:r>
            <w:proofErr w:type="spellEnd"/>
            <w:r w:rsidRPr="00D02768">
              <w:rPr>
                <w:rFonts w:ascii="Calibri" w:eastAsia="Calibri" w:hAnsi="Calibri" w:cs="Times New Roman"/>
              </w:rPr>
              <w:t xml:space="preserve">. Верхошижемье ул. </w:t>
            </w:r>
            <w:proofErr w:type="gramStart"/>
            <w:r w:rsidRPr="00D02768">
              <w:rPr>
                <w:rFonts w:ascii="Calibri" w:eastAsia="Calibri" w:hAnsi="Calibri" w:cs="Times New Roman"/>
              </w:rPr>
              <w:t>Школьная</w:t>
            </w:r>
            <w:proofErr w:type="gramEnd"/>
            <w:r w:rsidRPr="00D02768">
              <w:rPr>
                <w:rFonts w:ascii="Calibri" w:eastAsia="Calibri" w:hAnsi="Calibri" w:cs="Times New Roman"/>
              </w:rPr>
              <w:t>, 9 (ТОРМ)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E6323" w:rsidTr="008E7280">
        <w:tc>
          <w:tcPr>
            <w:tcW w:w="1384" w:type="dxa"/>
          </w:tcPr>
          <w:p w:rsidR="007E6323" w:rsidRPr="00E853B0" w:rsidRDefault="005B15D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853B0">
              <w:rPr>
                <w:rFonts w:ascii="Calibri" w:eastAsia="Calibri" w:hAnsi="Calibri" w:cs="Times New Roman"/>
                <w:b/>
              </w:rPr>
              <w:t>18</w:t>
            </w:r>
            <w:r w:rsidR="00666F10" w:rsidRPr="00E853B0">
              <w:rPr>
                <w:rFonts w:ascii="Calibri" w:eastAsia="Calibri" w:hAnsi="Calibri" w:cs="Times New Roman"/>
                <w:b/>
              </w:rPr>
              <w:t>.04</w:t>
            </w:r>
            <w:r w:rsidR="007E6323" w:rsidRPr="00E853B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7E6323" w:rsidRPr="00E853B0" w:rsidRDefault="007E632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853B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CD7F68" w:rsidRPr="00D02768" w:rsidRDefault="00DC7893" w:rsidP="00D02768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02768">
              <w:t>6-НДФЛ кто, когда, куда и как ее подает. Особенности заполнения. (Приказ от 14.10.2015 № ММв-7-11/450@).</w:t>
            </w:r>
            <w:r w:rsidR="00CD7F68" w:rsidRPr="00D02768">
              <w:t xml:space="preserve"> </w:t>
            </w:r>
            <w:r w:rsidRPr="00D02768">
              <w:t xml:space="preserve"> Об утверждении кодов видов доходов и вычетов, используемых для заполнения справки ф.2-НДФЛ за 2016 год.</w:t>
            </w:r>
            <w:r w:rsidR="00CD7F68" w:rsidRPr="00D02768">
              <w:t xml:space="preserve"> </w:t>
            </w:r>
          </w:p>
          <w:p w:rsidR="00CD7F68" w:rsidRPr="00D02768" w:rsidRDefault="00DC7893" w:rsidP="00D02768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02768">
              <w:t>Новый порядок применение ККТ 290-ФЗ  от 03.07.2016г.</w:t>
            </w:r>
          </w:p>
          <w:p w:rsidR="00CD7F68" w:rsidRPr="00D02768" w:rsidRDefault="00CD7F68" w:rsidP="00D02768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02768">
              <w:t>Правильность оформления платежных документов.</w:t>
            </w:r>
            <w:r w:rsidRPr="00D02768">
              <w:rPr>
                <w:b/>
              </w:rPr>
              <w:t xml:space="preserve"> </w:t>
            </w:r>
            <w:r w:rsidRPr="00D02768">
              <w:t>Достоверность указания налогового периода.</w:t>
            </w:r>
          </w:p>
          <w:p w:rsidR="00CD7F68" w:rsidRPr="00D02768" w:rsidRDefault="00CD7F68" w:rsidP="00D02768">
            <w:pPr>
              <w:pStyle w:val="a7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02768">
              <w:t xml:space="preserve">Об изменении порядка взыскания задолженности в связи с </w:t>
            </w:r>
            <w:r w:rsidRPr="00D02768">
              <w:lastRenderedPageBreak/>
              <w:t>внесением изменений в части первую и вторую Налогового кодекса Российской Федерации и передачей налоговым органам полномочий по администрированию страховых взносов на обязательное пенсионное, социальное и медицинское страхование (Федеральный закон от 03.07.2016 № 243-ФЗ).</w:t>
            </w:r>
          </w:p>
          <w:p w:rsidR="007E6323" w:rsidRPr="00D02768" w:rsidRDefault="00CD7F68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left="-81" w:firstLine="61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5. </w:t>
            </w:r>
            <w:proofErr w:type="gramStart"/>
            <w:r w:rsidR="00DC7893" w:rsidRPr="00D02768">
              <w:rPr>
                <w:rFonts w:ascii="Calibri" w:eastAsia="Calibri" w:hAnsi="Calibri" w:cs="Times New Roman"/>
              </w:rPr>
              <w:t xml:space="preserve">Преимущества представления налоговой отчетности в электронной виде по ТКС, порядок заполнения запросов на сверку расчетов, на выдачу справки ф. 39-1,  в режиме </w:t>
            </w:r>
            <w:proofErr w:type="spellStart"/>
            <w:r w:rsidR="00DC7893" w:rsidRPr="00D02768">
              <w:rPr>
                <w:rFonts w:ascii="Calibri" w:eastAsia="Calibri" w:hAnsi="Calibri" w:cs="Times New Roman"/>
              </w:rPr>
              <w:t>off-lin</w:t>
            </w:r>
            <w:proofErr w:type="spellEnd"/>
            <w:r w:rsidR="00DC7893" w:rsidRPr="00D02768">
              <w:rPr>
                <w:rFonts w:ascii="Calibri" w:eastAsia="Calibri" w:hAnsi="Calibri" w:cs="Times New Roman"/>
              </w:rPr>
              <w:t>e</w:t>
            </w:r>
            <w:proofErr w:type="gramEnd"/>
          </w:p>
        </w:tc>
        <w:tc>
          <w:tcPr>
            <w:tcW w:w="2369" w:type="dxa"/>
          </w:tcPr>
          <w:p w:rsidR="005B15D0" w:rsidRPr="00D02768" w:rsidRDefault="005B15D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02768">
              <w:rPr>
                <w:rFonts w:ascii="Calibri" w:eastAsia="Calibri" w:hAnsi="Calibri" w:cs="Times New Roman"/>
              </w:rPr>
              <w:lastRenderedPageBreak/>
              <w:t>пгт</w:t>
            </w:r>
            <w:proofErr w:type="spellEnd"/>
            <w:r w:rsidRPr="00D02768">
              <w:rPr>
                <w:rFonts w:ascii="Calibri" w:eastAsia="Calibri" w:hAnsi="Calibri" w:cs="Times New Roman"/>
              </w:rPr>
              <w:t>. Пижанка</w:t>
            </w:r>
          </w:p>
          <w:p w:rsidR="005B15D0" w:rsidRPr="00D02768" w:rsidRDefault="005B15D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ул. Труда, 8 а (ТОРМ)</w:t>
            </w:r>
          </w:p>
          <w:p w:rsidR="007E6323" w:rsidRPr="00D02768" w:rsidRDefault="007E632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F0263" w:rsidTr="008E7280">
        <w:tc>
          <w:tcPr>
            <w:tcW w:w="1384" w:type="dxa"/>
          </w:tcPr>
          <w:p w:rsidR="009F0263" w:rsidRPr="00E853B0" w:rsidRDefault="00666F10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bookmarkStart w:id="0" w:name="_GoBack" w:colFirst="0" w:colLast="1"/>
            <w:r w:rsidRPr="00E853B0">
              <w:rPr>
                <w:rFonts w:ascii="Calibri" w:eastAsia="Calibri" w:hAnsi="Calibri" w:cs="Times New Roman"/>
                <w:b/>
              </w:rPr>
              <w:lastRenderedPageBreak/>
              <w:t>2</w:t>
            </w:r>
            <w:r w:rsidR="005B15D0" w:rsidRPr="00E853B0">
              <w:rPr>
                <w:rFonts w:ascii="Calibri" w:eastAsia="Calibri" w:hAnsi="Calibri" w:cs="Times New Roman"/>
                <w:b/>
              </w:rPr>
              <w:t>5</w:t>
            </w:r>
            <w:r w:rsidRPr="00E853B0">
              <w:rPr>
                <w:rFonts w:ascii="Calibri" w:eastAsia="Calibri" w:hAnsi="Calibri" w:cs="Times New Roman"/>
                <w:b/>
              </w:rPr>
              <w:t>.0</w:t>
            </w:r>
            <w:r w:rsidR="005B15D0" w:rsidRPr="00E853B0">
              <w:rPr>
                <w:rFonts w:ascii="Calibri" w:eastAsia="Calibri" w:hAnsi="Calibri" w:cs="Times New Roman"/>
                <w:b/>
              </w:rPr>
              <w:t>5</w:t>
            </w:r>
            <w:r w:rsidR="009F0263" w:rsidRPr="00E853B0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9F0263" w:rsidRPr="00E853B0" w:rsidRDefault="006A4694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b/>
              </w:rPr>
            </w:pPr>
            <w:r w:rsidRPr="00E853B0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Единый информационный день для вновь зарегистрированных  предпринимателей и вновь созданных  организаций: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1. Системы налогообложения и порядок представления отчетности вновь созданных организаций и индивидуальных предпринимателей.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2. Оформление платежных документов на уплату налогов и сборов.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3. Внедрение  и использование  новых сервисов для налогоплательщиков.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4. Личный кабинет налогоплательщика №2.</w:t>
            </w:r>
          </w:p>
          <w:p w:rsidR="009F0263" w:rsidRPr="00D02768" w:rsidRDefault="009F0263" w:rsidP="00D027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5. Преимущества представления отчетности по ТКС.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6. Сдача налоговой и бухгалтерской отчетности с 2ШК.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7.Новый порядок применения ККТ 290-ФЗ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8. «Налоговые каникулы» для вновь </w:t>
            </w:r>
            <w:proofErr w:type="gramStart"/>
            <w:r w:rsidRPr="00D02768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Pr="00D02768">
              <w:rPr>
                <w:rFonts w:ascii="Calibri" w:eastAsia="Calibri" w:hAnsi="Calibri" w:cs="Times New Roman"/>
              </w:rPr>
              <w:t xml:space="preserve"> ИП 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ind w:firstLine="61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9. Правильность подготовки запросов по ИОН и причины отказов.</w:t>
            </w:r>
          </w:p>
        </w:tc>
        <w:tc>
          <w:tcPr>
            <w:tcW w:w="2369" w:type="dxa"/>
          </w:tcPr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D02768">
              <w:rPr>
                <w:rFonts w:ascii="Calibri" w:eastAsia="Calibri" w:hAnsi="Calibri" w:cs="Times New Roman"/>
              </w:rPr>
              <w:t>г</w:t>
            </w:r>
            <w:proofErr w:type="gramEnd"/>
            <w:r w:rsidRPr="00D02768">
              <w:rPr>
                <w:rFonts w:ascii="Calibri" w:eastAsia="Calibri" w:hAnsi="Calibri" w:cs="Times New Roman"/>
              </w:rPr>
              <w:t xml:space="preserve">. Советск, ул. Энгельса, 17 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(опер</w:t>
            </w:r>
            <w:proofErr w:type="gramStart"/>
            <w:r w:rsidRPr="00D02768">
              <w:rPr>
                <w:rFonts w:ascii="Calibri" w:eastAsia="Calibri" w:hAnsi="Calibri" w:cs="Times New Roman"/>
              </w:rPr>
              <w:t>.</w:t>
            </w:r>
            <w:proofErr w:type="gramEnd"/>
            <w:r w:rsidRPr="00D02768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D02768">
              <w:rPr>
                <w:rFonts w:ascii="Calibri" w:eastAsia="Calibri" w:hAnsi="Calibri" w:cs="Times New Roman"/>
              </w:rPr>
              <w:t>з</w:t>
            </w:r>
            <w:proofErr w:type="gramEnd"/>
            <w:r w:rsidRPr="00D02768">
              <w:rPr>
                <w:rFonts w:ascii="Calibri" w:eastAsia="Calibri" w:hAnsi="Calibri" w:cs="Times New Roman"/>
              </w:rPr>
              <w:t>ал инспекции).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02768">
              <w:rPr>
                <w:rFonts w:ascii="Calibri" w:eastAsia="Calibri" w:hAnsi="Calibri" w:cs="Times New Roman"/>
              </w:rPr>
              <w:t>пгт</w:t>
            </w:r>
            <w:proofErr w:type="spellEnd"/>
            <w:r w:rsidRPr="00D02768">
              <w:rPr>
                <w:rFonts w:ascii="Calibri" w:eastAsia="Calibri" w:hAnsi="Calibri" w:cs="Times New Roman"/>
              </w:rPr>
              <w:t xml:space="preserve">. Верхошижемье ул. </w:t>
            </w:r>
            <w:proofErr w:type="gramStart"/>
            <w:r w:rsidRPr="00D02768">
              <w:rPr>
                <w:rFonts w:ascii="Calibri" w:eastAsia="Calibri" w:hAnsi="Calibri" w:cs="Times New Roman"/>
              </w:rPr>
              <w:t>Школьная</w:t>
            </w:r>
            <w:proofErr w:type="gramEnd"/>
            <w:r w:rsidRPr="00D02768">
              <w:rPr>
                <w:rFonts w:ascii="Calibri" w:eastAsia="Calibri" w:hAnsi="Calibri" w:cs="Times New Roman"/>
              </w:rPr>
              <w:t>, 9 (ТОРМ)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02768">
              <w:rPr>
                <w:rFonts w:ascii="Calibri" w:eastAsia="Calibri" w:hAnsi="Calibri" w:cs="Times New Roman"/>
              </w:rPr>
              <w:t>пгт</w:t>
            </w:r>
            <w:proofErr w:type="spellEnd"/>
            <w:r w:rsidRPr="00D02768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D02768">
              <w:rPr>
                <w:rFonts w:ascii="Calibri" w:eastAsia="Calibri" w:hAnsi="Calibri" w:cs="Times New Roman"/>
              </w:rPr>
              <w:t>Арбаж</w:t>
            </w:r>
            <w:proofErr w:type="spellEnd"/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 xml:space="preserve">ул. Пионерская, 2 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(ТОРМ)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D02768">
              <w:rPr>
                <w:rFonts w:ascii="Calibri" w:eastAsia="Calibri" w:hAnsi="Calibri" w:cs="Times New Roman"/>
              </w:rPr>
              <w:t>пгт</w:t>
            </w:r>
            <w:proofErr w:type="spellEnd"/>
            <w:r w:rsidRPr="00D02768">
              <w:rPr>
                <w:rFonts w:ascii="Calibri" w:eastAsia="Calibri" w:hAnsi="Calibri" w:cs="Times New Roman"/>
              </w:rPr>
              <w:t>. Пижанка</w:t>
            </w:r>
          </w:p>
          <w:p w:rsidR="003209BE" w:rsidRPr="00D02768" w:rsidRDefault="003209BE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02768">
              <w:rPr>
                <w:rFonts w:ascii="Calibri" w:eastAsia="Calibri" w:hAnsi="Calibri" w:cs="Times New Roman"/>
              </w:rPr>
              <w:t>ул. Труда, 8 а (ТОРМ)</w:t>
            </w:r>
          </w:p>
          <w:p w:rsidR="009F0263" w:rsidRPr="00D02768" w:rsidRDefault="009F0263" w:rsidP="00D0276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  <w:bookmarkEnd w:id="0"/>
    </w:tbl>
    <w:p w:rsidR="008E7280" w:rsidRDefault="008E7280" w:rsidP="008E7280">
      <w:pPr>
        <w:jc w:val="center"/>
      </w:pPr>
    </w:p>
    <w:sectPr w:rsidR="008E7280" w:rsidSect="00964B0B">
      <w:head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AF" w:rsidRDefault="001158AF" w:rsidP="00964B0B">
      <w:pPr>
        <w:spacing w:after="0" w:line="240" w:lineRule="auto"/>
      </w:pPr>
      <w:r>
        <w:separator/>
      </w:r>
    </w:p>
  </w:endnote>
  <w:endnote w:type="continuationSeparator" w:id="0">
    <w:p w:rsidR="001158AF" w:rsidRDefault="001158AF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AF" w:rsidRDefault="001158AF" w:rsidP="00964B0B">
      <w:pPr>
        <w:spacing w:after="0" w:line="240" w:lineRule="auto"/>
      </w:pPr>
      <w:r>
        <w:separator/>
      </w:r>
    </w:p>
  </w:footnote>
  <w:footnote w:type="continuationSeparator" w:id="0">
    <w:p w:rsidR="001158AF" w:rsidRDefault="001158AF" w:rsidP="0096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603042"/>
      <w:docPartObj>
        <w:docPartGallery w:val="Page Numbers (Top of Page)"/>
        <w:docPartUnique/>
      </w:docPartObj>
    </w:sdtPr>
    <w:sdtEndPr/>
    <w:sdtContent>
      <w:p w:rsidR="001C2C4D" w:rsidRDefault="001C2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B0">
          <w:rPr>
            <w:noProof/>
          </w:rPr>
          <w:t>3</w:t>
        </w:r>
        <w:r>
          <w:fldChar w:fldCharType="end"/>
        </w:r>
      </w:p>
    </w:sdtContent>
  </w:sdt>
  <w:p w:rsidR="001C2C4D" w:rsidRDefault="001C2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7318D"/>
    <w:multiLevelType w:val="hybridMultilevel"/>
    <w:tmpl w:val="A112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63391"/>
    <w:multiLevelType w:val="hybridMultilevel"/>
    <w:tmpl w:val="65029652"/>
    <w:lvl w:ilvl="0" w:tplc="CC601BD0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99723F9"/>
    <w:multiLevelType w:val="hybridMultilevel"/>
    <w:tmpl w:val="F90E227A"/>
    <w:lvl w:ilvl="0" w:tplc="797884E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F5008BD"/>
    <w:multiLevelType w:val="hybridMultilevel"/>
    <w:tmpl w:val="363CFB16"/>
    <w:lvl w:ilvl="0" w:tplc="87CAB9AA">
      <w:start w:val="1"/>
      <w:numFmt w:val="decimal"/>
      <w:lvlText w:val="%1."/>
      <w:lvlJc w:val="left"/>
      <w:pPr>
        <w:ind w:left="45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0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2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7F0F3E75"/>
    <w:multiLevelType w:val="hybridMultilevel"/>
    <w:tmpl w:val="23E0CFB4"/>
    <w:lvl w:ilvl="0" w:tplc="A84AD3D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D0225"/>
    <w:rsid w:val="000D3FE5"/>
    <w:rsid w:val="000D65E4"/>
    <w:rsid w:val="000D6706"/>
    <w:rsid w:val="000E1C2A"/>
    <w:rsid w:val="000E35A9"/>
    <w:rsid w:val="000E4EC0"/>
    <w:rsid w:val="001158AF"/>
    <w:rsid w:val="00121D94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C2C4D"/>
    <w:rsid w:val="001C2E69"/>
    <w:rsid w:val="001D5CCE"/>
    <w:rsid w:val="001F1184"/>
    <w:rsid w:val="001F423B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A3EDF"/>
    <w:rsid w:val="002A5DAA"/>
    <w:rsid w:val="002A632C"/>
    <w:rsid w:val="002C287F"/>
    <w:rsid w:val="002E3369"/>
    <w:rsid w:val="003001E9"/>
    <w:rsid w:val="0030741B"/>
    <w:rsid w:val="00311B24"/>
    <w:rsid w:val="003209BE"/>
    <w:rsid w:val="0032163B"/>
    <w:rsid w:val="0034610A"/>
    <w:rsid w:val="0035519A"/>
    <w:rsid w:val="00365EA0"/>
    <w:rsid w:val="00372418"/>
    <w:rsid w:val="00374629"/>
    <w:rsid w:val="003820ED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5071D8"/>
    <w:rsid w:val="00513D62"/>
    <w:rsid w:val="00513FEA"/>
    <w:rsid w:val="00515D7C"/>
    <w:rsid w:val="00524041"/>
    <w:rsid w:val="00527E36"/>
    <w:rsid w:val="00545416"/>
    <w:rsid w:val="00576E7D"/>
    <w:rsid w:val="0059043A"/>
    <w:rsid w:val="005B02D0"/>
    <w:rsid w:val="005B15D0"/>
    <w:rsid w:val="005B4A63"/>
    <w:rsid w:val="005C5B3F"/>
    <w:rsid w:val="005C6BEB"/>
    <w:rsid w:val="005D54F5"/>
    <w:rsid w:val="005E32BD"/>
    <w:rsid w:val="005E484D"/>
    <w:rsid w:val="005E7D12"/>
    <w:rsid w:val="00600D2C"/>
    <w:rsid w:val="00601756"/>
    <w:rsid w:val="00606F3B"/>
    <w:rsid w:val="00611C11"/>
    <w:rsid w:val="00631840"/>
    <w:rsid w:val="00666F10"/>
    <w:rsid w:val="00686CE8"/>
    <w:rsid w:val="00691C2A"/>
    <w:rsid w:val="00693348"/>
    <w:rsid w:val="006A4694"/>
    <w:rsid w:val="006B5D82"/>
    <w:rsid w:val="006B665F"/>
    <w:rsid w:val="007002DA"/>
    <w:rsid w:val="00710570"/>
    <w:rsid w:val="007258D4"/>
    <w:rsid w:val="00742BD6"/>
    <w:rsid w:val="0074525C"/>
    <w:rsid w:val="00753C5F"/>
    <w:rsid w:val="00754555"/>
    <w:rsid w:val="0077423A"/>
    <w:rsid w:val="00794F18"/>
    <w:rsid w:val="007A0028"/>
    <w:rsid w:val="007A1593"/>
    <w:rsid w:val="007A1B19"/>
    <w:rsid w:val="007A2CB5"/>
    <w:rsid w:val="007A2D23"/>
    <w:rsid w:val="007A71C6"/>
    <w:rsid w:val="007E110F"/>
    <w:rsid w:val="007E6323"/>
    <w:rsid w:val="007F4A56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C21CA"/>
    <w:rsid w:val="009D61E3"/>
    <w:rsid w:val="009E3CAD"/>
    <w:rsid w:val="009F0263"/>
    <w:rsid w:val="00A5302A"/>
    <w:rsid w:val="00A675CF"/>
    <w:rsid w:val="00A806DC"/>
    <w:rsid w:val="00A955B9"/>
    <w:rsid w:val="00AA6B10"/>
    <w:rsid w:val="00AB4CFE"/>
    <w:rsid w:val="00AB7F21"/>
    <w:rsid w:val="00AC2066"/>
    <w:rsid w:val="00AD5E00"/>
    <w:rsid w:val="00AE333A"/>
    <w:rsid w:val="00AE5888"/>
    <w:rsid w:val="00B074C0"/>
    <w:rsid w:val="00B2030D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75AB4"/>
    <w:rsid w:val="00C91B1F"/>
    <w:rsid w:val="00CB5761"/>
    <w:rsid w:val="00CC60B7"/>
    <w:rsid w:val="00CD7F68"/>
    <w:rsid w:val="00CE3E0A"/>
    <w:rsid w:val="00D00FFF"/>
    <w:rsid w:val="00D02768"/>
    <w:rsid w:val="00D21AFC"/>
    <w:rsid w:val="00D71160"/>
    <w:rsid w:val="00D755BD"/>
    <w:rsid w:val="00D76BC8"/>
    <w:rsid w:val="00D851BB"/>
    <w:rsid w:val="00D92C26"/>
    <w:rsid w:val="00DB691F"/>
    <w:rsid w:val="00DC2AA9"/>
    <w:rsid w:val="00DC5E4B"/>
    <w:rsid w:val="00DC7893"/>
    <w:rsid w:val="00DD0386"/>
    <w:rsid w:val="00DD37AC"/>
    <w:rsid w:val="00DE368E"/>
    <w:rsid w:val="00DE5E99"/>
    <w:rsid w:val="00DF1FEC"/>
    <w:rsid w:val="00E11B42"/>
    <w:rsid w:val="00E30CA9"/>
    <w:rsid w:val="00E432BA"/>
    <w:rsid w:val="00E47EE7"/>
    <w:rsid w:val="00E50329"/>
    <w:rsid w:val="00E5310E"/>
    <w:rsid w:val="00E64E30"/>
    <w:rsid w:val="00E66120"/>
    <w:rsid w:val="00E75443"/>
    <w:rsid w:val="00E853B0"/>
    <w:rsid w:val="00E90607"/>
    <w:rsid w:val="00EA44ED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32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2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32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2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AC251AC283C5133866B91415B76541C7B23DF29A53AED661A693A22A95C5F2F570F7607BD28C4A307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CFAB-79C5-475D-9CD9-6BF6F615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2017-04-20T12:11:00Z</cp:lastPrinted>
  <dcterms:created xsi:type="dcterms:W3CDTF">2017-04-20T12:12:00Z</dcterms:created>
  <dcterms:modified xsi:type="dcterms:W3CDTF">2017-04-28T10:43:00Z</dcterms:modified>
</cp:coreProperties>
</file>