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DA" w:rsidRDefault="002510DA" w:rsidP="002510D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510DA" w:rsidTr="00906CCF">
        <w:tc>
          <w:tcPr>
            <w:tcW w:w="4677" w:type="dxa"/>
            <w:tcBorders>
              <w:top w:val="nil"/>
              <w:left w:val="nil"/>
              <w:bottom w:val="nil"/>
              <w:right w:val="nil"/>
            </w:tcBorders>
          </w:tcPr>
          <w:p w:rsidR="002510DA" w:rsidRDefault="002510DA" w:rsidP="00906CCF">
            <w:pPr>
              <w:pStyle w:val="ConsPlusNormal"/>
            </w:pPr>
            <w:r>
              <w:t>8 октября 2012 года</w:t>
            </w:r>
          </w:p>
        </w:tc>
        <w:tc>
          <w:tcPr>
            <w:tcW w:w="4677" w:type="dxa"/>
            <w:tcBorders>
              <w:top w:val="nil"/>
              <w:left w:val="nil"/>
              <w:bottom w:val="nil"/>
              <w:right w:val="nil"/>
            </w:tcBorders>
          </w:tcPr>
          <w:p w:rsidR="002510DA" w:rsidRDefault="002510DA" w:rsidP="00906CCF">
            <w:pPr>
              <w:pStyle w:val="ConsPlusNormal"/>
              <w:jc w:val="right"/>
            </w:pPr>
            <w:r>
              <w:t>N 199-ЗО</w:t>
            </w:r>
          </w:p>
        </w:tc>
      </w:tr>
    </w:tbl>
    <w:p w:rsidR="001F384D" w:rsidRDefault="001F384D">
      <w:pPr>
        <w:pStyle w:val="ConsPlusNormal"/>
        <w:jc w:val="both"/>
      </w:pPr>
      <w:bookmarkStart w:id="0" w:name="_GoBack"/>
      <w:bookmarkEnd w:id="0"/>
    </w:p>
    <w:p w:rsidR="001F384D" w:rsidRPr="00DA3B73" w:rsidRDefault="001F384D">
      <w:pPr>
        <w:pStyle w:val="ConsPlusTitle"/>
        <w:jc w:val="center"/>
        <w:rPr>
          <w:color w:val="000000" w:themeColor="text1"/>
        </w:rPr>
      </w:pPr>
      <w:r w:rsidRPr="00DA3B73">
        <w:rPr>
          <w:color w:val="000000" w:themeColor="text1"/>
        </w:rPr>
        <w:t>ЗАКОН</w:t>
      </w:r>
    </w:p>
    <w:p w:rsidR="001F384D" w:rsidRPr="00DA3B73" w:rsidRDefault="001F384D">
      <w:pPr>
        <w:pStyle w:val="ConsPlusTitle"/>
        <w:jc w:val="center"/>
        <w:rPr>
          <w:color w:val="000000" w:themeColor="text1"/>
        </w:rPr>
      </w:pPr>
    </w:p>
    <w:p w:rsidR="001F384D" w:rsidRPr="00DA3B73" w:rsidRDefault="001F384D">
      <w:pPr>
        <w:pStyle w:val="ConsPlusTitle"/>
        <w:jc w:val="center"/>
        <w:rPr>
          <w:color w:val="000000" w:themeColor="text1"/>
        </w:rPr>
      </w:pPr>
      <w:r w:rsidRPr="00DA3B73">
        <w:rPr>
          <w:color w:val="000000" w:themeColor="text1"/>
        </w:rPr>
        <w:t>КИРОВСКОЙ ОБЛАСТИ</w:t>
      </w:r>
    </w:p>
    <w:p w:rsidR="001F384D" w:rsidRPr="00DA3B73" w:rsidRDefault="001F384D">
      <w:pPr>
        <w:pStyle w:val="ConsPlusTitle"/>
        <w:jc w:val="center"/>
        <w:rPr>
          <w:color w:val="000000" w:themeColor="text1"/>
        </w:rPr>
      </w:pPr>
    </w:p>
    <w:p w:rsidR="001F384D" w:rsidRPr="00DA3B73" w:rsidRDefault="001F384D">
      <w:pPr>
        <w:pStyle w:val="ConsPlusTitle"/>
        <w:jc w:val="center"/>
        <w:rPr>
          <w:color w:val="000000" w:themeColor="text1"/>
        </w:rPr>
      </w:pPr>
      <w:r w:rsidRPr="00DA3B73">
        <w:rPr>
          <w:color w:val="000000" w:themeColor="text1"/>
        </w:rPr>
        <w:t>О ПОНИЖЕННОЙ НАЛОГОВОЙ СТАВКЕ НАЛОГА НА ПРИБЫЛЬ</w:t>
      </w:r>
    </w:p>
    <w:p w:rsidR="001F384D" w:rsidRPr="00DA3B73" w:rsidRDefault="001F384D">
      <w:pPr>
        <w:pStyle w:val="ConsPlusTitle"/>
        <w:jc w:val="center"/>
        <w:rPr>
          <w:color w:val="000000" w:themeColor="text1"/>
        </w:rPr>
      </w:pPr>
      <w:r w:rsidRPr="00DA3B73">
        <w:rPr>
          <w:color w:val="000000" w:themeColor="text1"/>
        </w:rPr>
        <w:t>ОРГАНИЗАЦИЙ, ПОДЛЕЖАЩЕГО ЗАЧИСЛЕНИЮ В ОБЛАСТНОЙ БЮДЖЕТ,</w:t>
      </w:r>
    </w:p>
    <w:p w:rsidR="001F384D" w:rsidRPr="00DA3B73" w:rsidRDefault="001F384D">
      <w:pPr>
        <w:pStyle w:val="ConsPlusTitle"/>
        <w:jc w:val="center"/>
        <w:rPr>
          <w:color w:val="000000" w:themeColor="text1"/>
        </w:rPr>
      </w:pPr>
      <w:r w:rsidRPr="00DA3B73">
        <w:rPr>
          <w:color w:val="000000" w:themeColor="text1"/>
        </w:rPr>
        <w:t>ДЛЯ ОТДЕЛЬНЫХ КАТЕГОРИЙ НАЛОГОПЛАТЕЛЬЩИКОВ</w:t>
      </w:r>
    </w:p>
    <w:p w:rsidR="001F384D" w:rsidRPr="00DA3B73" w:rsidRDefault="001F384D">
      <w:pPr>
        <w:pStyle w:val="ConsPlusNormal"/>
        <w:jc w:val="both"/>
        <w:rPr>
          <w:color w:val="000000" w:themeColor="text1"/>
        </w:rPr>
      </w:pPr>
    </w:p>
    <w:p w:rsidR="001F384D" w:rsidRPr="00DA3B73" w:rsidRDefault="001F384D">
      <w:pPr>
        <w:pStyle w:val="ConsPlusNormal"/>
        <w:jc w:val="right"/>
        <w:rPr>
          <w:color w:val="000000" w:themeColor="text1"/>
        </w:rPr>
      </w:pPr>
      <w:r w:rsidRPr="00DA3B73">
        <w:rPr>
          <w:color w:val="000000" w:themeColor="text1"/>
        </w:rPr>
        <w:t>Принят</w:t>
      </w:r>
    </w:p>
    <w:p w:rsidR="001F384D" w:rsidRPr="00DA3B73" w:rsidRDefault="001F384D">
      <w:pPr>
        <w:pStyle w:val="ConsPlusNormal"/>
        <w:jc w:val="right"/>
        <w:rPr>
          <w:color w:val="000000" w:themeColor="text1"/>
        </w:rPr>
      </w:pPr>
      <w:r w:rsidRPr="00DA3B73">
        <w:rPr>
          <w:color w:val="000000" w:themeColor="text1"/>
        </w:rPr>
        <w:t>Законодательным Собранием</w:t>
      </w:r>
    </w:p>
    <w:p w:rsidR="001F384D" w:rsidRPr="00DA3B73" w:rsidRDefault="001F384D">
      <w:pPr>
        <w:pStyle w:val="ConsPlusNormal"/>
        <w:jc w:val="right"/>
        <w:rPr>
          <w:color w:val="000000" w:themeColor="text1"/>
        </w:rPr>
      </w:pPr>
      <w:r w:rsidRPr="00DA3B73">
        <w:rPr>
          <w:color w:val="000000" w:themeColor="text1"/>
        </w:rPr>
        <w:t>Кировской области</w:t>
      </w:r>
    </w:p>
    <w:p w:rsidR="001F384D" w:rsidRPr="00DA3B73" w:rsidRDefault="001F384D">
      <w:pPr>
        <w:pStyle w:val="ConsPlusNormal"/>
        <w:jc w:val="right"/>
        <w:rPr>
          <w:color w:val="000000" w:themeColor="text1"/>
        </w:rPr>
      </w:pPr>
      <w:r w:rsidRPr="00DA3B73">
        <w:rPr>
          <w:color w:val="000000" w:themeColor="text1"/>
        </w:rPr>
        <w:t>27 сентября 2012 года</w:t>
      </w:r>
    </w:p>
    <w:p w:rsidR="001F384D" w:rsidRPr="00DA3B73" w:rsidRDefault="001F384D">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A3B73" w:rsidRPr="00DA3B73">
        <w:tc>
          <w:tcPr>
            <w:tcW w:w="60" w:type="dxa"/>
            <w:tcBorders>
              <w:top w:val="nil"/>
              <w:left w:val="nil"/>
              <w:bottom w:val="nil"/>
              <w:right w:val="nil"/>
            </w:tcBorders>
            <w:shd w:val="clear" w:color="auto" w:fill="CED3F1"/>
            <w:tcMar>
              <w:top w:w="0" w:type="dxa"/>
              <w:left w:w="0" w:type="dxa"/>
              <w:bottom w:w="0" w:type="dxa"/>
              <w:right w:w="0" w:type="dxa"/>
            </w:tcMar>
          </w:tcPr>
          <w:p w:rsidR="001F384D" w:rsidRPr="00DA3B73" w:rsidRDefault="001F384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1F384D" w:rsidRPr="00DA3B73" w:rsidRDefault="001F384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384D" w:rsidRPr="00DA3B73" w:rsidRDefault="001F384D">
            <w:pPr>
              <w:pStyle w:val="ConsPlusNormal"/>
              <w:jc w:val="center"/>
              <w:rPr>
                <w:color w:val="000000" w:themeColor="text1"/>
              </w:rPr>
            </w:pPr>
            <w:r w:rsidRPr="00DA3B73">
              <w:rPr>
                <w:color w:val="000000" w:themeColor="text1"/>
              </w:rPr>
              <w:t>Список изменяющих документов</w:t>
            </w:r>
          </w:p>
          <w:p w:rsidR="001F384D" w:rsidRPr="00DA3B73" w:rsidRDefault="001F384D">
            <w:pPr>
              <w:pStyle w:val="ConsPlusNormal"/>
              <w:jc w:val="center"/>
              <w:rPr>
                <w:color w:val="000000" w:themeColor="text1"/>
              </w:rPr>
            </w:pPr>
            <w:r w:rsidRPr="00DA3B73">
              <w:rPr>
                <w:color w:val="000000" w:themeColor="text1"/>
              </w:rPr>
              <w:t>(в ред. Законов Кировской области</w:t>
            </w:r>
          </w:p>
          <w:p w:rsidR="001F384D" w:rsidRPr="00DA3B73" w:rsidRDefault="001F384D">
            <w:pPr>
              <w:pStyle w:val="ConsPlusNormal"/>
              <w:jc w:val="center"/>
              <w:rPr>
                <w:color w:val="000000" w:themeColor="text1"/>
              </w:rPr>
            </w:pPr>
            <w:r w:rsidRPr="00DA3B73">
              <w:rPr>
                <w:color w:val="000000" w:themeColor="text1"/>
              </w:rPr>
              <w:t xml:space="preserve">от 01.11.2012 </w:t>
            </w:r>
            <w:hyperlink r:id="rId4">
              <w:r w:rsidRPr="00DA3B73">
                <w:rPr>
                  <w:color w:val="000000" w:themeColor="text1"/>
                </w:rPr>
                <w:t>N 212-ЗО</w:t>
              </w:r>
            </w:hyperlink>
            <w:r w:rsidRPr="00DA3B73">
              <w:rPr>
                <w:color w:val="000000" w:themeColor="text1"/>
              </w:rPr>
              <w:t xml:space="preserve">, от 13.12.2012 </w:t>
            </w:r>
            <w:hyperlink r:id="rId5">
              <w:r w:rsidRPr="00DA3B73">
                <w:rPr>
                  <w:color w:val="000000" w:themeColor="text1"/>
                </w:rPr>
                <w:t>N 238-ЗО</w:t>
              </w:r>
            </w:hyperlink>
            <w:r w:rsidRPr="00DA3B73">
              <w:rPr>
                <w:color w:val="000000" w:themeColor="text1"/>
              </w:rPr>
              <w:t xml:space="preserve">, от 11.11.2014 </w:t>
            </w:r>
            <w:hyperlink r:id="rId6">
              <w:r w:rsidRPr="00DA3B73">
                <w:rPr>
                  <w:color w:val="000000" w:themeColor="text1"/>
                </w:rPr>
                <w:t>N 473-ЗО</w:t>
              </w:r>
            </w:hyperlink>
            <w:r w:rsidRPr="00DA3B73">
              <w:rPr>
                <w:color w:val="000000" w:themeColor="text1"/>
              </w:rPr>
              <w:t>,</w:t>
            </w:r>
          </w:p>
          <w:p w:rsidR="001F384D" w:rsidRPr="00DA3B73" w:rsidRDefault="001F384D">
            <w:pPr>
              <w:pStyle w:val="ConsPlusNormal"/>
              <w:jc w:val="center"/>
              <w:rPr>
                <w:color w:val="000000" w:themeColor="text1"/>
              </w:rPr>
            </w:pPr>
            <w:r w:rsidRPr="00DA3B73">
              <w:rPr>
                <w:color w:val="000000" w:themeColor="text1"/>
              </w:rPr>
              <w:t xml:space="preserve">от 28.05.2015 </w:t>
            </w:r>
            <w:hyperlink r:id="rId7">
              <w:r w:rsidRPr="00DA3B73">
                <w:rPr>
                  <w:color w:val="000000" w:themeColor="text1"/>
                </w:rPr>
                <w:t>N 539-ЗО</w:t>
              </w:r>
            </w:hyperlink>
            <w:r w:rsidRPr="00DA3B73">
              <w:rPr>
                <w:color w:val="000000" w:themeColor="text1"/>
              </w:rPr>
              <w:t xml:space="preserve">, от 27.07.2016 </w:t>
            </w:r>
            <w:hyperlink r:id="rId8">
              <w:r w:rsidRPr="00DA3B73">
                <w:rPr>
                  <w:color w:val="000000" w:themeColor="text1"/>
                </w:rPr>
                <w:t>N 691-ЗО</w:t>
              </w:r>
            </w:hyperlink>
            <w:r w:rsidRPr="00DA3B73">
              <w:rPr>
                <w:color w:val="000000" w:themeColor="text1"/>
              </w:rPr>
              <w:t xml:space="preserve">, от 27.11.2017 </w:t>
            </w:r>
            <w:hyperlink r:id="rId9">
              <w:r w:rsidRPr="00DA3B73">
                <w:rPr>
                  <w:color w:val="000000" w:themeColor="text1"/>
                </w:rPr>
                <w:t>N 118-ЗО</w:t>
              </w:r>
            </w:hyperlink>
            <w:r w:rsidRPr="00DA3B73">
              <w:rPr>
                <w:color w:val="000000" w:themeColor="text1"/>
              </w:rPr>
              <w:t>,</w:t>
            </w:r>
          </w:p>
          <w:p w:rsidR="001F384D" w:rsidRPr="00DA3B73" w:rsidRDefault="001F384D">
            <w:pPr>
              <w:pStyle w:val="ConsPlusNormal"/>
              <w:jc w:val="center"/>
              <w:rPr>
                <w:color w:val="000000" w:themeColor="text1"/>
              </w:rPr>
            </w:pPr>
            <w:r w:rsidRPr="00DA3B73">
              <w:rPr>
                <w:color w:val="000000" w:themeColor="text1"/>
              </w:rPr>
              <w:t xml:space="preserve">от 20.02.2018 </w:t>
            </w:r>
            <w:hyperlink r:id="rId10">
              <w:r w:rsidRPr="00DA3B73">
                <w:rPr>
                  <w:color w:val="000000" w:themeColor="text1"/>
                </w:rPr>
                <w:t>N 140-ЗО</w:t>
              </w:r>
            </w:hyperlink>
            <w:r w:rsidRPr="00DA3B73">
              <w:rPr>
                <w:color w:val="000000" w:themeColor="text1"/>
              </w:rPr>
              <w:t xml:space="preserve">, от 23.07.2019 </w:t>
            </w:r>
            <w:hyperlink r:id="rId11">
              <w:r w:rsidRPr="00DA3B73">
                <w:rPr>
                  <w:color w:val="000000" w:themeColor="text1"/>
                </w:rPr>
                <w:t>N 279-ЗО</w:t>
              </w:r>
            </w:hyperlink>
            <w:r w:rsidRPr="00DA3B73">
              <w:rPr>
                <w:color w:val="000000" w:themeColor="text1"/>
              </w:rPr>
              <w:t xml:space="preserve">, от 04.06.2020 </w:t>
            </w:r>
            <w:hyperlink r:id="rId12">
              <w:r w:rsidRPr="00DA3B73">
                <w:rPr>
                  <w:color w:val="000000" w:themeColor="text1"/>
                </w:rPr>
                <w:t>N 370-ЗО</w:t>
              </w:r>
            </w:hyperlink>
            <w:r w:rsidRPr="00DA3B73">
              <w:rPr>
                <w:color w:val="000000" w:themeColor="text1"/>
              </w:rPr>
              <w:t>,</w:t>
            </w:r>
          </w:p>
          <w:p w:rsidR="001F384D" w:rsidRPr="00DA3B73" w:rsidRDefault="001F384D">
            <w:pPr>
              <w:pStyle w:val="ConsPlusNormal"/>
              <w:jc w:val="center"/>
              <w:rPr>
                <w:color w:val="000000" w:themeColor="text1"/>
              </w:rPr>
            </w:pPr>
            <w:r w:rsidRPr="00DA3B73">
              <w:rPr>
                <w:color w:val="000000" w:themeColor="text1"/>
              </w:rPr>
              <w:t xml:space="preserve">от 24.11.2020 </w:t>
            </w:r>
            <w:hyperlink r:id="rId13">
              <w:r w:rsidRPr="00DA3B73">
                <w:rPr>
                  <w:color w:val="000000" w:themeColor="text1"/>
                </w:rPr>
                <w:t>N 417-ЗО</w:t>
              </w:r>
            </w:hyperlink>
            <w:r w:rsidRPr="00DA3B73">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384D" w:rsidRPr="00DA3B73" w:rsidRDefault="001F384D">
            <w:pPr>
              <w:pStyle w:val="ConsPlusNormal"/>
              <w:rPr>
                <w:color w:val="000000" w:themeColor="text1"/>
              </w:rPr>
            </w:pPr>
          </w:p>
        </w:tc>
      </w:tr>
    </w:tbl>
    <w:p w:rsidR="001F384D" w:rsidRPr="00DA3B73" w:rsidRDefault="001F384D">
      <w:pPr>
        <w:pStyle w:val="ConsPlusNormal"/>
        <w:jc w:val="both"/>
        <w:rPr>
          <w:color w:val="000000" w:themeColor="text1"/>
        </w:rPr>
      </w:pPr>
    </w:p>
    <w:p w:rsidR="001F384D" w:rsidRPr="00DA3B73" w:rsidRDefault="001F384D">
      <w:pPr>
        <w:pStyle w:val="ConsPlusTitle"/>
        <w:ind w:firstLine="540"/>
        <w:jc w:val="both"/>
        <w:outlineLvl w:val="0"/>
        <w:rPr>
          <w:color w:val="000000" w:themeColor="text1"/>
        </w:rPr>
      </w:pPr>
      <w:r w:rsidRPr="00DA3B73">
        <w:rPr>
          <w:color w:val="000000" w:themeColor="text1"/>
        </w:rPr>
        <w:t>Статья 1</w:t>
      </w:r>
    </w:p>
    <w:p w:rsidR="001F384D" w:rsidRPr="00DA3B73" w:rsidRDefault="001F384D">
      <w:pPr>
        <w:pStyle w:val="ConsPlusNormal"/>
        <w:ind w:firstLine="540"/>
        <w:jc w:val="both"/>
        <w:rPr>
          <w:color w:val="000000" w:themeColor="text1"/>
        </w:rPr>
      </w:pPr>
      <w:r w:rsidRPr="00DA3B73">
        <w:rPr>
          <w:color w:val="000000" w:themeColor="text1"/>
        </w:rPr>
        <w:t xml:space="preserve">(в ред. </w:t>
      </w:r>
      <w:hyperlink r:id="rId14">
        <w:r w:rsidRPr="00DA3B73">
          <w:rPr>
            <w:color w:val="000000" w:themeColor="text1"/>
          </w:rPr>
          <w:t>Закона</w:t>
        </w:r>
      </w:hyperlink>
      <w:r w:rsidRPr="00DA3B73">
        <w:rPr>
          <w:color w:val="000000" w:themeColor="text1"/>
        </w:rPr>
        <w:t xml:space="preserve"> Кировской области от 27.07.2016 N 691-ЗО)</w:t>
      </w:r>
    </w:p>
    <w:p w:rsidR="001F384D" w:rsidRPr="00DA3B73" w:rsidRDefault="001F384D">
      <w:pPr>
        <w:pStyle w:val="ConsPlusNormal"/>
        <w:jc w:val="both"/>
        <w:rPr>
          <w:color w:val="000000" w:themeColor="text1"/>
        </w:rPr>
      </w:pPr>
    </w:p>
    <w:p w:rsidR="001F384D" w:rsidRPr="00DA3B73" w:rsidRDefault="001F384D">
      <w:pPr>
        <w:pStyle w:val="ConsPlusNormal"/>
        <w:ind w:firstLine="540"/>
        <w:jc w:val="both"/>
        <w:rPr>
          <w:color w:val="000000" w:themeColor="text1"/>
        </w:rPr>
      </w:pPr>
      <w:r w:rsidRPr="00DA3B73">
        <w:rPr>
          <w:color w:val="000000" w:themeColor="text1"/>
        </w:rPr>
        <w:t xml:space="preserve">Настоящий Закон в соответствии с </w:t>
      </w:r>
      <w:hyperlink r:id="rId15">
        <w:r w:rsidRPr="00DA3B73">
          <w:rPr>
            <w:color w:val="000000" w:themeColor="text1"/>
          </w:rPr>
          <w:t>пунктом 1 статьи 284</w:t>
        </w:r>
      </w:hyperlink>
      <w:r w:rsidRPr="00DA3B73">
        <w:rPr>
          <w:color w:val="000000" w:themeColor="text1"/>
        </w:rPr>
        <w:t xml:space="preserve"> Налогового кодекса Российской Федерации (далее - Налоговый кодекс) устанавливает на территории Кировской области пониженные налоговые ставки налога на прибыль организаций, подлежащего зачислению в областной бюджет, для отдельных категорий налогоплательщиков.</w:t>
      </w:r>
    </w:p>
    <w:p w:rsidR="001F384D" w:rsidRPr="00DA3B73" w:rsidRDefault="001F384D">
      <w:pPr>
        <w:pStyle w:val="ConsPlusNormal"/>
        <w:spacing w:before="220"/>
        <w:ind w:firstLine="540"/>
        <w:jc w:val="both"/>
        <w:rPr>
          <w:color w:val="000000" w:themeColor="text1"/>
        </w:rPr>
      </w:pPr>
      <w:r w:rsidRPr="00DA3B73">
        <w:rPr>
          <w:color w:val="000000" w:themeColor="text1"/>
        </w:rPr>
        <w:t>Действие настоящего Закона не распространяется на некоммерческие организации, банки, страховые организации (страховщиков), негосударственные пенсионные фонды, профессиональных участников рынка ценных бумаг, клиринговые организации.</w:t>
      </w:r>
    </w:p>
    <w:p w:rsidR="001F384D" w:rsidRPr="00DA3B73" w:rsidRDefault="001F384D">
      <w:pPr>
        <w:pStyle w:val="ConsPlusNormal"/>
        <w:jc w:val="both"/>
        <w:rPr>
          <w:color w:val="000000" w:themeColor="text1"/>
        </w:rPr>
      </w:pPr>
    </w:p>
    <w:p w:rsidR="001F384D" w:rsidRPr="00DA3B73" w:rsidRDefault="001F384D">
      <w:pPr>
        <w:pStyle w:val="ConsPlusTitle"/>
        <w:ind w:firstLine="540"/>
        <w:jc w:val="both"/>
        <w:outlineLvl w:val="0"/>
        <w:rPr>
          <w:color w:val="000000" w:themeColor="text1"/>
        </w:rPr>
      </w:pPr>
      <w:r w:rsidRPr="00DA3B73">
        <w:rPr>
          <w:color w:val="000000" w:themeColor="text1"/>
        </w:rPr>
        <w:t>Статья 2</w:t>
      </w:r>
    </w:p>
    <w:p w:rsidR="001F384D" w:rsidRPr="00DA3B73" w:rsidRDefault="001F384D">
      <w:pPr>
        <w:pStyle w:val="ConsPlusNormal"/>
        <w:jc w:val="both"/>
        <w:rPr>
          <w:color w:val="000000" w:themeColor="text1"/>
        </w:rPr>
      </w:pPr>
    </w:p>
    <w:p w:rsidR="001F384D" w:rsidRPr="00DA3B73" w:rsidRDefault="001F384D">
      <w:pPr>
        <w:pStyle w:val="ConsPlusNormal"/>
        <w:ind w:firstLine="540"/>
        <w:jc w:val="both"/>
        <w:rPr>
          <w:color w:val="000000" w:themeColor="text1"/>
        </w:rPr>
      </w:pPr>
      <w:r w:rsidRPr="00DA3B73">
        <w:rPr>
          <w:color w:val="000000" w:themeColor="text1"/>
        </w:rPr>
        <w:t>В целях настоящего Закона:</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под задолженностью по платежам в бюджеты бюджетной системы Российской Федерации понимается задолженность по налогам и сборам, авансовым платежам по налогам, страховым взносам, предусмотренным Налоговым </w:t>
      </w:r>
      <w:hyperlink r:id="rId16">
        <w:r w:rsidRPr="00DA3B73">
          <w:rPr>
            <w:color w:val="000000" w:themeColor="text1"/>
          </w:rPr>
          <w:t>кодексом</w:t>
        </w:r>
      </w:hyperlink>
      <w:r w:rsidRPr="00DA3B73">
        <w:rPr>
          <w:color w:val="000000" w:themeColor="text1"/>
        </w:rPr>
        <w:t>, за исключением задолженности по пеням и штрафам, а также отсроченных (рассроченных) и приостановленных к взысканию платежей по налогам, сборам и страховым взносам;</w:t>
      </w:r>
    </w:p>
    <w:p w:rsidR="001F384D" w:rsidRPr="00DA3B73" w:rsidRDefault="001F384D">
      <w:pPr>
        <w:pStyle w:val="ConsPlusNormal"/>
        <w:jc w:val="both"/>
        <w:rPr>
          <w:color w:val="000000" w:themeColor="text1"/>
        </w:rPr>
      </w:pPr>
      <w:r w:rsidRPr="00DA3B73">
        <w:rPr>
          <w:color w:val="000000" w:themeColor="text1"/>
        </w:rPr>
        <w:t xml:space="preserve">(в ред. </w:t>
      </w:r>
      <w:hyperlink r:id="rId17">
        <w:r w:rsidRPr="00DA3B73">
          <w:rPr>
            <w:color w:val="000000" w:themeColor="text1"/>
          </w:rPr>
          <w:t>Закона</w:t>
        </w:r>
      </w:hyperlink>
      <w:r w:rsidRPr="00DA3B73">
        <w:rPr>
          <w:color w:val="000000" w:themeColor="text1"/>
        </w:rPr>
        <w:t xml:space="preserve"> Кировской области от 04.06.2020 N 370-ЗО)</w:t>
      </w:r>
    </w:p>
    <w:p w:rsidR="001F384D" w:rsidRPr="00DA3B73" w:rsidRDefault="001F384D">
      <w:pPr>
        <w:pStyle w:val="ConsPlusNormal"/>
        <w:spacing w:before="220"/>
        <w:ind w:firstLine="540"/>
        <w:jc w:val="both"/>
        <w:rPr>
          <w:color w:val="000000" w:themeColor="text1"/>
        </w:rPr>
      </w:pPr>
      <w:r w:rsidRPr="00DA3B73">
        <w:rPr>
          <w:color w:val="000000" w:themeColor="text1"/>
        </w:rPr>
        <w:t>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под основными средствами производственного назначения понимаются объекты основных средств, используемые для производственных целей, за исключением легковых автомобилей, земельных участков, на которых располагаются объекты непроизводственного назначения, </w:t>
      </w:r>
      <w:r w:rsidRPr="00DA3B73">
        <w:rPr>
          <w:color w:val="000000" w:themeColor="text1"/>
        </w:rPr>
        <w:lastRenderedPageBreak/>
        <w:t>многоквартирных домов и наружных инженерных коммуникаций к ним, жилых помещений, воздушных судов и судов внутреннего плавания;</w:t>
      </w:r>
    </w:p>
    <w:p w:rsidR="001F384D" w:rsidRPr="00DA3B73" w:rsidRDefault="001F384D">
      <w:pPr>
        <w:pStyle w:val="ConsPlusNormal"/>
        <w:jc w:val="both"/>
        <w:rPr>
          <w:color w:val="000000" w:themeColor="text1"/>
        </w:rPr>
      </w:pPr>
      <w:r w:rsidRPr="00DA3B73">
        <w:rPr>
          <w:color w:val="000000" w:themeColor="text1"/>
        </w:rPr>
        <w:t xml:space="preserve">(абзац введен </w:t>
      </w:r>
      <w:hyperlink r:id="rId18">
        <w:r w:rsidRPr="00DA3B73">
          <w:rPr>
            <w:color w:val="000000" w:themeColor="text1"/>
          </w:rPr>
          <w:t>Законом</w:t>
        </w:r>
      </w:hyperlink>
      <w:r w:rsidRPr="00DA3B73">
        <w:rPr>
          <w:color w:val="000000" w:themeColor="text1"/>
        </w:rPr>
        <w:t xml:space="preserve"> Кировской области от 27.07.2016 N 691-ЗО)</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понятие "управляющая компания" применяется в том же значении, в котором оно установлено </w:t>
      </w:r>
      <w:hyperlink r:id="rId19">
        <w:r w:rsidRPr="00DA3B73">
          <w:rPr>
            <w:color w:val="000000" w:themeColor="text1"/>
          </w:rPr>
          <w:t>Законом</w:t>
        </w:r>
      </w:hyperlink>
      <w:r w:rsidRPr="00DA3B73">
        <w:rPr>
          <w:color w:val="000000" w:themeColor="text1"/>
        </w:rPr>
        <w:t xml:space="preserve"> Кировской области от 2 июля 2010 года N 537-ЗО "О регулировании инвестиционной деятельности в Кировской области";</w:t>
      </w:r>
    </w:p>
    <w:p w:rsidR="001F384D" w:rsidRPr="00DA3B73" w:rsidRDefault="001F384D">
      <w:pPr>
        <w:pStyle w:val="ConsPlusNormal"/>
        <w:jc w:val="both"/>
        <w:rPr>
          <w:color w:val="000000" w:themeColor="text1"/>
        </w:rPr>
      </w:pPr>
      <w:r w:rsidRPr="00DA3B73">
        <w:rPr>
          <w:color w:val="000000" w:themeColor="text1"/>
        </w:rPr>
        <w:t xml:space="preserve">(в ред. </w:t>
      </w:r>
      <w:hyperlink r:id="rId20">
        <w:r w:rsidRPr="00DA3B73">
          <w:rPr>
            <w:color w:val="000000" w:themeColor="text1"/>
          </w:rPr>
          <w:t>Закона</w:t>
        </w:r>
      </w:hyperlink>
      <w:r w:rsidRPr="00DA3B73">
        <w:rPr>
          <w:color w:val="000000" w:themeColor="text1"/>
        </w:rPr>
        <w:t xml:space="preserve"> Кировской области от 28.05.2015 N 539-ЗО)</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понятия достройка, дооборудование, реконструкция, модернизация, техническое перевооружение используются в настоящем Законе в том же значении, в каком они используются в Налоговом </w:t>
      </w:r>
      <w:hyperlink r:id="rId21">
        <w:r w:rsidRPr="00DA3B73">
          <w:rPr>
            <w:color w:val="000000" w:themeColor="text1"/>
          </w:rPr>
          <w:t>кодексе</w:t>
        </w:r>
      </w:hyperlink>
      <w:r w:rsidRPr="00DA3B73">
        <w:rPr>
          <w:color w:val="000000" w:themeColor="text1"/>
        </w:rPr>
        <w:t>;</w:t>
      </w:r>
    </w:p>
    <w:p w:rsidR="001F384D" w:rsidRPr="00DA3B73" w:rsidRDefault="001F384D">
      <w:pPr>
        <w:pStyle w:val="ConsPlusNormal"/>
        <w:jc w:val="both"/>
        <w:rPr>
          <w:color w:val="000000" w:themeColor="text1"/>
        </w:rPr>
      </w:pPr>
      <w:r w:rsidRPr="00DA3B73">
        <w:rPr>
          <w:color w:val="000000" w:themeColor="text1"/>
        </w:rPr>
        <w:t xml:space="preserve">(абзац введен </w:t>
      </w:r>
      <w:hyperlink r:id="rId22">
        <w:r w:rsidRPr="00DA3B73">
          <w:rPr>
            <w:color w:val="000000" w:themeColor="text1"/>
          </w:rPr>
          <w:t>Законом</w:t>
        </w:r>
      </w:hyperlink>
      <w:r w:rsidRPr="00DA3B73">
        <w:rPr>
          <w:color w:val="000000" w:themeColor="text1"/>
        </w:rPr>
        <w:t xml:space="preserve"> Кировской области от 13.12.2012 N 238-ЗО)</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понятия "территория опережающего социально-экономического развития", "резидент территории опережающего социально-экономического развития" применяются в том же значении, в котором они установлены в </w:t>
      </w:r>
      <w:hyperlink r:id="rId23">
        <w:r w:rsidRPr="00DA3B73">
          <w:rPr>
            <w:color w:val="000000" w:themeColor="text1"/>
          </w:rPr>
          <w:t>статье 2</w:t>
        </w:r>
      </w:hyperlink>
      <w:r w:rsidRPr="00DA3B73">
        <w:rPr>
          <w:color w:val="000000" w:themeColor="text1"/>
        </w:rPr>
        <w:t xml:space="preserve"> и </w:t>
      </w:r>
      <w:hyperlink r:id="rId24">
        <w:r w:rsidRPr="00DA3B73">
          <w:rPr>
            <w:color w:val="000000" w:themeColor="text1"/>
          </w:rPr>
          <w:t>статье 34</w:t>
        </w:r>
      </w:hyperlink>
      <w:r w:rsidRPr="00DA3B73">
        <w:rPr>
          <w:color w:val="000000" w:themeColor="text1"/>
        </w:rPr>
        <w:t xml:space="preserve"> соответственно Федерального закона от 29 декабря 2014 года N 473-ФЗ "О территориях опережающего социально-экономического развития в Российской Федерации";</w:t>
      </w:r>
    </w:p>
    <w:p w:rsidR="001F384D" w:rsidRPr="00DA3B73" w:rsidRDefault="001F384D">
      <w:pPr>
        <w:pStyle w:val="ConsPlusNormal"/>
        <w:jc w:val="both"/>
        <w:rPr>
          <w:color w:val="000000" w:themeColor="text1"/>
        </w:rPr>
      </w:pPr>
      <w:r w:rsidRPr="00DA3B73">
        <w:rPr>
          <w:color w:val="000000" w:themeColor="text1"/>
        </w:rPr>
        <w:t xml:space="preserve">(абзац введен </w:t>
      </w:r>
      <w:hyperlink r:id="rId25">
        <w:r w:rsidRPr="00DA3B73">
          <w:rPr>
            <w:color w:val="000000" w:themeColor="text1"/>
          </w:rPr>
          <w:t>Законом</w:t>
        </w:r>
      </w:hyperlink>
      <w:r w:rsidRPr="00DA3B73">
        <w:rPr>
          <w:color w:val="000000" w:themeColor="text1"/>
        </w:rPr>
        <w:t xml:space="preserve"> Кировской области от 20.02.2018 N 140-ЗО)</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налогоплательщиками - участниками специальных инвестиционных контрактов признаются инвесторы, являющиеся стороной специального инвестиционного контракта, заключенного в соответствии с Федеральным </w:t>
      </w:r>
      <w:hyperlink r:id="rId26">
        <w:r w:rsidRPr="00DA3B73">
          <w:rPr>
            <w:color w:val="000000" w:themeColor="text1"/>
          </w:rPr>
          <w:t>законом</w:t>
        </w:r>
      </w:hyperlink>
      <w:r w:rsidRPr="00DA3B73">
        <w:rPr>
          <w:color w:val="000000" w:themeColor="text1"/>
        </w:rPr>
        <w:t xml:space="preserve"> от 31 декабря 2014 года N 488-ФЗ "О промышленной политике в Российской Федерации", и отвечающие требованиям </w:t>
      </w:r>
      <w:hyperlink r:id="rId27">
        <w:r w:rsidRPr="00DA3B73">
          <w:rPr>
            <w:color w:val="000000" w:themeColor="text1"/>
          </w:rPr>
          <w:t>пунктов 1</w:t>
        </w:r>
      </w:hyperlink>
      <w:r w:rsidRPr="00DA3B73">
        <w:rPr>
          <w:color w:val="000000" w:themeColor="text1"/>
        </w:rPr>
        <w:t xml:space="preserve">, </w:t>
      </w:r>
      <w:hyperlink r:id="rId28">
        <w:r w:rsidRPr="00DA3B73">
          <w:rPr>
            <w:color w:val="000000" w:themeColor="text1"/>
          </w:rPr>
          <w:t>2 статьи 25.16</w:t>
        </w:r>
      </w:hyperlink>
      <w:r w:rsidRPr="00DA3B73">
        <w:rPr>
          <w:color w:val="000000" w:themeColor="text1"/>
        </w:rPr>
        <w:t xml:space="preserve"> Налогового кодекса.</w:t>
      </w:r>
    </w:p>
    <w:p w:rsidR="001F384D" w:rsidRPr="00DA3B73" w:rsidRDefault="001F384D">
      <w:pPr>
        <w:pStyle w:val="ConsPlusNormal"/>
        <w:jc w:val="both"/>
        <w:rPr>
          <w:color w:val="000000" w:themeColor="text1"/>
        </w:rPr>
      </w:pPr>
      <w:r w:rsidRPr="00DA3B73">
        <w:rPr>
          <w:color w:val="000000" w:themeColor="text1"/>
        </w:rPr>
        <w:t xml:space="preserve">(абзац введен </w:t>
      </w:r>
      <w:hyperlink r:id="rId29">
        <w:r w:rsidRPr="00DA3B73">
          <w:rPr>
            <w:color w:val="000000" w:themeColor="text1"/>
          </w:rPr>
          <w:t>Законом</w:t>
        </w:r>
      </w:hyperlink>
      <w:r w:rsidRPr="00DA3B73">
        <w:rPr>
          <w:color w:val="000000" w:themeColor="text1"/>
        </w:rPr>
        <w:t xml:space="preserve"> Кировской области от 20.02.2018 N 140-ЗО; в ред. </w:t>
      </w:r>
      <w:hyperlink r:id="rId30">
        <w:r w:rsidRPr="00DA3B73">
          <w:rPr>
            <w:color w:val="000000" w:themeColor="text1"/>
          </w:rPr>
          <w:t>Закона</w:t>
        </w:r>
      </w:hyperlink>
      <w:r w:rsidRPr="00DA3B73">
        <w:rPr>
          <w:color w:val="000000" w:themeColor="text1"/>
        </w:rPr>
        <w:t xml:space="preserve"> Кировской области от 04.06.2020 N 370-ЗО)</w:t>
      </w:r>
    </w:p>
    <w:p w:rsidR="001F384D" w:rsidRPr="00DA3B73" w:rsidRDefault="001F384D">
      <w:pPr>
        <w:pStyle w:val="ConsPlusNormal"/>
        <w:jc w:val="both"/>
        <w:rPr>
          <w:color w:val="000000" w:themeColor="text1"/>
        </w:rPr>
      </w:pPr>
    </w:p>
    <w:p w:rsidR="001F384D" w:rsidRPr="00DA3B73" w:rsidRDefault="001F384D">
      <w:pPr>
        <w:pStyle w:val="ConsPlusTitle"/>
        <w:ind w:firstLine="540"/>
        <w:jc w:val="both"/>
        <w:outlineLvl w:val="0"/>
        <w:rPr>
          <w:color w:val="000000" w:themeColor="text1"/>
        </w:rPr>
      </w:pPr>
      <w:bookmarkStart w:id="1" w:name="P46"/>
      <w:bookmarkEnd w:id="1"/>
      <w:r w:rsidRPr="00DA3B73">
        <w:rPr>
          <w:color w:val="000000" w:themeColor="text1"/>
        </w:rPr>
        <w:t>Статья 3</w:t>
      </w:r>
    </w:p>
    <w:p w:rsidR="001F384D" w:rsidRPr="00DA3B73" w:rsidRDefault="001F384D">
      <w:pPr>
        <w:pStyle w:val="ConsPlusNormal"/>
        <w:jc w:val="both"/>
        <w:rPr>
          <w:color w:val="000000" w:themeColor="text1"/>
        </w:rPr>
      </w:pPr>
    </w:p>
    <w:p w:rsidR="001F384D" w:rsidRPr="00DA3B73" w:rsidRDefault="001F384D">
      <w:pPr>
        <w:pStyle w:val="ConsPlusNormal"/>
        <w:ind w:firstLine="540"/>
        <w:jc w:val="both"/>
        <w:rPr>
          <w:color w:val="000000" w:themeColor="text1"/>
        </w:rPr>
      </w:pPr>
      <w:bookmarkStart w:id="2" w:name="P48"/>
      <w:bookmarkEnd w:id="2"/>
      <w:r w:rsidRPr="00DA3B73">
        <w:rPr>
          <w:color w:val="000000" w:themeColor="text1"/>
        </w:rPr>
        <w:t xml:space="preserve">1. Утратила силу с 1 января 2021 года. - </w:t>
      </w:r>
      <w:hyperlink r:id="rId31">
        <w:r w:rsidRPr="00DA3B73">
          <w:rPr>
            <w:color w:val="000000" w:themeColor="text1"/>
          </w:rPr>
          <w:t>Закон</w:t>
        </w:r>
      </w:hyperlink>
      <w:r w:rsidRPr="00DA3B73">
        <w:rPr>
          <w:color w:val="000000" w:themeColor="text1"/>
        </w:rPr>
        <w:t xml:space="preserve"> Кировской области от 24.11.2020 N 417-ЗО.</w:t>
      </w:r>
    </w:p>
    <w:p w:rsidR="001F384D" w:rsidRPr="00DA3B73" w:rsidRDefault="001F384D">
      <w:pPr>
        <w:pStyle w:val="ConsPlusNormal"/>
        <w:spacing w:before="220"/>
        <w:ind w:firstLine="540"/>
        <w:jc w:val="both"/>
        <w:rPr>
          <w:color w:val="000000" w:themeColor="text1"/>
        </w:rPr>
      </w:pPr>
      <w:bookmarkStart w:id="3" w:name="P49"/>
      <w:bookmarkEnd w:id="3"/>
      <w:r w:rsidRPr="00DA3B73">
        <w:rPr>
          <w:color w:val="000000" w:themeColor="text1"/>
        </w:rPr>
        <w:t>2. Налоговая ставка налога на прибыль организаций, подлежащего зачислению в областной бюджет, устанавливается в размере 13,5 процента для управляющих компаний парковой зоны.</w:t>
      </w:r>
    </w:p>
    <w:p w:rsidR="001F384D" w:rsidRPr="00DA3B73" w:rsidRDefault="001F384D">
      <w:pPr>
        <w:pStyle w:val="ConsPlusNormal"/>
        <w:spacing w:before="220"/>
        <w:ind w:firstLine="540"/>
        <w:jc w:val="both"/>
        <w:rPr>
          <w:color w:val="000000" w:themeColor="text1"/>
        </w:rPr>
      </w:pPr>
      <w:r w:rsidRPr="00DA3B73">
        <w:rPr>
          <w:color w:val="000000" w:themeColor="text1"/>
        </w:rPr>
        <w:t>Право на применение пониженной налоговой ставки имеют организации, отвечающие одновременно следующим требованиям:</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наличие государственной регистрации юридического лица в соответствии с Федеральным </w:t>
      </w:r>
      <w:hyperlink r:id="rId32">
        <w:r w:rsidRPr="00DA3B73">
          <w:rPr>
            <w:color w:val="000000" w:themeColor="text1"/>
          </w:rPr>
          <w:t>законом</w:t>
        </w:r>
      </w:hyperlink>
      <w:r w:rsidRPr="00DA3B73">
        <w:rPr>
          <w:color w:val="000000" w:themeColor="text1"/>
        </w:rPr>
        <w:t xml:space="preserve"> от 8 августа 2001 года N 129-ФЗ "О государственной регистрации юридических лиц и индивидуальных предпринимателей" по адресу места нахождения на территории Кировской области;</w:t>
      </w:r>
    </w:p>
    <w:p w:rsidR="001F384D" w:rsidRPr="00DA3B73" w:rsidRDefault="001F384D">
      <w:pPr>
        <w:pStyle w:val="ConsPlusNormal"/>
        <w:spacing w:before="220"/>
        <w:ind w:firstLine="540"/>
        <w:jc w:val="both"/>
        <w:rPr>
          <w:color w:val="000000" w:themeColor="text1"/>
        </w:rPr>
      </w:pPr>
      <w:r w:rsidRPr="00DA3B73">
        <w:rPr>
          <w:color w:val="000000" w:themeColor="text1"/>
        </w:rPr>
        <w:t>отсутствие задолженности по платежам в бюджеты бюджетной системы Российской Федерации по состоянию на 1-е число месяца, следующего за отчетным (налоговым) периодом;</w:t>
      </w:r>
    </w:p>
    <w:p w:rsidR="001F384D" w:rsidRPr="00DA3B73" w:rsidRDefault="001F384D">
      <w:pPr>
        <w:pStyle w:val="ConsPlusNormal"/>
        <w:spacing w:before="220"/>
        <w:ind w:firstLine="540"/>
        <w:jc w:val="both"/>
        <w:rPr>
          <w:color w:val="000000" w:themeColor="text1"/>
        </w:rPr>
      </w:pPr>
      <w:r w:rsidRPr="00DA3B73">
        <w:rPr>
          <w:color w:val="000000" w:themeColor="text1"/>
        </w:rPr>
        <w:t>налогоплательщик не находится в процессе ликвидации или реорганизации, за исключением реорганизации в форме преобразования на конец каждого отчетного (налогового) периода, в котором налогоплательщик применил пониженную налоговую ставку, а также в отношении него в течение отчетного (налогового) периода не возбуждались процедуры, применяемые в деле о несостоятельности (банкротстве);</w:t>
      </w:r>
    </w:p>
    <w:p w:rsidR="001F384D" w:rsidRPr="00DA3B73" w:rsidRDefault="001F384D">
      <w:pPr>
        <w:pStyle w:val="ConsPlusNormal"/>
        <w:jc w:val="both"/>
        <w:rPr>
          <w:color w:val="000000" w:themeColor="text1"/>
        </w:rPr>
      </w:pPr>
      <w:r w:rsidRPr="00DA3B73">
        <w:rPr>
          <w:color w:val="000000" w:themeColor="text1"/>
        </w:rPr>
        <w:t xml:space="preserve">(в ред. Законов Кировской области от 27.07.2016 </w:t>
      </w:r>
      <w:hyperlink r:id="rId33">
        <w:r w:rsidRPr="00DA3B73">
          <w:rPr>
            <w:color w:val="000000" w:themeColor="text1"/>
          </w:rPr>
          <w:t>N 691-ЗО</w:t>
        </w:r>
      </w:hyperlink>
      <w:r w:rsidRPr="00DA3B73">
        <w:rPr>
          <w:color w:val="000000" w:themeColor="text1"/>
        </w:rPr>
        <w:t xml:space="preserve">, от 27.11.2017 </w:t>
      </w:r>
      <w:hyperlink r:id="rId34">
        <w:r w:rsidRPr="00DA3B73">
          <w:rPr>
            <w:color w:val="000000" w:themeColor="text1"/>
          </w:rPr>
          <w:t>N 118-ЗО</w:t>
        </w:r>
      </w:hyperlink>
      <w:r w:rsidRPr="00DA3B73">
        <w:rPr>
          <w:color w:val="000000" w:themeColor="text1"/>
        </w:rPr>
        <w:t>)</w:t>
      </w:r>
    </w:p>
    <w:p w:rsidR="001F384D" w:rsidRPr="00DA3B73" w:rsidRDefault="001F384D">
      <w:pPr>
        <w:pStyle w:val="ConsPlusNormal"/>
        <w:spacing w:before="220"/>
        <w:ind w:firstLine="540"/>
        <w:jc w:val="both"/>
        <w:rPr>
          <w:color w:val="000000" w:themeColor="text1"/>
        </w:rPr>
      </w:pPr>
      <w:r w:rsidRPr="00DA3B73">
        <w:rPr>
          <w:color w:val="000000" w:themeColor="text1"/>
        </w:rPr>
        <w:t>размер среднемесячной заработной платы в организации-налогоплательщике не ниже двух минимальных размеров оплаты труда, установленных федеральным законом;</w:t>
      </w:r>
    </w:p>
    <w:p w:rsidR="001F384D" w:rsidRPr="00DA3B73" w:rsidRDefault="001F384D">
      <w:pPr>
        <w:pStyle w:val="ConsPlusNormal"/>
        <w:spacing w:before="220"/>
        <w:ind w:firstLine="540"/>
        <w:jc w:val="both"/>
        <w:rPr>
          <w:color w:val="000000" w:themeColor="text1"/>
        </w:rPr>
      </w:pPr>
      <w:r w:rsidRPr="00DA3B73">
        <w:rPr>
          <w:color w:val="000000" w:themeColor="text1"/>
        </w:rPr>
        <w:lastRenderedPageBreak/>
        <w:t xml:space="preserve">абзац утратил силу. - </w:t>
      </w:r>
      <w:hyperlink r:id="rId35">
        <w:r w:rsidRPr="00DA3B73">
          <w:rPr>
            <w:color w:val="000000" w:themeColor="text1"/>
          </w:rPr>
          <w:t>Закон</w:t>
        </w:r>
      </w:hyperlink>
      <w:r w:rsidRPr="00DA3B73">
        <w:rPr>
          <w:color w:val="000000" w:themeColor="text1"/>
        </w:rPr>
        <w:t xml:space="preserve"> Кировской области от 27.11.2017 N 118-ЗО;</w:t>
      </w:r>
    </w:p>
    <w:p w:rsidR="001F384D" w:rsidRPr="00DA3B73" w:rsidRDefault="001F384D">
      <w:pPr>
        <w:pStyle w:val="ConsPlusNormal"/>
        <w:spacing w:before="220"/>
        <w:ind w:firstLine="540"/>
        <w:jc w:val="both"/>
        <w:rPr>
          <w:color w:val="000000" w:themeColor="text1"/>
        </w:rPr>
      </w:pPr>
      <w:r w:rsidRPr="00DA3B73">
        <w:rPr>
          <w:color w:val="000000" w:themeColor="text1"/>
        </w:rPr>
        <w:t>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w:t>
      </w:r>
    </w:p>
    <w:p w:rsidR="001F384D" w:rsidRPr="00DA3B73" w:rsidRDefault="001F384D">
      <w:pPr>
        <w:pStyle w:val="ConsPlusNormal"/>
        <w:spacing w:before="220"/>
        <w:ind w:firstLine="540"/>
        <w:jc w:val="both"/>
        <w:rPr>
          <w:color w:val="000000" w:themeColor="text1"/>
        </w:rPr>
      </w:pPr>
      <w:r w:rsidRPr="00DA3B73">
        <w:rPr>
          <w:color w:val="000000" w:themeColor="text1"/>
        </w:rPr>
        <w:t>Основанием для применения пониженной налоговой являются:</w:t>
      </w:r>
    </w:p>
    <w:p w:rsidR="001F384D" w:rsidRPr="00DA3B73" w:rsidRDefault="001F384D">
      <w:pPr>
        <w:pStyle w:val="ConsPlusNormal"/>
        <w:spacing w:before="220"/>
        <w:ind w:firstLine="540"/>
        <w:jc w:val="both"/>
        <w:rPr>
          <w:color w:val="000000" w:themeColor="text1"/>
        </w:rPr>
      </w:pPr>
      <w:r w:rsidRPr="00DA3B73">
        <w:rPr>
          <w:color w:val="000000" w:themeColor="text1"/>
        </w:rPr>
        <w:t>бухгалтерская отчетность организации;</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абзацы одиннадцатый - двенадцатый утратили силу. - </w:t>
      </w:r>
      <w:hyperlink r:id="rId36">
        <w:r w:rsidRPr="00DA3B73">
          <w:rPr>
            <w:color w:val="000000" w:themeColor="text1"/>
          </w:rPr>
          <w:t>Закон</w:t>
        </w:r>
      </w:hyperlink>
      <w:r w:rsidRPr="00DA3B73">
        <w:rPr>
          <w:color w:val="000000" w:themeColor="text1"/>
        </w:rPr>
        <w:t xml:space="preserve"> Кировской области от 27.11.2017 N 118-ЗО;</w:t>
      </w:r>
    </w:p>
    <w:p w:rsidR="001F384D" w:rsidRPr="00DA3B73" w:rsidRDefault="002510DA">
      <w:pPr>
        <w:pStyle w:val="ConsPlusNormal"/>
        <w:spacing w:before="220"/>
        <w:ind w:firstLine="540"/>
        <w:jc w:val="both"/>
        <w:rPr>
          <w:color w:val="000000" w:themeColor="text1"/>
        </w:rPr>
      </w:pPr>
      <w:hyperlink r:id="rId37">
        <w:r w:rsidR="001F384D" w:rsidRPr="00DA3B73">
          <w:rPr>
            <w:color w:val="000000" w:themeColor="text1"/>
          </w:rPr>
          <w:t>уведомление</w:t>
        </w:r>
      </w:hyperlink>
      <w:r w:rsidR="001F384D" w:rsidRPr="00DA3B73">
        <w:rPr>
          <w:color w:val="000000" w:themeColor="text1"/>
        </w:rPr>
        <w:t xml:space="preserve"> о намерении применять пониженную ставку по налогу на прибыль организации по форме, установленной Правительством Кировской области;</w:t>
      </w:r>
    </w:p>
    <w:p w:rsidR="001F384D" w:rsidRPr="00DA3B73" w:rsidRDefault="001F384D">
      <w:pPr>
        <w:pStyle w:val="ConsPlusNormal"/>
        <w:jc w:val="both"/>
        <w:rPr>
          <w:color w:val="000000" w:themeColor="text1"/>
        </w:rPr>
      </w:pPr>
      <w:r w:rsidRPr="00DA3B73">
        <w:rPr>
          <w:color w:val="000000" w:themeColor="text1"/>
        </w:rPr>
        <w:t xml:space="preserve">(в ред. </w:t>
      </w:r>
      <w:hyperlink r:id="rId38">
        <w:r w:rsidRPr="00DA3B73">
          <w:rPr>
            <w:color w:val="000000" w:themeColor="text1"/>
          </w:rPr>
          <w:t>Закона</w:t>
        </w:r>
      </w:hyperlink>
      <w:r w:rsidRPr="00DA3B73">
        <w:rPr>
          <w:color w:val="000000" w:themeColor="text1"/>
        </w:rPr>
        <w:t xml:space="preserve"> Кировской области от 27.07.2016 N 691-ЗО)</w:t>
      </w:r>
    </w:p>
    <w:p w:rsidR="001F384D" w:rsidRPr="00DA3B73" w:rsidRDefault="002510DA">
      <w:pPr>
        <w:pStyle w:val="ConsPlusNormal"/>
        <w:spacing w:before="220"/>
        <w:ind w:firstLine="540"/>
        <w:jc w:val="both"/>
        <w:rPr>
          <w:color w:val="000000" w:themeColor="text1"/>
        </w:rPr>
      </w:pPr>
      <w:hyperlink r:id="rId39">
        <w:r w:rsidR="001F384D" w:rsidRPr="00DA3B73">
          <w:rPr>
            <w:color w:val="000000" w:themeColor="text1"/>
          </w:rPr>
          <w:t>справка</w:t>
        </w:r>
      </w:hyperlink>
      <w:r w:rsidR="001F384D" w:rsidRPr="00DA3B73">
        <w:rPr>
          <w:color w:val="000000" w:themeColor="text1"/>
        </w:rPr>
        <w:t xml:space="preserve"> о размере среднемесячной заработной платы в организации по форме, установленной Правительством Кировской области;</w:t>
      </w:r>
    </w:p>
    <w:p w:rsidR="001F384D" w:rsidRPr="00DA3B73" w:rsidRDefault="001F384D">
      <w:pPr>
        <w:pStyle w:val="ConsPlusNormal"/>
        <w:jc w:val="both"/>
        <w:rPr>
          <w:color w:val="000000" w:themeColor="text1"/>
        </w:rPr>
      </w:pPr>
      <w:r w:rsidRPr="00DA3B73">
        <w:rPr>
          <w:color w:val="000000" w:themeColor="text1"/>
        </w:rPr>
        <w:t xml:space="preserve">(в ред. </w:t>
      </w:r>
      <w:hyperlink r:id="rId40">
        <w:r w:rsidRPr="00DA3B73">
          <w:rPr>
            <w:color w:val="000000" w:themeColor="text1"/>
          </w:rPr>
          <w:t>Закона</w:t>
        </w:r>
      </w:hyperlink>
      <w:r w:rsidRPr="00DA3B73">
        <w:rPr>
          <w:color w:val="000000" w:themeColor="text1"/>
        </w:rPr>
        <w:t xml:space="preserve"> Кировской области от 27.07.2016 N 691-ЗО)</w:t>
      </w:r>
    </w:p>
    <w:p w:rsidR="001F384D" w:rsidRPr="00DA3B73" w:rsidRDefault="002510DA">
      <w:pPr>
        <w:pStyle w:val="ConsPlusNormal"/>
        <w:spacing w:before="220"/>
        <w:ind w:firstLine="540"/>
        <w:jc w:val="both"/>
        <w:rPr>
          <w:color w:val="000000" w:themeColor="text1"/>
        </w:rPr>
      </w:pPr>
      <w:hyperlink r:id="rId41">
        <w:r w:rsidR="001F384D" w:rsidRPr="00DA3B73">
          <w:rPr>
            <w:color w:val="000000" w:themeColor="text1"/>
          </w:rPr>
          <w:t>справка</w:t>
        </w:r>
      </w:hyperlink>
      <w:r w:rsidR="001F384D" w:rsidRPr="00DA3B73">
        <w:rPr>
          <w:color w:val="000000" w:themeColor="text1"/>
        </w:rPr>
        <w:t xml:space="preserve"> об отсутствии просроченной задолженности по выплате заработной платы работникам организации по форме, установленной Правительством Кировской области.</w:t>
      </w:r>
    </w:p>
    <w:p w:rsidR="001F384D" w:rsidRPr="00DA3B73" w:rsidRDefault="001F384D">
      <w:pPr>
        <w:pStyle w:val="ConsPlusNormal"/>
        <w:jc w:val="both"/>
        <w:rPr>
          <w:color w:val="000000" w:themeColor="text1"/>
        </w:rPr>
      </w:pPr>
      <w:r w:rsidRPr="00DA3B73">
        <w:rPr>
          <w:color w:val="000000" w:themeColor="text1"/>
        </w:rPr>
        <w:t xml:space="preserve">(в ред. </w:t>
      </w:r>
      <w:hyperlink r:id="rId42">
        <w:r w:rsidRPr="00DA3B73">
          <w:rPr>
            <w:color w:val="000000" w:themeColor="text1"/>
          </w:rPr>
          <w:t>Закона</w:t>
        </w:r>
      </w:hyperlink>
      <w:r w:rsidRPr="00DA3B73">
        <w:rPr>
          <w:color w:val="000000" w:themeColor="text1"/>
        </w:rPr>
        <w:t xml:space="preserve"> Кировской области от 27.07.2016 N 691-ЗО)</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3. Утратила силу. - </w:t>
      </w:r>
      <w:hyperlink r:id="rId43">
        <w:r w:rsidRPr="00DA3B73">
          <w:rPr>
            <w:color w:val="000000" w:themeColor="text1"/>
          </w:rPr>
          <w:t>Закон</w:t>
        </w:r>
      </w:hyperlink>
      <w:r w:rsidRPr="00DA3B73">
        <w:rPr>
          <w:color w:val="000000" w:themeColor="text1"/>
        </w:rPr>
        <w:t xml:space="preserve"> Кировской области от 23.07.2019 N 279-ЗО.</w:t>
      </w:r>
    </w:p>
    <w:p w:rsidR="001F384D" w:rsidRPr="00DA3B73" w:rsidRDefault="001F384D">
      <w:pPr>
        <w:pStyle w:val="ConsPlusNormal"/>
        <w:spacing w:before="220"/>
        <w:ind w:firstLine="540"/>
        <w:jc w:val="both"/>
        <w:rPr>
          <w:color w:val="000000" w:themeColor="text1"/>
        </w:rPr>
      </w:pPr>
      <w:r w:rsidRPr="00DA3B73">
        <w:rPr>
          <w:color w:val="000000" w:themeColor="text1"/>
        </w:rPr>
        <w:t>4. Налоговая ставка налога на прибыль организаций, подлежащего зачислению в областной бюджет, устанавливается в размере 14 процентов для организаций народных художественных промыслов Кировской области,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1F384D" w:rsidRPr="00DA3B73" w:rsidRDefault="001F384D">
      <w:pPr>
        <w:pStyle w:val="ConsPlusNormal"/>
        <w:jc w:val="both"/>
        <w:rPr>
          <w:color w:val="000000" w:themeColor="text1"/>
        </w:rPr>
      </w:pPr>
      <w:r w:rsidRPr="00DA3B73">
        <w:rPr>
          <w:color w:val="000000" w:themeColor="text1"/>
        </w:rPr>
        <w:t xml:space="preserve">(часть 4 введена </w:t>
      </w:r>
      <w:hyperlink r:id="rId44">
        <w:r w:rsidRPr="00DA3B73">
          <w:rPr>
            <w:color w:val="000000" w:themeColor="text1"/>
          </w:rPr>
          <w:t>Законом</w:t>
        </w:r>
      </w:hyperlink>
      <w:r w:rsidRPr="00DA3B73">
        <w:rPr>
          <w:color w:val="000000" w:themeColor="text1"/>
        </w:rPr>
        <w:t xml:space="preserve"> Кировской области от 27.07.2016 N 691-ЗО)</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5. Налоговая ставка налога на прибыль организаций, подлежащего зачислению в областной бюджет, для организаций, получивших статус резидентов территорий опережающего социально-экономического развития, созданных на территориях </w:t>
      </w:r>
      <w:proofErr w:type="spellStart"/>
      <w:r w:rsidRPr="00DA3B73">
        <w:rPr>
          <w:color w:val="000000" w:themeColor="text1"/>
        </w:rPr>
        <w:t>монопрофильных</w:t>
      </w:r>
      <w:proofErr w:type="spellEnd"/>
      <w:r w:rsidRPr="00DA3B73">
        <w:rPr>
          <w:color w:val="000000" w:themeColor="text1"/>
        </w:rPr>
        <w:t xml:space="preserve"> муниципальных образований Кировской области (далее - резиденты территорий опережающего развития), устанавливается:</w:t>
      </w:r>
    </w:p>
    <w:p w:rsidR="001F384D" w:rsidRPr="00DA3B73" w:rsidRDefault="001F384D">
      <w:pPr>
        <w:pStyle w:val="ConsPlusNormal"/>
        <w:spacing w:before="220"/>
        <w:ind w:firstLine="540"/>
        <w:jc w:val="both"/>
        <w:rPr>
          <w:color w:val="000000" w:themeColor="text1"/>
        </w:rPr>
      </w:pPr>
      <w:r w:rsidRPr="00DA3B73">
        <w:rPr>
          <w:color w:val="000000" w:themeColor="text1"/>
        </w:rPr>
        <w:t>в размере 5 процентов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заключенных в соответствии с порядком, установленным Правительством Кировской области;</w:t>
      </w:r>
    </w:p>
    <w:p w:rsidR="001F384D" w:rsidRPr="00DA3B73" w:rsidRDefault="001F384D">
      <w:pPr>
        <w:pStyle w:val="ConsPlusNormal"/>
        <w:spacing w:before="220"/>
        <w:ind w:firstLine="540"/>
        <w:jc w:val="both"/>
        <w:rPr>
          <w:color w:val="000000" w:themeColor="text1"/>
        </w:rPr>
      </w:pPr>
      <w:r w:rsidRPr="00DA3B73">
        <w:rPr>
          <w:color w:val="000000" w:themeColor="text1"/>
        </w:rPr>
        <w:t>в размере 10 процентов в течение следующих пяти налоговых периодов.</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Пониженная налоговая ставка, установленная настоящей частью, применяется резидентами территорий опережающего развития в соответствии с положениями </w:t>
      </w:r>
      <w:hyperlink r:id="rId45">
        <w:r w:rsidRPr="00DA3B73">
          <w:rPr>
            <w:color w:val="000000" w:themeColor="text1"/>
          </w:rPr>
          <w:t>статьи 284.4</w:t>
        </w:r>
      </w:hyperlink>
      <w:r w:rsidRPr="00DA3B73">
        <w:rPr>
          <w:color w:val="000000" w:themeColor="text1"/>
        </w:rPr>
        <w:t xml:space="preserve"> Налогового кодекса.</w:t>
      </w:r>
    </w:p>
    <w:p w:rsidR="001F384D" w:rsidRPr="00DA3B73" w:rsidRDefault="001F384D">
      <w:pPr>
        <w:pStyle w:val="ConsPlusNormal"/>
        <w:jc w:val="both"/>
        <w:rPr>
          <w:color w:val="000000" w:themeColor="text1"/>
        </w:rPr>
      </w:pPr>
      <w:r w:rsidRPr="00DA3B73">
        <w:rPr>
          <w:color w:val="000000" w:themeColor="text1"/>
        </w:rPr>
        <w:t xml:space="preserve">(часть 5 введена </w:t>
      </w:r>
      <w:hyperlink r:id="rId46">
        <w:r w:rsidRPr="00DA3B73">
          <w:rPr>
            <w:color w:val="000000" w:themeColor="text1"/>
          </w:rPr>
          <w:t>Законом</w:t>
        </w:r>
      </w:hyperlink>
      <w:r w:rsidRPr="00DA3B73">
        <w:rPr>
          <w:color w:val="000000" w:themeColor="text1"/>
        </w:rPr>
        <w:t xml:space="preserve"> Кировской области от 20.02.2018 N 140-ЗО)</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6. Налоговая ставка налога на прибыль организаций, подлежащего зачислению в областной бюджет, устанавливается в размере 0 процентов для организаций, получивших статус участников </w:t>
      </w:r>
      <w:r w:rsidRPr="00DA3B73">
        <w:rPr>
          <w:color w:val="000000" w:themeColor="text1"/>
        </w:rPr>
        <w:lastRenderedPageBreak/>
        <w:t>специальных инвестиционных контрактов.</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Пониженная налоговая ставка, установленная настоящей частью, применяется организациями - участниками специальных инвестиционных контрактов в соответствии с положениями </w:t>
      </w:r>
      <w:hyperlink r:id="rId47">
        <w:r w:rsidRPr="00DA3B73">
          <w:rPr>
            <w:color w:val="000000" w:themeColor="text1"/>
          </w:rPr>
          <w:t>пунктов 3</w:t>
        </w:r>
      </w:hyperlink>
      <w:r w:rsidRPr="00DA3B73">
        <w:rPr>
          <w:color w:val="000000" w:themeColor="text1"/>
        </w:rPr>
        <w:t xml:space="preserve">, </w:t>
      </w:r>
      <w:hyperlink r:id="rId48">
        <w:r w:rsidRPr="00DA3B73">
          <w:rPr>
            <w:color w:val="000000" w:themeColor="text1"/>
          </w:rPr>
          <w:t>4 статьи 284.9</w:t>
        </w:r>
      </w:hyperlink>
      <w:r w:rsidRPr="00DA3B73">
        <w:rPr>
          <w:color w:val="000000" w:themeColor="text1"/>
        </w:rPr>
        <w:t xml:space="preserve"> Налогового кодекса.</w:t>
      </w:r>
    </w:p>
    <w:p w:rsidR="001F384D" w:rsidRPr="00DA3B73" w:rsidRDefault="001F384D">
      <w:pPr>
        <w:pStyle w:val="ConsPlusNormal"/>
        <w:jc w:val="both"/>
        <w:rPr>
          <w:color w:val="000000" w:themeColor="text1"/>
        </w:rPr>
      </w:pPr>
      <w:r w:rsidRPr="00DA3B73">
        <w:rPr>
          <w:color w:val="000000" w:themeColor="text1"/>
        </w:rPr>
        <w:t xml:space="preserve">(часть 6 введена </w:t>
      </w:r>
      <w:hyperlink r:id="rId49">
        <w:r w:rsidRPr="00DA3B73">
          <w:rPr>
            <w:color w:val="000000" w:themeColor="text1"/>
          </w:rPr>
          <w:t>Законом</w:t>
        </w:r>
      </w:hyperlink>
      <w:r w:rsidRPr="00DA3B73">
        <w:rPr>
          <w:color w:val="000000" w:themeColor="text1"/>
        </w:rPr>
        <w:t xml:space="preserve"> Кировской области от 20.02.2018 N 140-ЗО; в ред. </w:t>
      </w:r>
      <w:hyperlink r:id="rId50">
        <w:r w:rsidRPr="00DA3B73">
          <w:rPr>
            <w:color w:val="000000" w:themeColor="text1"/>
          </w:rPr>
          <w:t>Закона</w:t>
        </w:r>
      </w:hyperlink>
      <w:r w:rsidRPr="00DA3B73">
        <w:rPr>
          <w:color w:val="000000" w:themeColor="text1"/>
        </w:rPr>
        <w:t xml:space="preserve"> Кировской области от 04.06.2020 N 370-ЗО)</w:t>
      </w:r>
    </w:p>
    <w:p w:rsidR="001F384D" w:rsidRPr="00DA3B73" w:rsidRDefault="001F384D">
      <w:pPr>
        <w:pStyle w:val="ConsPlusNormal"/>
        <w:jc w:val="both"/>
        <w:rPr>
          <w:color w:val="000000" w:themeColor="text1"/>
        </w:rPr>
      </w:pPr>
    </w:p>
    <w:p w:rsidR="001F384D" w:rsidRPr="00DA3B73" w:rsidRDefault="001F384D">
      <w:pPr>
        <w:pStyle w:val="ConsPlusTitle"/>
        <w:ind w:firstLine="540"/>
        <w:jc w:val="both"/>
        <w:outlineLvl w:val="0"/>
        <w:rPr>
          <w:color w:val="000000" w:themeColor="text1"/>
        </w:rPr>
      </w:pPr>
      <w:r w:rsidRPr="00DA3B73">
        <w:rPr>
          <w:color w:val="000000" w:themeColor="text1"/>
        </w:rPr>
        <w:t xml:space="preserve">Статья 4. Утратила силу с 1 января 2021 года. - </w:t>
      </w:r>
      <w:hyperlink r:id="rId51">
        <w:r w:rsidRPr="00DA3B73">
          <w:rPr>
            <w:color w:val="000000" w:themeColor="text1"/>
          </w:rPr>
          <w:t>Закон</w:t>
        </w:r>
      </w:hyperlink>
      <w:r w:rsidRPr="00DA3B73">
        <w:rPr>
          <w:color w:val="000000" w:themeColor="text1"/>
        </w:rPr>
        <w:t xml:space="preserve"> Кировской области от 24.11.2020 N 417-ЗО.</w:t>
      </w:r>
    </w:p>
    <w:p w:rsidR="001F384D" w:rsidRPr="00DA3B73" w:rsidRDefault="001F384D">
      <w:pPr>
        <w:pStyle w:val="ConsPlusNormal"/>
        <w:jc w:val="both"/>
        <w:rPr>
          <w:color w:val="000000" w:themeColor="text1"/>
        </w:rPr>
      </w:pPr>
    </w:p>
    <w:p w:rsidR="001F384D" w:rsidRPr="00DA3B73" w:rsidRDefault="001F384D">
      <w:pPr>
        <w:pStyle w:val="ConsPlusTitle"/>
        <w:ind w:firstLine="540"/>
        <w:jc w:val="both"/>
        <w:outlineLvl w:val="0"/>
        <w:rPr>
          <w:color w:val="000000" w:themeColor="text1"/>
        </w:rPr>
      </w:pPr>
      <w:r w:rsidRPr="00DA3B73">
        <w:rPr>
          <w:color w:val="000000" w:themeColor="text1"/>
        </w:rPr>
        <w:t>Статья 5</w:t>
      </w:r>
    </w:p>
    <w:p w:rsidR="001F384D" w:rsidRPr="00DA3B73" w:rsidRDefault="001F384D">
      <w:pPr>
        <w:pStyle w:val="ConsPlusNormal"/>
        <w:jc w:val="both"/>
        <w:rPr>
          <w:color w:val="000000" w:themeColor="text1"/>
        </w:rPr>
      </w:pPr>
    </w:p>
    <w:p w:rsidR="001F384D" w:rsidRPr="00DA3B73" w:rsidRDefault="001F384D">
      <w:pPr>
        <w:pStyle w:val="ConsPlusNormal"/>
        <w:ind w:firstLine="540"/>
        <w:jc w:val="both"/>
        <w:rPr>
          <w:color w:val="000000" w:themeColor="text1"/>
        </w:rPr>
      </w:pPr>
      <w:r w:rsidRPr="00DA3B73">
        <w:rPr>
          <w:color w:val="000000" w:themeColor="text1"/>
        </w:rPr>
        <w:t xml:space="preserve">1. При несоблюдении организациями, указанными в </w:t>
      </w:r>
      <w:hyperlink w:anchor="P46">
        <w:r w:rsidRPr="00DA3B73">
          <w:rPr>
            <w:color w:val="000000" w:themeColor="text1"/>
          </w:rPr>
          <w:t>статье 3</w:t>
        </w:r>
      </w:hyperlink>
      <w:r w:rsidRPr="00DA3B73">
        <w:rPr>
          <w:color w:val="000000" w:themeColor="text1"/>
        </w:rPr>
        <w:t xml:space="preserve"> настоящего Закона, в течение налогового периода одного из установленных требований, а также непредставлении документов, являющихся основанием для применения пониженной ставки налога на прибыль организаций, установленных </w:t>
      </w:r>
      <w:hyperlink w:anchor="P46">
        <w:r w:rsidRPr="00DA3B73">
          <w:rPr>
            <w:color w:val="000000" w:themeColor="text1"/>
          </w:rPr>
          <w:t>статьей 3</w:t>
        </w:r>
      </w:hyperlink>
      <w:r w:rsidRPr="00DA3B73">
        <w:rPr>
          <w:color w:val="000000" w:themeColor="text1"/>
        </w:rPr>
        <w:t xml:space="preserve"> настоящего Закона, в налоговый орган по месту представления налоговой декларации по налогу на прибыль организаций с начала налогового периода применяется налоговая ставка, установленная </w:t>
      </w:r>
      <w:hyperlink r:id="rId52">
        <w:r w:rsidRPr="00DA3B73">
          <w:rPr>
            <w:color w:val="000000" w:themeColor="text1"/>
          </w:rPr>
          <w:t>пунктом 1 статьи 284</w:t>
        </w:r>
      </w:hyperlink>
      <w:r w:rsidRPr="00DA3B73">
        <w:rPr>
          <w:color w:val="000000" w:themeColor="text1"/>
        </w:rPr>
        <w:t xml:space="preserve"> Налогового кодекса. В этом случае сумма налога подлежит восстановлению и уплате в бюджет в установленном порядке с уплатой соответствующих пеней, начисляемых со дня, следующего за установленным </w:t>
      </w:r>
      <w:hyperlink r:id="rId53">
        <w:r w:rsidRPr="00DA3B73">
          <w:rPr>
            <w:color w:val="000000" w:themeColor="text1"/>
          </w:rPr>
          <w:t>статьей 287</w:t>
        </w:r>
      </w:hyperlink>
      <w:r w:rsidRPr="00DA3B73">
        <w:rPr>
          <w:color w:val="000000" w:themeColor="text1"/>
        </w:rPr>
        <w:t xml:space="preserve"> Налогового кодекса днем уплаты налога (авансового платежа по налогу).</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2. Общий срок применения пониженной налоговой ставки для организаций, указанных в </w:t>
      </w:r>
      <w:hyperlink w:anchor="P49">
        <w:r w:rsidRPr="00DA3B73">
          <w:rPr>
            <w:color w:val="000000" w:themeColor="text1"/>
          </w:rPr>
          <w:t>части 2 статьи 3</w:t>
        </w:r>
      </w:hyperlink>
      <w:r w:rsidRPr="00DA3B73">
        <w:rPr>
          <w:color w:val="000000" w:themeColor="text1"/>
        </w:rPr>
        <w:t xml:space="preserve"> настоящего Закона, не может превышать пяти последовательных налоговых периодов, начиная с года, следующего за годом подписания договора о парковой зоне.</w:t>
      </w:r>
    </w:p>
    <w:p w:rsidR="001F384D" w:rsidRPr="00DA3B73" w:rsidRDefault="001F384D">
      <w:pPr>
        <w:pStyle w:val="ConsPlusNormal"/>
        <w:spacing w:before="220"/>
        <w:ind w:firstLine="540"/>
        <w:jc w:val="both"/>
        <w:rPr>
          <w:color w:val="000000" w:themeColor="text1"/>
        </w:rPr>
      </w:pPr>
      <w:r w:rsidRPr="00DA3B73">
        <w:rPr>
          <w:color w:val="000000" w:themeColor="text1"/>
        </w:rPr>
        <w:t>3. Порядок представления документов (за исключением бухгалтерской отчетности), являющихся основанием для применения пониженной налоговой ставки, устанавливается Правительством Кировской области.</w:t>
      </w:r>
    </w:p>
    <w:p w:rsidR="001F384D" w:rsidRPr="00DA3B73" w:rsidRDefault="001F384D">
      <w:pPr>
        <w:pStyle w:val="ConsPlusNormal"/>
        <w:jc w:val="both"/>
        <w:rPr>
          <w:color w:val="000000" w:themeColor="text1"/>
        </w:rPr>
      </w:pPr>
    </w:p>
    <w:p w:rsidR="001F384D" w:rsidRPr="00DA3B73" w:rsidRDefault="001F384D">
      <w:pPr>
        <w:pStyle w:val="ConsPlusTitle"/>
        <w:ind w:firstLine="540"/>
        <w:jc w:val="both"/>
        <w:outlineLvl w:val="0"/>
        <w:rPr>
          <w:color w:val="000000" w:themeColor="text1"/>
        </w:rPr>
      </w:pPr>
      <w:r w:rsidRPr="00DA3B73">
        <w:rPr>
          <w:color w:val="000000" w:themeColor="text1"/>
        </w:rPr>
        <w:t>Статья 6</w:t>
      </w:r>
    </w:p>
    <w:p w:rsidR="001F384D" w:rsidRPr="00DA3B73" w:rsidRDefault="001F384D">
      <w:pPr>
        <w:pStyle w:val="ConsPlusNormal"/>
        <w:ind w:firstLine="540"/>
        <w:jc w:val="both"/>
        <w:rPr>
          <w:color w:val="000000" w:themeColor="text1"/>
        </w:rPr>
      </w:pPr>
      <w:r w:rsidRPr="00DA3B73">
        <w:rPr>
          <w:color w:val="000000" w:themeColor="text1"/>
        </w:rPr>
        <w:t xml:space="preserve">(в ред. </w:t>
      </w:r>
      <w:hyperlink r:id="rId54">
        <w:r w:rsidRPr="00DA3B73">
          <w:rPr>
            <w:color w:val="000000" w:themeColor="text1"/>
          </w:rPr>
          <w:t>Закона</w:t>
        </w:r>
      </w:hyperlink>
      <w:r w:rsidRPr="00DA3B73">
        <w:rPr>
          <w:color w:val="000000" w:themeColor="text1"/>
        </w:rPr>
        <w:t xml:space="preserve"> Кировской области от 01.11.2012 N 212-ЗО)</w:t>
      </w:r>
    </w:p>
    <w:p w:rsidR="001F384D" w:rsidRPr="00DA3B73" w:rsidRDefault="001F384D">
      <w:pPr>
        <w:pStyle w:val="ConsPlusNormal"/>
        <w:jc w:val="both"/>
        <w:rPr>
          <w:color w:val="000000" w:themeColor="text1"/>
        </w:rPr>
      </w:pPr>
    </w:p>
    <w:p w:rsidR="001F384D" w:rsidRPr="00DA3B73" w:rsidRDefault="001F384D">
      <w:pPr>
        <w:pStyle w:val="ConsPlusNormal"/>
        <w:ind w:firstLine="540"/>
        <w:jc w:val="both"/>
        <w:rPr>
          <w:color w:val="000000" w:themeColor="text1"/>
        </w:rPr>
      </w:pPr>
      <w:r w:rsidRPr="00DA3B73">
        <w:rPr>
          <w:color w:val="000000" w:themeColor="text1"/>
        </w:rPr>
        <w:t xml:space="preserve">1. Настоящий Закон вступает в силу по истечении одного месяца со дня его официального опубликования, но не ранее 1 января 2013 года, за исключением </w:t>
      </w:r>
      <w:hyperlink w:anchor="P48">
        <w:r w:rsidRPr="00DA3B73">
          <w:rPr>
            <w:color w:val="000000" w:themeColor="text1"/>
          </w:rPr>
          <w:t>части 1 статьи 3</w:t>
        </w:r>
      </w:hyperlink>
      <w:r w:rsidRPr="00DA3B73">
        <w:rPr>
          <w:color w:val="000000" w:themeColor="text1"/>
        </w:rPr>
        <w:t xml:space="preserve"> настоящего Закона.</w:t>
      </w:r>
    </w:p>
    <w:p w:rsidR="001F384D" w:rsidRPr="00DA3B73" w:rsidRDefault="001F384D">
      <w:pPr>
        <w:pStyle w:val="ConsPlusNormal"/>
        <w:spacing w:before="220"/>
        <w:ind w:firstLine="540"/>
        <w:jc w:val="both"/>
        <w:rPr>
          <w:color w:val="000000" w:themeColor="text1"/>
        </w:rPr>
      </w:pPr>
      <w:r w:rsidRPr="00DA3B73">
        <w:rPr>
          <w:color w:val="000000" w:themeColor="text1"/>
        </w:rPr>
        <w:t xml:space="preserve">2. </w:t>
      </w:r>
      <w:hyperlink w:anchor="P48">
        <w:r w:rsidRPr="00DA3B73">
          <w:rPr>
            <w:color w:val="000000" w:themeColor="text1"/>
          </w:rPr>
          <w:t>Часть 1 статьи 3</w:t>
        </w:r>
      </w:hyperlink>
      <w:r w:rsidRPr="00DA3B73">
        <w:rPr>
          <w:color w:val="000000" w:themeColor="text1"/>
        </w:rPr>
        <w:t xml:space="preserve"> настоящего Закона вступает в силу с 1 января 2014 года.</w:t>
      </w:r>
    </w:p>
    <w:p w:rsidR="001F384D" w:rsidRPr="00DA3B73" w:rsidRDefault="001F384D">
      <w:pPr>
        <w:pStyle w:val="ConsPlusNormal"/>
        <w:jc w:val="both"/>
        <w:rPr>
          <w:color w:val="000000" w:themeColor="text1"/>
        </w:rPr>
      </w:pPr>
    </w:p>
    <w:p w:rsidR="001F384D" w:rsidRPr="00DA3B73" w:rsidRDefault="001F384D">
      <w:pPr>
        <w:pStyle w:val="ConsPlusNormal"/>
        <w:jc w:val="right"/>
        <w:rPr>
          <w:color w:val="000000" w:themeColor="text1"/>
        </w:rPr>
      </w:pPr>
      <w:r w:rsidRPr="00DA3B73">
        <w:rPr>
          <w:color w:val="000000" w:themeColor="text1"/>
        </w:rPr>
        <w:t>Губернатор</w:t>
      </w:r>
    </w:p>
    <w:p w:rsidR="001F384D" w:rsidRPr="00DA3B73" w:rsidRDefault="001F384D">
      <w:pPr>
        <w:pStyle w:val="ConsPlusNormal"/>
        <w:jc w:val="right"/>
        <w:rPr>
          <w:color w:val="000000" w:themeColor="text1"/>
        </w:rPr>
      </w:pPr>
      <w:r w:rsidRPr="00DA3B73">
        <w:rPr>
          <w:color w:val="000000" w:themeColor="text1"/>
        </w:rPr>
        <w:t>Кировской области</w:t>
      </w:r>
    </w:p>
    <w:p w:rsidR="001F384D" w:rsidRPr="00DA3B73" w:rsidRDefault="001F384D">
      <w:pPr>
        <w:pStyle w:val="ConsPlusNormal"/>
        <w:jc w:val="right"/>
        <w:rPr>
          <w:color w:val="000000" w:themeColor="text1"/>
        </w:rPr>
      </w:pPr>
      <w:r w:rsidRPr="00DA3B73">
        <w:rPr>
          <w:color w:val="000000" w:themeColor="text1"/>
        </w:rPr>
        <w:t>Н.Ю.БЕЛЫХ</w:t>
      </w:r>
    </w:p>
    <w:p w:rsidR="001F384D" w:rsidRPr="00DA3B73" w:rsidRDefault="001F384D">
      <w:pPr>
        <w:pStyle w:val="ConsPlusNormal"/>
        <w:rPr>
          <w:color w:val="000000" w:themeColor="text1"/>
        </w:rPr>
      </w:pPr>
      <w:r w:rsidRPr="00DA3B73">
        <w:rPr>
          <w:color w:val="000000" w:themeColor="text1"/>
        </w:rPr>
        <w:t>г. Киров</w:t>
      </w:r>
    </w:p>
    <w:p w:rsidR="001F384D" w:rsidRPr="00DA3B73" w:rsidRDefault="001F384D">
      <w:pPr>
        <w:pStyle w:val="ConsPlusNormal"/>
        <w:spacing w:before="220"/>
        <w:rPr>
          <w:color w:val="000000" w:themeColor="text1"/>
        </w:rPr>
      </w:pPr>
      <w:r w:rsidRPr="00DA3B73">
        <w:rPr>
          <w:color w:val="000000" w:themeColor="text1"/>
        </w:rPr>
        <w:t>8 октября 2012 года</w:t>
      </w:r>
    </w:p>
    <w:p w:rsidR="001F384D" w:rsidRPr="00DA3B73" w:rsidRDefault="001F384D">
      <w:pPr>
        <w:pStyle w:val="ConsPlusNormal"/>
        <w:spacing w:before="220"/>
        <w:rPr>
          <w:color w:val="000000" w:themeColor="text1"/>
        </w:rPr>
      </w:pPr>
      <w:r w:rsidRPr="00DA3B73">
        <w:rPr>
          <w:color w:val="000000" w:themeColor="text1"/>
        </w:rPr>
        <w:t>N 199-ЗО</w:t>
      </w:r>
    </w:p>
    <w:p w:rsidR="001F384D" w:rsidRPr="00DA3B73" w:rsidRDefault="001F384D">
      <w:pPr>
        <w:pStyle w:val="ConsPlusNormal"/>
        <w:jc w:val="both"/>
        <w:rPr>
          <w:color w:val="000000" w:themeColor="text1"/>
        </w:rPr>
      </w:pPr>
    </w:p>
    <w:p w:rsidR="001F384D" w:rsidRPr="00DA3B73" w:rsidRDefault="001F384D">
      <w:pPr>
        <w:pStyle w:val="ConsPlusNormal"/>
        <w:jc w:val="both"/>
        <w:rPr>
          <w:color w:val="000000" w:themeColor="text1"/>
        </w:rPr>
      </w:pPr>
    </w:p>
    <w:p w:rsidR="001F384D" w:rsidRPr="00DA3B73" w:rsidRDefault="001F384D">
      <w:pPr>
        <w:pStyle w:val="ConsPlusNormal"/>
        <w:pBdr>
          <w:bottom w:val="single" w:sz="6" w:space="0" w:color="auto"/>
        </w:pBdr>
        <w:spacing w:before="100" w:after="100"/>
        <w:jc w:val="both"/>
        <w:rPr>
          <w:color w:val="000000" w:themeColor="text1"/>
          <w:sz w:val="2"/>
          <w:szCs w:val="2"/>
        </w:rPr>
      </w:pPr>
    </w:p>
    <w:p w:rsidR="00A806D8" w:rsidRPr="00DA3B73" w:rsidRDefault="00A806D8">
      <w:pPr>
        <w:rPr>
          <w:color w:val="000000" w:themeColor="text1"/>
        </w:rPr>
      </w:pPr>
    </w:p>
    <w:sectPr w:rsidR="00A806D8" w:rsidRPr="00DA3B73" w:rsidSect="00BE6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4D"/>
    <w:rsid w:val="001F384D"/>
    <w:rsid w:val="002510DA"/>
    <w:rsid w:val="00A806D8"/>
    <w:rsid w:val="00DA3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485F6-B70E-483D-A316-9111713F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0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8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38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84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A6039A5CF4DBB3D53C1E5B0B81260AD602A447150DA678BBE146C132E25F419281312C8D0E0D2D6EC53CD5BDD439E9C9F9FE65DED660F9BC890766g6Z3F" TargetMode="External"/><Relationship Id="rId18" Type="http://schemas.openxmlformats.org/officeDocument/2006/relationships/hyperlink" Target="consultantplus://offline/ref=0DA6039A5CF4DBB3D53C1E5B0B81260AD602A447150BAC71B9E146C132E25F419281312C8D0E0D2D6EC53CD7B8D439E9C9F9FE65DED660F9BC890766g6Z3F" TargetMode="External"/><Relationship Id="rId26" Type="http://schemas.openxmlformats.org/officeDocument/2006/relationships/hyperlink" Target="consultantplus://offline/ref=0DA6039A5CF4DBB3D53C00561DED7A03D20BF24E140AA426E1B240966DB25914C0C16F75CF4E1E2C68DB3ED6BCgDZCF" TargetMode="External"/><Relationship Id="rId39" Type="http://schemas.openxmlformats.org/officeDocument/2006/relationships/hyperlink" Target="consultantplus://offline/ref=0DA6039A5CF4DBB3D53C1E5B0B81260AD602A4471509A676B8E446C132E25F419281312C8D0E0D2D6EC53CD3B8D439E9C9F9FE65DED660F9BC890766g6Z3F" TargetMode="External"/><Relationship Id="rId21" Type="http://schemas.openxmlformats.org/officeDocument/2006/relationships/hyperlink" Target="consultantplus://offline/ref=0DA6039A5CF4DBB3D53C00561DED7A03D20DF24B120FA426E1B240966DB25914C0C16F75CF4E1E2C68DB3ED6BCgDZCF" TargetMode="External"/><Relationship Id="rId34" Type="http://schemas.openxmlformats.org/officeDocument/2006/relationships/hyperlink" Target="consultantplus://offline/ref=0DA6039A5CF4DBB3D53C1E5B0B81260AD602A4471509AD71B8E546C132E25F419281312C8D0E0D2D6EC53CD7B8D439E9C9F9FE65DED660F9BC890766g6Z3F" TargetMode="External"/><Relationship Id="rId42" Type="http://schemas.openxmlformats.org/officeDocument/2006/relationships/hyperlink" Target="consultantplus://offline/ref=0DA6039A5CF4DBB3D53C1E5B0B81260AD602A447150BAC71B9E146C132E25F419281312C8D0E0D2D6EC53CD3B7D439E9C9F9FE65DED660F9BC890766g6Z3F" TargetMode="External"/><Relationship Id="rId47" Type="http://schemas.openxmlformats.org/officeDocument/2006/relationships/hyperlink" Target="consultantplus://offline/ref=0DA6039A5CF4DBB3D53C00561DED7A03D20DFF43160FA426E1B240966DB25914D2C13779C94D002565916D92EBD26CBC93ACF57AD8C862gFZCF" TargetMode="External"/><Relationship Id="rId50" Type="http://schemas.openxmlformats.org/officeDocument/2006/relationships/hyperlink" Target="consultantplus://offline/ref=0DA6039A5CF4DBB3D53C1E5B0B81260AD602A447150EA977BBE446C132E25F419281312C8D0E0D2D6EC53CD7B8D439E9C9F9FE65DED660F9BC890766g6Z3F" TargetMode="External"/><Relationship Id="rId55" Type="http://schemas.openxmlformats.org/officeDocument/2006/relationships/fontTable" Target="fontTable.xml"/><Relationship Id="rId7" Type="http://schemas.openxmlformats.org/officeDocument/2006/relationships/hyperlink" Target="consultantplus://offline/ref=0DA6039A5CF4DBB3D53C1E5B0B81260AD602A447150BAC71B8EE46C132E25F419281312C8D0E0D2D6EC53CD4BFD439E9C9F9FE65DED660F9BC890766g6Z3F" TargetMode="External"/><Relationship Id="rId12" Type="http://schemas.openxmlformats.org/officeDocument/2006/relationships/hyperlink" Target="consultantplus://offline/ref=0DA6039A5CF4DBB3D53C1E5B0B81260AD602A447150EA977BBE446C132E25F419281312C8D0E0D2D6EC53CD6B6D439E9C9F9FE65DED660F9BC890766g6Z3F" TargetMode="External"/><Relationship Id="rId17" Type="http://schemas.openxmlformats.org/officeDocument/2006/relationships/hyperlink" Target="consultantplus://offline/ref=0DA6039A5CF4DBB3D53C1E5B0B81260AD602A447150EA977BBE446C132E25F419281312C8D0E0D2D6EC53CD7BED439E9C9F9FE65DED660F9BC890766g6Z3F" TargetMode="External"/><Relationship Id="rId25" Type="http://schemas.openxmlformats.org/officeDocument/2006/relationships/hyperlink" Target="consultantplus://offline/ref=0DA6039A5CF4DBB3D53C1E5B0B81260AD602A4471509AA75B4E446C132E25F419281312C8D0E0D2D6EC53CD6B7D439E9C9F9FE65DED660F9BC890766g6Z3F" TargetMode="External"/><Relationship Id="rId33" Type="http://schemas.openxmlformats.org/officeDocument/2006/relationships/hyperlink" Target="consultantplus://offline/ref=0DA6039A5CF4DBB3D53C1E5B0B81260AD602A447150BAC71B9E146C132E25F419281312C8D0E0D2D6EC53CD3BCD439E9C9F9FE65DED660F9BC890766g6Z3F" TargetMode="External"/><Relationship Id="rId38" Type="http://schemas.openxmlformats.org/officeDocument/2006/relationships/hyperlink" Target="consultantplus://offline/ref=0DA6039A5CF4DBB3D53C1E5B0B81260AD602A447150BAC71B9E146C132E25F419281312C8D0E0D2D6EC53CD3B9D439E9C9F9FE65DED660F9BC890766g6Z3F" TargetMode="External"/><Relationship Id="rId46" Type="http://schemas.openxmlformats.org/officeDocument/2006/relationships/hyperlink" Target="consultantplus://offline/ref=0DA6039A5CF4DBB3D53C1E5B0B81260AD602A4471509AA75B4E446C132E25F419281312C8D0E0D2D6EC53CD7BCD439E9C9F9FE65DED660F9BC890766g6Z3F" TargetMode="External"/><Relationship Id="rId2" Type="http://schemas.openxmlformats.org/officeDocument/2006/relationships/settings" Target="settings.xml"/><Relationship Id="rId16" Type="http://schemas.openxmlformats.org/officeDocument/2006/relationships/hyperlink" Target="consultantplus://offline/ref=0DA6039A5CF4DBB3D53C00561DED7A03D20DF24B120FA426E1B240966DB25914C0C16F75CF4E1E2C68DB3ED6BCgDZCF" TargetMode="External"/><Relationship Id="rId20" Type="http://schemas.openxmlformats.org/officeDocument/2006/relationships/hyperlink" Target="consultantplus://offline/ref=0DA6039A5CF4DBB3D53C1E5B0B81260AD602A447150BAC71B8EE46C132E25F419281312C8D0E0D2D6EC53CD4BCD439E9C9F9FE65DED660F9BC890766g6Z3F" TargetMode="External"/><Relationship Id="rId29" Type="http://schemas.openxmlformats.org/officeDocument/2006/relationships/hyperlink" Target="consultantplus://offline/ref=0DA6039A5CF4DBB3D53C1E5B0B81260AD602A4471509AA75B4E446C132E25F419281312C8D0E0D2D6EC53CD7BFD439E9C9F9FE65DED660F9BC890766g6Z3F" TargetMode="External"/><Relationship Id="rId41" Type="http://schemas.openxmlformats.org/officeDocument/2006/relationships/hyperlink" Target="consultantplus://offline/ref=0DA6039A5CF4DBB3D53C1E5B0B81260AD602A4471509A676B8E446C132E25F419281312C8D0E0D2D6EC53DD2B9D439E9C9F9FE65DED660F9BC890766g6Z3F" TargetMode="External"/><Relationship Id="rId54" Type="http://schemas.openxmlformats.org/officeDocument/2006/relationships/hyperlink" Target="consultantplus://offline/ref=0DA6039A5CF4DBB3D53C1E5B0B81260AD602A4471102AA73BAED1BCB3ABB5343958E6E3B8A47012C6EC53CDEB58B3CFCD8A1F260C4C866E1A08B05g6Z7F" TargetMode="External"/><Relationship Id="rId1" Type="http://schemas.openxmlformats.org/officeDocument/2006/relationships/styles" Target="styles.xml"/><Relationship Id="rId6" Type="http://schemas.openxmlformats.org/officeDocument/2006/relationships/hyperlink" Target="consultantplus://offline/ref=0DA6039A5CF4DBB3D53C1E5B0B81260AD602A4471C0AAE79BCED1BCB3ABB5343958E6E3B8A47012C6EC53CDEB58B3CFCD8A1F260C4C866E1A08B05g6Z7F" TargetMode="External"/><Relationship Id="rId11" Type="http://schemas.openxmlformats.org/officeDocument/2006/relationships/hyperlink" Target="consultantplus://offline/ref=0DA6039A5CF4DBB3D53C1E5B0B81260AD602A447150FAB74BAE746C132E25F419281312C8D0E0D2D6EC53CD6B6D439E9C9F9FE65DED660F9BC890766g6Z3F" TargetMode="External"/><Relationship Id="rId24" Type="http://schemas.openxmlformats.org/officeDocument/2006/relationships/hyperlink" Target="consultantplus://offline/ref=0DA6039A5CF4DBB3D53C00561DED7A03D20DF84E1003A426E1B240966DB25914D2C13779CE4A02256DCE6887FA8A60B989B2F362C4CA60FDgAZ1F" TargetMode="External"/><Relationship Id="rId32" Type="http://schemas.openxmlformats.org/officeDocument/2006/relationships/hyperlink" Target="consultantplus://offline/ref=0DA6039A5CF4DBB3D53C00561DED7A03D20DFE4D130DA426E1B240966DB25914C0C16F75CF4E1E2C68DB3ED6BCgDZCF" TargetMode="External"/><Relationship Id="rId37" Type="http://schemas.openxmlformats.org/officeDocument/2006/relationships/hyperlink" Target="consultantplus://offline/ref=0DA6039A5CF4DBB3D53C1E5B0B81260AD602A4471509A676B8E446C132E25F419281312C8D0E0D2D6EC53DD5B6D439E9C9F9FE65DED660F9BC890766g6Z3F" TargetMode="External"/><Relationship Id="rId40" Type="http://schemas.openxmlformats.org/officeDocument/2006/relationships/hyperlink" Target="consultantplus://offline/ref=0DA6039A5CF4DBB3D53C1E5B0B81260AD602A447150BAC71B9E146C132E25F419281312C8D0E0D2D6EC53CD3B6D439E9C9F9FE65DED660F9BC890766g6Z3F" TargetMode="External"/><Relationship Id="rId45" Type="http://schemas.openxmlformats.org/officeDocument/2006/relationships/hyperlink" Target="consultantplus://offline/ref=0DA6039A5CF4DBB3D53C00561DED7A03D20DFF43160FA426E1B240966DB25914D2C13779CF42082C65916D92EBD26CBC93ACF57AD8C862gFZCF" TargetMode="External"/><Relationship Id="rId53" Type="http://schemas.openxmlformats.org/officeDocument/2006/relationships/hyperlink" Target="consultantplus://offline/ref=0DA6039A5CF4DBB3D53C00561DED7A03D20DFF43160FA426E1B240966DB25914D2C13779CE4806256DCE6887FA8A60B989B2F362C4CA60FDgAZ1F" TargetMode="External"/><Relationship Id="rId5" Type="http://schemas.openxmlformats.org/officeDocument/2006/relationships/hyperlink" Target="consultantplus://offline/ref=0DA6039A5CF4DBB3D53C1E5B0B81260AD602A447120BA871B8ED1BCB3ABB5343958E6E3B8A47012C6EC53CDEB58B3CFCD8A1F260C4C866E1A08B05g6Z7F" TargetMode="External"/><Relationship Id="rId15" Type="http://schemas.openxmlformats.org/officeDocument/2006/relationships/hyperlink" Target="consultantplus://offline/ref=0DA6039A5CF4DBB3D53C00561DED7A03D20DFF43160FA426E1B240966DB25914D2C13779CF48092A65916D92EBD26CBC93ACF57AD8C862gFZCF" TargetMode="External"/><Relationship Id="rId23" Type="http://schemas.openxmlformats.org/officeDocument/2006/relationships/hyperlink" Target="consultantplus://offline/ref=0DA6039A5CF4DBB3D53C00561DED7A03D20DF84E1003A426E1B240966DB25914D2C13779CE4A002D6FCE6887FA8A60B989B2F362C4CA60FDgAZ1F" TargetMode="External"/><Relationship Id="rId28" Type="http://schemas.openxmlformats.org/officeDocument/2006/relationships/hyperlink" Target="consultantplus://offline/ref=0DA6039A5CF4DBB3D53C00561DED7A03D20DF24B120FA426E1B240966DB25914D2C1377CC64A06273A947883B3DE69A68DAAED66DACAg6Z3F" TargetMode="External"/><Relationship Id="rId36" Type="http://schemas.openxmlformats.org/officeDocument/2006/relationships/hyperlink" Target="consultantplus://offline/ref=0DA6039A5CF4DBB3D53C1E5B0B81260AD602A4471509AD71B8E546C132E25F419281312C8D0E0D2D6EC53CD7B9D439E9C9F9FE65DED660F9BC890766g6Z3F" TargetMode="External"/><Relationship Id="rId49" Type="http://schemas.openxmlformats.org/officeDocument/2006/relationships/hyperlink" Target="consultantplus://offline/ref=0DA6039A5CF4DBB3D53C1E5B0B81260AD602A4471509AA75B4E446C132E25F419281312C8D0E0D2D6EC53CD7B9D439E9C9F9FE65DED660F9BC890766g6Z3F" TargetMode="External"/><Relationship Id="rId10" Type="http://schemas.openxmlformats.org/officeDocument/2006/relationships/hyperlink" Target="consultantplus://offline/ref=0DA6039A5CF4DBB3D53C1E5B0B81260AD602A4471509AA75B4E446C132E25F419281312C8D0E0D2D6EC53CD6B6D439E9C9F9FE65DED660F9BC890766g6Z3F" TargetMode="External"/><Relationship Id="rId19" Type="http://schemas.openxmlformats.org/officeDocument/2006/relationships/hyperlink" Target="consultantplus://offline/ref=0DA6039A5CF4DBB3D53C1E5B0B81260AD602A4471502A775B9E746C132E25F419281312C9F0E55216FC122D6B8C16FB88FgAZFF" TargetMode="External"/><Relationship Id="rId31" Type="http://schemas.openxmlformats.org/officeDocument/2006/relationships/hyperlink" Target="consultantplus://offline/ref=0DA6039A5CF4DBB3D53C1E5B0B81260AD602A447150DA678BBE146C132E25F419281312C8D0E0D2D6EC53CD5BDD439E9C9F9FE65DED660F9BC890766g6Z3F" TargetMode="External"/><Relationship Id="rId44" Type="http://schemas.openxmlformats.org/officeDocument/2006/relationships/hyperlink" Target="consultantplus://offline/ref=0DA6039A5CF4DBB3D53C1E5B0B81260AD602A447150BAC71B9E146C132E25F419281312C8D0E0D2D6EC53CD0BCD439E9C9F9FE65DED660F9BC890766g6Z3F" TargetMode="External"/><Relationship Id="rId52" Type="http://schemas.openxmlformats.org/officeDocument/2006/relationships/hyperlink" Target="consultantplus://offline/ref=0DA6039A5CF4DBB3D53C00561DED7A03D20DFF43160FA426E1B240966DB25914D2C1377CCD4305273A947883B3DE69A68DAAED66DACAg6Z3F" TargetMode="External"/><Relationship Id="rId4" Type="http://schemas.openxmlformats.org/officeDocument/2006/relationships/hyperlink" Target="consultantplus://offline/ref=0DA6039A5CF4DBB3D53C1E5B0B81260AD602A4471102AA73BAED1BCB3ABB5343958E6E3B8A47012C6EC53CDEB58B3CFCD8A1F260C4C866E1A08B05g6Z7F" TargetMode="External"/><Relationship Id="rId9" Type="http://schemas.openxmlformats.org/officeDocument/2006/relationships/hyperlink" Target="consultantplus://offline/ref=0DA6039A5CF4DBB3D53C1E5B0B81260AD602A4471509AD71B8E546C132E25F419281312C8D0E0D2D6EC53CD6B6D439E9C9F9FE65DED660F9BC890766g6Z3F" TargetMode="External"/><Relationship Id="rId14" Type="http://schemas.openxmlformats.org/officeDocument/2006/relationships/hyperlink" Target="consultantplus://offline/ref=0DA6039A5CF4DBB3D53C1E5B0B81260AD602A447150BAC71B9E146C132E25F419281312C8D0E0D2D6EC53CD6B7D439E9C9F9FE65DED660F9BC890766g6Z3F" TargetMode="External"/><Relationship Id="rId22" Type="http://schemas.openxmlformats.org/officeDocument/2006/relationships/hyperlink" Target="consultantplus://offline/ref=0DA6039A5CF4DBB3D53C1E5B0B81260AD602A447120BA871B8ED1BCB3ABB5343958E6E3B8A47012C6EC53CDFB58B3CFCD8A1F260C4C866E1A08B05g6Z7F" TargetMode="External"/><Relationship Id="rId27" Type="http://schemas.openxmlformats.org/officeDocument/2006/relationships/hyperlink" Target="consultantplus://offline/ref=0DA6039A5CF4DBB3D53C00561DED7A03D20DF24B120FA426E1B240966DB25914D2C1377CC64A04273A947883B3DE69A68DAAED66DACAg6Z3F" TargetMode="External"/><Relationship Id="rId30" Type="http://schemas.openxmlformats.org/officeDocument/2006/relationships/hyperlink" Target="consultantplus://offline/ref=0DA6039A5CF4DBB3D53C1E5B0B81260AD602A447150EA977BBE446C132E25F419281312C8D0E0D2D6EC53CD7BCD439E9C9F9FE65DED660F9BC890766g6Z3F" TargetMode="External"/><Relationship Id="rId35" Type="http://schemas.openxmlformats.org/officeDocument/2006/relationships/hyperlink" Target="consultantplus://offline/ref=0DA6039A5CF4DBB3D53C1E5B0B81260AD602A4471509AD71B8E546C132E25F419281312C8D0E0D2D6EC53CD7B9D439E9C9F9FE65DED660F9BC890766g6Z3F" TargetMode="External"/><Relationship Id="rId43" Type="http://schemas.openxmlformats.org/officeDocument/2006/relationships/hyperlink" Target="consultantplus://offline/ref=0DA6039A5CF4DBB3D53C1E5B0B81260AD602A447150FAB74BAE746C132E25F419281312C8D0E0D2D6EC53CD6B6D439E9C9F9FE65DED660F9BC890766g6Z3F" TargetMode="External"/><Relationship Id="rId48" Type="http://schemas.openxmlformats.org/officeDocument/2006/relationships/hyperlink" Target="consultantplus://offline/ref=0DA6039A5CF4DBB3D53C00561DED7A03D20DFF43160FA426E1B240966DB25914D2C13779C94D012E65916D92EBD26CBC93ACF57AD8C862gFZCF" TargetMode="External"/><Relationship Id="rId56" Type="http://schemas.openxmlformats.org/officeDocument/2006/relationships/theme" Target="theme/theme1.xml"/><Relationship Id="rId8" Type="http://schemas.openxmlformats.org/officeDocument/2006/relationships/hyperlink" Target="consultantplus://offline/ref=0DA6039A5CF4DBB3D53C1E5B0B81260AD602A447150BAC71B9E146C132E25F419281312C8D0E0D2D6EC53CD6B6D439E9C9F9FE65DED660F9BC890766g6Z3F" TargetMode="External"/><Relationship Id="rId51" Type="http://schemas.openxmlformats.org/officeDocument/2006/relationships/hyperlink" Target="consultantplus://offline/ref=0DA6039A5CF4DBB3D53C1E5B0B81260AD602A447150DA678BBE146C132E25F419281312C8D0E0D2D6EC53CD5BDD439E9C9F9FE65DED660F9BC890766g6Z3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Чучалина Елена Валерьевна</dc:creator>
  <cp:keywords/>
  <dc:description/>
  <cp:lastModifiedBy>Чучалина Елена Валерьевна</cp:lastModifiedBy>
  <cp:revision>3</cp:revision>
  <dcterms:created xsi:type="dcterms:W3CDTF">2023-06-14T05:25:00Z</dcterms:created>
  <dcterms:modified xsi:type="dcterms:W3CDTF">2023-06-14T05:33:00Z</dcterms:modified>
</cp:coreProperties>
</file>