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58" w:rsidRPr="00DB0932" w:rsidRDefault="00321B58" w:rsidP="000E45E3">
      <w:pPr>
        <w:shd w:val="clear" w:color="auto" w:fill="FFFFFF"/>
        <w:ind w:left="43"/>
        <w:jc w:val="center"/>
        <w:rPr>
          <w:rFonts w:ascii="PF Din Text Cond Pro Light" w:hAnsi="PF Din Text Cond Pro Light"/>
        </w:rPr>
      </w:pPr>
      <w:r w:rsidRPr="00DB0932">
        <w:rPr>
          <w:rFonts w:ascii="PF Din Text Cond Pro Light" w:hAnsi="PF Din Text Cond Pro Light"/>
          <w:spacing w:val="-20"/>
          <w:sz w:val="28"/>
          <w:szCs w:val="28"/>
        </w:rPr>
        <w:t>Федеральная налоговая служба</w:t>
      </w:r>
    </w:p>
    <w:p w:rsidR="00321B58" w:rsidRPr="00DB0932" w:rsidRDefault="00321B58" w:rsidP="000E45E3">
      <w:pPr>
        <w:shd w:val="clear" w:color="auto" w:fill="FFFFFF"/>
        <w:ind w:left="43"/>
        <w:jc w:val="center"/>
        <w:rPr>
          <w:rFonts w:ascii="PF Din Text Cond Pro Light" w:hAnsi="PF Din Text Cond Pro Light"/>
        </w:rPr>
      </w:pPr>
      <w:r w:rsidRPr="00DB0932">
        <w:rPr>
          <w:rFonts w:ascii="PF Din Text Cond Pro Light" w:hAnsi="PF Din Text Cond Pro Light"/>
          <w:spacing w:val="-1"/>
          <w:sz w:val="28"/>
          <w:szCs w:val="28"/>
        </w:rPr>
        <w:t>Управление Федеральной налоговой службы по Курганской области</w:t>
      </w:r>
    </w:p>
    <w:p w:rsidR="00321B58" w:rsidRPr="00DB0932" w:rsidRDefault="00321B58" w:rsidP="000E45E3">
      <w:pPr>
        <w:shd w:val="clear" w:color="auto" w:fill="FFFFFF"/>
        <w:ind w:left="34"/>
        <w:jc w:val="center"/>
        <w:rPr>
          <w:rFonts w:ascii="PF Din Text Cond Pro Light" w:hAnsi="PF Din Text Cond Pro Light"/>
          <w:spacing w:val="-1"/>
          <w:sz w:val="28"/>
          <w:szCs w:val="28"/>
        </w:rPr>
      </w:pPr>
    </w:p>
    <w:p w:rsidR="00321B58" w:rsidRPr="00B64E8A" w:rsidRDefault="00321B58" w:rsidP="000E45E3">
      <w:pPr>
        <w:shd w:val="clear" w:color="auto" w:fill="FFFFFF"/>
        <w:ind w:left="34"/>
        <w:jc w:val="center"/>
        <w:rPr>
          <w:rFonts w:ascii="PF Din Text Cond Pro Light" w:hAnsi="PF Din Text Cond Pro Light"/>
          <w:sz w:val="28"/>
          <w:szCs w:val="28"/>
        </w:rPr>
      </w:pPr>
      <w:r w:rsidRPr="00DB0932">
        <w:rPr>
          <w:rFonts w:ascii="PF Din Text Cond Pro Light" w:hAnsi="PF Din Text Cond Pro Light"/>
          <w:spacing w:val="-1"/>
          <w:sz w:val="28"/>
          <w:szCs w:val="28"/>
        </w:rPr>
        <w:t xml:space="preserve">ПРОТОКОЛ </w:t>
      </w:r>
      <w:r w:rsidRPr="000A2CBD">
        <w:rPr>
          <w:rFonts w:ascii="PF Din Text Cond Pro Light" w:hAnsi="PF Din Text Cond Pro Light"/>
          <w:sz w:val="28"/>
          <w:szCs w:val="28"/>
        </w:rPr>
        <w:t>ЗАСЕДАНИЯ</w:t>
      </w:r>
    </w:p>
    <w:p w:rsidR="00321B58" w:rsidRPr="00B64E8A" w:rsidRDefault="00321B58" w:rsidP="000E45E3">
      <w:pPr>
        <w:shd w:val="clear" w:color="auto" w:fill="FFFFFF"/>
        <w:ind w:left="34"/>
        <w:jc w:val="center"/>
        <w:rPr>
          <w:rFonts w:ascii="PF Din Text Cond Pro Light" w:hAnsi="PF Din Text Cond Pro Light"/>
          <w:sz w:val="28"/>
          <w:szCs w:val="28"/>
        </w:rPr>
      </w:pPr>
      <w:r w:rsidRPr="00B64E8A">
        <w:rPr>
          <w:rFonts w:ascii="PF Din Text Cond Pro Light" w:hAnsi="PF Din Text Cond Pro Light"/>
          <w:sz w:val="28"/>
          <w:szCs w:val="28"/>
        </w:rPr>
        <w:t>Общественного совета при УФНС России по Курганской области</w:t>
      </w:r>
    </w:p>
    <w:p w:rsidR="00321B58" w:rsidRDefault="00321B58" w:rsidP="000E45E3">
      <w:pPr>
        <w:shd w:val="clear" w:color="auto" w:fill="FFFFFF"/>
        <w:ind w:left="34"/>
        <w:jc w:val="both"/>
        <w:rPr>
          <w:rFonts w:ascii="PF Din Text Cond Pro Light" w:hAnsi="PF Din Text Cond Pro Light"/>
          <w:sz w:val="28"/>
          <w:szCs w:val="28"/>
        </w:rPr>
      </w:pPr>
      <w:r w:rsidRPr="00B64E8A">
        <w:rPr>
          <w:rFonts w:ascii="PF Din Text Cond Pro Light" w:hAnsi="PF Din Text Cond Pro Light"/>
          <w:sz w:val="28"/>
          <w:szCs w:val="28"/>
        </w:rPr>
        <w:tab/>
        <w:t xml:space="preserve"> </w:t>
      </w:r>
    </w:p>
    <w:p w:rsidR="00321B58" w:rsidRPr="00DB0932" w:rsidRDefault="00321B58" w:rsidP="000E45E3">
      <w:pPr>
        <w:jc w:val="both"/>
        <w:rPr>
          <w:rFonts w:ascii="PF Din Text Cond Pro Light" w:hAnsi="PF Din Text Cond Pro Light"/>
        </w:rPr>
      </w:pPr>
    </w:p>
    <w:p w:rsidR="00321B58" w:rsidRPr="006A636B" w:rsidRDefault="00326C86" w:rsidP="00C86E55">
      <w:pPr>
        <w:jc w:val="center"/>
        <w:rPr>
          <w:rFonts w:ascii="PF Din Text Cond Pro Light" w:hAnsi="PF Din Text Cond Pro Light"/>
          <w:spacing w:val="-3"/>
          <w:sz w:val="28"/>
          <w:szCs w:val="28"/>
        </w:rPr>
      </w:pPr>
      <w:r>
        <w:rPr>
          <w:rFonts w:ascii="PF Din Text Cond Pro Light" w:hAnsi="PF Din Text Cond Pro Light"/>
          <w:spacing w:val="-3"/>
          <w:sz w:val="28"/>
          <w:szCs w:val="28"/>
        </w:rPr>
        <w:t>2</w:t>
      </w:r>
      <w:r w:rsidR="00703AA0">
        <w:rPr>
          <w:rFonts w:ascii="PF Din Text Cond Pro Light" w:hAnsi="PF Din Text Cond Pro Light"/>
          <w:spacing w:val="-3"/>
          <w:sz w:val="28"/>
          <w:szCs w:val="28"/>
        </w:rPr>
        <w:t>1</w:t>
      </w:r>
      <w:r w:rsidR="00321B58">
        <w:rPr>
          <w:rFonts w:ascii="PF Din Text Cond Pro Light" w:hAnsi="PF Din Text Cond Pro Light"/>
          <w:spacing w:val="-3"/>
          <w:sz w:val="28"/>
          <w:szCs w:val="28"/>
        </w:rPr>
        <w:t xml:space="preserve"> </w:t>
      </w:r>
      <w:r w:rsidR="00703AA0">
        <w:rPr>
          <w:rFonts w:ascii="PF Din Text Cond Pro Light" w:hAnsi="PF Din Text Cond Pro Light"/>
          <w:spacing w:val="-3"/>
          <w:sz w:val="28"/>
          <w:szCs w:val="28"/>
        </w:rPr>
        <w:t xml:space="preserve">марта </w:t>
      </w:r>
      <w:r w:rsidR="00321B58" w:rsidRPr="00DB0932">
        <w:rPr>
          <w:rFonts w:ascii="PF Din Text Cond Pro Light" w:hAnsi="PF Din Text Cond Pro Light"/>
          <w:spacing w:val="-3"/>
          <w:sz w:val="28"/>
          <w:szCs w:val="28"/>
        </w:rPr>
        <w:t>201</w:t>
      </w:r>
      <w:r w:rsidR="003E47B8">
        <w:rPr>
          <w:rFonts w:ascii="PF Din Text Cond Pro Light" w:hAnsi="PF Din Text Cond Pro Light"/>
          <w:spacing w:val="-3"/>
          <w:sz w:val="28"/>
          <w:szCs w:val="28"/>
        </w:rPr>
        <w:t>9</w:t>
      </w:r>
      <w:r w:rsidR="00321B58" w:rsidRPr="00DB0932">
        <w:rPr>
          <w:rFonts w:ascii="PF Din Text Cond Pro Light" w:hAnsi="PF Din Text Cond Pro Light"/>
          <w:spacing w:val="-3"/>
          <w:sz w:val="28"/>
          <w:szCs w:val="28"/>
        </w:rPr>
        <w:t xml:space="preserve"> года                          </w:t>
      </w:r>
      <w:r w:rsidR="0075574C">
        <w:rPr>
          <w:rFonts w:ascii="PF Din Text Cond Pro Light" w:hAnsi="PF Din Text Cond Pro Light"/>
          <w:spacing w:val="-3"/>
          <w:sz w:val="28"/>
          <w:szCs w:val="28"/>
        </w:rPr>
        <w:t xml:space="preserve">                                               </w:t>
      </w:r>
      <w:r w:rsidR="0075574C" w:rsidRPr="00DB0932">
        <w:rPr>
          <w:rFonts w:ascii="PF Din Text Cond Pro Light" w:hAnsi="PF Din Text Cond Pro Light"/>
          <w:spacing w:val="-3"/>
          <w:sz w:val="28"/>
          <w:szCs w:val="28"/>
        </w:rPr>
        <w:t>№</w:t>
      </w:r>
      <w:r w:rsidR="0075574C">
        <w:rPr>
          <w:rFonts w:ascii="PF Din Text Cond Pro Light" w:hAnsi="PF Din Text Cond Pro Light"/>
          <w:spacing w:val="-3"/>
          <w:sz w:val="28"/>
          <w:szCs w:val="28"/>
          <w:lang w:val="en-US"/>
        </w:rPr>
        <w:t xml:space="preserve"> </w:t>
      </w:r>
      <w:r w:rsidR="0075574C">
        <w:rPr>
          <w:rFonts w:ascii="PF Din Text Cond Pro Light" w:hAnsi="PF Din Text Cond Pro Light"/>
          <w:spacing w:val="-3"/>
          <w:sz w:val="28"/>
          <w:szCs w:val="28"/>
        </w:rPr>
        <w:t>1</w:t>
      </w:r>
      <w:bookmarkStart w:id="0" w:name="_GoBack"/>
      <w:bookmarkEnd w:id="0"/>
      <w:r w:rsidR="00321B58" w:rsidRPr="00DB0932">
        <w:rPr>
          <w:rFonts w:ascii="PF Din Text Cond Pro Light" w:hAnsi="PF Din Text Cond Pro Light"/>
          <w:spacing w:val="-3"/>
          <w:sz w:val="28"/>
          <w:szCs w:val="28"/>
        </w:rPr>
        <w:t xml:space="preserve">                                               </w:t>
      </w:r>
      <w:r w:rsidR="00321B58" w:rsidRPr="00DB0932">
        <w:rPr>
          <w:rFonts w:ascii="PF Din Text Cond Pro Light" w:hAnsi="PF Din Text Cond Pro Light"/>
          <w:spacing w:val="-3"/>
          <w:sz w:val="28"/>
          <w:szCs w:val="28"/>
        </w:rPr>
        <w:tab/>
      </w:r>
      <w:r w:rsidR="00321B58" w:rsidRPr="00DB0932">
        <w:rPr>
          <w:rFonts w:ascii="PF Din Text Cond Pro Light" w:hAnsi="PF Din Text Cond Pro Light"/>
          <w:spacing w:val="-3"/>
          <w:sz w:val="28"/>
          <w:szCs w:val="28"/>
        </w:rPr>
        <w:tab/>
        <w:t xml:space="preserve">                                  </w:t>
      </w:r>
    </w:p>
    <w:p w:rsidR="00321B58" w:rsidRPr="00DB0932" w:rsidRDefault="00321B58" w:rsidP="000E45E3">
      <w:pPr>
        <w:jc w:val="both"/>
        <w:rPr>
          <w:rFonts w:ascii="PF Din Text Cond Pro Light" w:hAnsi="PF Din Text Cond Pro Light"/>
          <w:spacing w:val="-3"/>
          <w:sz w:val="28"/>
          <w:szCs w:val="28"/>
        </w:rPr>
      </w:pPr>
    </w:p>
    <w:p w:rsidR="00321B58" w:rsidRPr="00DB0932" w:rsidRDefault="00321B58" w:rsidP="000E45E3">
      <w:pPr>
        <w:jc w:val="both"/>
        <w:rPr>
          <w:rFonts w:ascii="PF Din Text Cond Pro Light" w:hAnsi="PF Din Text Cond Pro Light"/>
          <w:spacing w:val="-3"/>
          <w:sz w:val="28"/>
          <w:szCs w:val="28"/>
        </w:rPr>
      </w:pPr>
      <w:r w:rsidRPr="00DB0932">
        <w:rPr>
          <w:rFonts w:ascii="PF Din Text Cond Pro Light" w:hAnsi="PF Din Text Cond Pro Light"/>
          <w:spacing w:val="-3"/>
          <w:sz w:val="28"/>
          <w:szCs w:val="28"/>
        </w:rPr>
        <w:t>г. Курган</w:t>
      </w:r>
    </w:p>
    <w:p w:rsidR="00321B58" w:rsidRPr="00DB0932" w:rsidRDefault="00321B58" w:rsidP="000E45E3">
      <w:pPr>
        <w:jc w:val="both"/>
        <w:rPr>
          <w:rFonts w:ascii="PF Din Text Cond Pro Light" w:hAnsi="PF Din Text Cond Pro Light"/>
          <w:spacing w:val="-3"/>
          <w:sz w:val="28"/>
          <w:szCs w:val="28"/>
        </w:rPr>
      </w:pPr>
    </w:p>
    <w:p w:rsidR="00321B58" w:rsidRPr="00DB0932" w:rsidRDefault="00321B58" w:rsidP="000E45E3">
      <w:pPr>
        <w:jc w:val="both"/>
        <w:rPr>
          <w:rFonts w:ascii="PF Din Text Cond Pro Light" w:hAnsi="PF Din Text Cond Pro Light"/>
          <w:spacing w:val="-3"/>
          <w:sz w:val="28"/>
          <w:szCs w:val="28"/>
        </w:rPr>
      </w:pPr>
    </w:p>
    <w:tbl>
      <w:tblPr>
        <w:tblW w:w="9694" w:type="dxa"/>
        <w:tblLook w:val="01E0" w:firstRow="1" w:lastRow="1" w:firstColumn="1" w:lastColumn="1" w:noHBand="0" w:noVBand="0"/>
      </w:tblPr>
      <w:tblGrid>
        <w:gridCol w:w="3024"/>
        <w:gridCol w:w="6670"/>
      </w:tblGrid>
      <w:tr w:rsidR="00321B58" w:rsidRPr="00DB0932" w:rsidTr="00BD1C13">
        <w:trPr>
          <w:trHeight w:val="269"/>
        </w:trPr>
        <w:tc>
          <w:tcPr>
            <w:tcW w:w="3024" w:type="dxa"/>
            <w:shd w:val="clear" w:color="auto" w:fill="auto"/>
          </w:tcPr>
          <w:p w:rsidR="00321B58" w:rsidRPr="00DB0932" w:rsidRDefault="00321B58" w:rsidP="000E45E3">
            <w:pPr>
              <w:jc w:val="both"/>
              <w:rPr>
                <w:rFonts w:ascii="PF Din Text Cond Pro Light" w:hAnsi="PF Din Text Cond Pro Light"/>
              </w:rPr>
            </w:pPr>
            <w:r w:rsidRPr="00DB0932">
              <w:rPr>
                <w:rFonts w:ascii="PF Din Text Cond Pro Light" w:hAnsi="PF Din Text Cond Pro Light"/>
                <w:spacing w:val="-4"/>
                <w:sz w:val="28"/>
                <w:szCs w:val="28"/>
              </w:rPr>
              <w:t>Председательствовал:</w:t>
            </w:r>
          </w:p>
        </w:tc>
        <w:tc>
          <w:tcPr>
            <w:tcW w:w="6670" w:type="dxa"/>
            <w:shd w:val="clear" w:color="auto" w:fill="auto"/>
          </w:tcPr>
          <w:p w:rsidR="00321B58" w:rsidRPr="00D47AA9" w:rsidRDefault="00321B58" w:rsidP="000E45E3">
            <w:pPr>
              <w:shd w:val="clear" w:color="auto" w:fill="FFFFFF"/>
              <w:tabs>
                <w:tab w:val="left" w:pos="3307"/>
              </w:tabs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Герасименко Н.П. председатель Общественного совета</w:t>
            </w:r>
            <w:r>
              <w:t xml:space="preserve"> </w:t>
            </w:r>
            <w:r w:rsidRPr="00D47AA9">
              <w:rPr>
                <w:rFonts w:ascii="PF Din Text Cond Pro Light" w:hAnsi="PF Din Text Cond Pro Light"/>
                <w:sz w:val="28"/>
                <w:szCs w:val="28"/>
              </w:rPr>
              <w:t xml:space="preserve">при УФНС России по Курганской области </w:t>
            </w:r>
          </w:p>
          <w:p w:rsidR="00321B58" w:rsidRPr="00640F48" w:rsidRDefault="00321B58" w:rsidP="000E45E3">
            <w:pPr>
              <w:shd w:val="clear" w:color="auto" w:fill="FFFFFF"/>
              <w:tabs>
                <w:tab w:val="left" w:pos="3307"/>
              </w:tabs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 w:rsidRPr="00D47AA9">
              <w:rPr>
                <w:rFonts w:ascii="PF Din Text Cond Pro Light" w:hAnsi="PF Din Text Cond Pro Light"/>
                <w:sz w:val="28"/>
                <w:szCs w:val="28"/>
              </w:rPr>
              <w:tab/>
            </w:r>
          </w:p>
          <w:p w:rsidR="00321B58" w:rsidRPr="00DB0932" w:rsidRDefault="00321B58" w:rsidP="000E45E3">
            <w:pPr>
              <w:shd w:val="clear" w:color="auto" w:fill="FFFFFF"/>
              <w:tabs>
                <w:tab w:val="left" w:pos="3307"/>
              </w:tabs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</w:tr>
      <w:tr w:rsidR="00321B58" w:rsidRPr="00DB0932" w:rsidTr="00BD1C13">
        <w:trPr>
          <w:trHeight w:val="1072"/>
        </w:trPr>
        <w:tc>
          <w:tcPr>
            <w:tcW w:w="3024" w:type="dxa"/>
            <w:shd w:val="clear" w:color="auto" w:fill="auto"/>
          </w:tcPr>
          <w:p w:rsidR="00321B58" w:rsidRPr="00DB0932" w:rsidRDefault="00321B58" w:rsidP="000E45E3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 w:rsidRPr="00DB0932">
              <w:rPr>
                <w:rFonts w:ascii="PF Din Text Cond Pro Light" w:hAnsi="PF Din Text Cond Pro Light"/>
                <w:sz w:val="28"/>
                <w:szCs w:val="28"/>
              </w:rPr>
              <w:t>Присутствовали:</w:t>
            </w:r>
          </w:p>
        </w:tc>
        <w:tc>
          <w:tcPr>
            <w:tcW w:w="6670" w:type="dxa"/>
            <w:shd w:val="clear" w:color="auto" w:fill="auto"/>
          </w:tcPr>
          <w:p w:rsidR="00321B58" w:rsidRPr="006F47D6" w:rsidRDefault="00321B58" w:rsidP="000E45E3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 w:rsidRPr="006F47D6">
              <w:rPr>
                <w:rFonts w:ascii="PF Din Text Cond Pro Light" w:hAnsi="PF Din Text Cond Pro Light"/>
                <w:sz w:val="28"/>
                <w:szCs w:val="28"/>
              </w:rPr>
              <w:t>Члены  Общественного  совета и их представители:</w:t>
            </w:r>
          </w:p>
          <w:p w:rsidR="00321B58" w:rsidRPr="00DB0932" w:rsidRDefault="00321B58" w:rsidP="000E45E3">
            <w:pPr>
              <w:pStyle w:val="a3"/>
              <w:jc w:val="both"/>
              <w:rPr>
                <w:rFonts w:ascii="PF Din Text Cond Pro Light" w:hAnsi="PF Din Text Cond Pro Light"/>
                <w:b/>
                <w:bCs/>
                <w:szCs w:val="28"/>
              </w:rPr>
            </w:pPr>
            <w:r w:rsidRPr="00DB0932">
              <w:rPr>
                <w:rFonts w:ascii="PF Din Text Cond Pro Light" w:hAnsi="PF Din Text Cond Pro Light"/>
                <w:b/>
                <w:szCs w:val="28"/>
              </w:rPr>
              <w:t xml:space="preserve"> </w:t>
            </w:r>
          </w:p>
          <w:p w:rsidR="00321B58" w:rsidRPr="00B64E8A" w:rsidRDefault="00321B58" w:rsidP="000E45E3">
            <w:pPr>
              <w:pStyle w:val="a3"/>
              <w:jc w:val="both"/>
              <w:rPr>
                <w:rFonts w:ascii="PF Din Text Cond Pro Light" w:hAnsi="PF Din Text Cond Pro Light"/>
                <w:szCs w:val="28"/>
              </w:rPr>
            </w:pPr>
            <w:r>
              <w:rPr>
                <w:rFonts w:ascii="PF Din Text Cond Pro Light" w:hAnsi="PF Din Text Cond Pro Light"/>
                <w:szCs w:val="28"/>
              </w:rPr>
              <w:t>Хильчук Т.Ю.</w:t>
            </w:r>
            <w:r w:rsidRPr="000307B5">
              <w:rPr>
                <w:rFonts w:ascii="PF Din Text Cond Pro Light" w:hAnsi="PF Din Text Cond Pro Light"/>
                <w:szCs w:val="28"/>
              </w:rPr>
              <w:t>,</w:t>
            </w:r>
            <w:r>
              <w:rPr>
                <w:rFonts w:ascii="PF Din Text Cond Pro Light" w:hAnsi="PF Din Text Cond Pro Light"/>
                <w:szCs w:val="28"/>
              </w:rPr>
              <w:t xml:space="preserve"> Осина Т.А.,</w:t>
            </w:r>
            <w:r w:rsidR="003E47B8">
              <w:rPr>
                <w:rFonts w:ascii="PF Din Text Cond Pro Light" w:hAnsi="PF Din Text Cond Pro Light"/>
                <w:szCs w:val="28"/>
              </w:rPr>
              <w:t xml:space="preserve"> Овсянников П.Б., </w:t>
            </w:r>
            <w:r w:rsidR="00D01ABB">
              <w:rPr>
                <w:rFonts w:ascii="PF Din Text Cond Pro Light" w:hAnsi="PF Din Text Cond Pro Light"/>
                <w:szCs w:val="28"/>
              </w:rPr>
              <w:t xml:space="preserve">Левицкий В. Ю., </w:t>
            </w:r>
            <w:r w:rsidR="003E47B8">
              <w:rPr>
                <w:rFonts w:ascii="PF Din Text Cond Pro Light" w:hAnsi="PF Din Text Cond Pro Light"/>
                <w:szCs w:val="28"/>
              </w:rPr>
              <w:t>Куган Б.А.,</w:t>
            </w:r>
            <w:r>
              <w:rPr>
                <w:rFonts w:ascii="PF Din Text Cond Pro Light" w:hAnsi="PF Din Text Cond Pro Light"/>
                <w:szCs w:val="28"/>
              </w:rPr>
              <w:t>Товстыга С.</w:t>
            </w:r>
            <w:r w:rsidR="00845C4E">
              <w:rPr>
                <w:rFonts w:ascii="PF Din Text Cond Pro Light" w:hAnsi="PF Din Text Cond Pro Light"/>
                <w:szCs w:val="28"/>
              </w:rPr>
              <w:t>А., Антипин В.Н., Симанов А.Н.</w:t>
            </w:r>
          </w:p>
          <w:p w:rsidR="00321B58" w:rsidRPr="00DB0932" w:rsidRDefault="00321B58" w:rsidP="000E45E3">
            <w:pPr>
              <w:pStyle w:val="a3"/>
              <w:jc w:val="both"/>
              <w:rPr>
                <w:rFonts w:ascii="PF Din Text Cond Pro Light" w:hAnsi="PF Din Text Cond Pro Light"/>
              </w:rPr>
            </w:pPr>
          </w:p>
        </w:tc>
      </w:tr>
      <w:tr w:rsidR="00321B58" w:rsidRPr="00DB0932" w:rsidTr="00BD1C13">
        <w:trPr>
          <w:trHeight w:val="408"/>
        </w:trPr>
        <w:tc>
          <w:tcPr>
            <w:tcW w:w="3024" w:type="dxa"/>
            <w:shd w:val="clear" w:color="auto" w:fill="auto"/>
          </w:tcPr>
          <w:p w:rsidR="00321B58" w:rsidRPr="00DB0932" w:rsidRDefault="00321B58" w:rsidP="000E45E3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6F47D6" w:rsidRDefault="00321B58" w:rsidP="000E45E3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 w:rsidRPr="006F47D6">
              <w:rPr>
                <w:rFonts w:ascii="PF Din Text Cond Pro Light" w:hAnsi="PF Din Text Cond Pro Light"/>
                <w:sz w:val="28"/>
                <w:szCs w:val="28"/>
              </w:rPr>
              <w:t>От УФНС России по Курганской области:</w:t>
            </w:r>
          </w:p>
          <w:p w:rsidR="00321B58" w:rsidRPr="00DB0932" w:rsidRDefault="00321B58" w:rsidP="000E45E3">
            <w:pPr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</w:p>
          <w:p w:rsidR="00321B58" w:rsidRPr="00DB0932" w:rsidRDefault="00326C86" w:rsidP="000E45E3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Романенко Н.В., Тарасова О.А., Комарских Н.С.</w:t>
            </w:r>
            <w:r w:rsidR="003E47B8">
              <w:rPr>
                <w:rFonts w:ascii="PF Din Text Cond Pro Light" w:hAnsi="PF Din Text Cond Pro Light"/>
                <w:sz w:val="28"/>
                <w:szCs w:val="28"/>
              </w:rPr>
              <w:t xml:space="preserve">, Филина И.В., </w:t>
            </w:r>
            <w:r w:rsidR="003E47B8" w:rsidRPr="003E47B8">
              <w:rPr>
                <w:rFonts w:ascii="PF Din Text Cond Pro Light" w:hAnsi="PF Din Text Cond Pro Light"/>
                <w:sz w:val="28"/>
                <w:szCs w:val="28"/>
              </w:rPr>
              <w:t>Кодакова М.В.</w:t>
            </w:r>
          </w:p>
        </w:tc>
      </w:tr>
      <w:tr w:rsidR="00321B58" w:rsidRPr="00DB0932" w:rsidTr="00BD1C13">
        <w:trPr>
          <w:trHeight w:val="132"/>
        </w:trPr>
        <w:tc>
          <w:tcPr>
            <w:tcW w:w="3024" w:type="dxa"/>
            <w:shd w:val="clear" w:color="auto" w:fill="auto"/>
          </w:tcPr>
          <w:p w:rsidR="00321B58" w:rsidRPr="00DB0932" w:rsidRDefault="00321B58" w:rsidP="000E45E3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DB0932" w:rsidRDefault="00321B58" w:rsidP="000E45E3">
            <w:pPr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</w:p>
        </w:tc>
      </w:tr>
      <w:tr w:rsidR="00321B58" w:rsidRPr="00DB0932" w:rsidTr="00BD1C13">
        <w:trPr>
          <w:trHeight w:val="887"/>
        </w:trPr>
        <w:tc>
          <w:tcPr>
            <w:tcW w:w="3024" w:type="dxa"/>
            <w:shd w:val="clear" w:color="auto" w:fill="auto"/>
          </w:tcPr>
          <w:p w:rsidR="00321B58" w:rsidRPr="00B64E8A" w:rsidRDefault="00321B58" w:rsidP="000E45E3">
            <w:pPr>
              <w:pStyle w:val="a5"/>
              <w:spacing w:line="240" w:lineRule="auto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B64E8A" w:rsidRDefault="00321B58" w:rsidP="000E45E3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</w:tr>
    </w:tbl>
    <w:p w:rsidR="00321B58" w:rsidRPr="00EA3CBD" w:rsidRDefault="00321B58" w:rsidP="00666852">
      <w:pPr>
        <w:shd w:val="clear" w:color="auto" w:fill="FFFFFF"/>
        <w:jc w:val="center"/>
        <w:rPr>
          <w:rFonts w:ascii="PF Din Text Cond Pro Light" w:hAnsi="PF Din Text Cond Pro Light"/>
          <w:spacing w:val="-2"/>
          <w:sz w:val="28"/>
          <w:szCs w:val="28"/>
        </w:rPr>
      </w:pPr>
      <w:r w:rsidRPr="00EA3CBD">
        <w:rPr>
          <w:rFonts w:ascii="PF Din Text Cond Pro Light" w:hAnsi="PF Din Text Cond Pro Light"/>
          <w:spacing w:val="-2"/>
          <w:sz w:val="28"/>
          <w:szCs w:val="28"/>
        </w:rPr>
        <w:t>ПОВЕСТКА ДНЯ:</w:t>
      </w:r>
    </w:p>
    <w:p w:rsidR="00321B58" w:rsidRDefault="00321B58" w:rsidP="00666852">
      <w:pPr>
        <w:shd w:val="clear" w:color="auto" w:fill="FFFFFF"/>
        <w:jc w:val="center"/>
        <w:rPr>
          <w:rFonts w:ascii="PF Din Text Cond Pro Light" w:hAnsi="PF Din Text Cond Pro Light"/>
          <w:spacing w:val="-2"/>
          <w:sz w:val="28"/>
          <w:szCs w:val="28"/>
        </w:rPr>
      </w:pPr>
    </w:p>
    <w:p w:rsidR="00326C86" w:rsidRPr="003E47B8" w:rsidRDefault="003E47B8" w:rsidP="00955CB0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PF Din Text Cond Pro Light" w:hAnsi="PF Din Text Cond Pro Light"/>
          <w:spacing w:val="-4"/>
          <w:sz w:val="28"/>
          <w:szCs w:val="28"/>
        </w:rPr>
      </w:pPr>
      <w:r w:rsidRPr="003E47B8">
        <w:rPr>
          <w:rFonts w:ascii="PF Din Text Cond Pro Light" w:hAnsi="PF Din Text Cond Pro Light"/>
          <w:sz w:val="28"/>
          <w:szCs w:val="28"/>
        </w:rPr>
        <w:t>О предоставлении имущественных и социальных налоговых вычетов налогоплательщикам Курганской области.</w:t>
      </w:r>
    </w:p>
    <w:p w:rsidR="003E47B8" w:rsidRPr="003E47B8" w:rsidRDefault="003E47B8" w:rsidP="00955CB0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PF Din Text Cond Pro Light" w:hAnsi="PF Din Text Cond Pro Light"/>
          <w:spacing w:val="-4"/>
          <w:sz w:val="28"/>
          <w:szCs w:val="28"/>
        </w:rPr>
      </w:pPr>
      <w:r w:rsidRPr="003E47B8">
        <w:rPr>
          <w:rFonts w:ascii="PF Din Text Cond Pro Light" w:eastAsia="Times New Roman" w:hAnsi="PF Din Text Cond Pro Light"/>
          <w:snapToGrid w:val="0"/>
          <w:sz w:val="28"/>
          <w:szCs w:val="28"/>
          <w:lang w:eastAsia="ru-RU"/>
        </w:rPr>
        <w:t>О признании плательщиков ЕСХН плательщиками НДС с 01.01.2019 и возможности использования права на освобождение от использования обязанностей плательщика НДС</w:t>
      </w:r>
    </w:p>
    <w:p w:rsidR="003D0C5A" w:rsidRDefault="003D0C5A" w:rsidP="000E45E3">
      <w:pPr>
        <w:shd w:val="clear" w:color="auto" w:fill="FFFFFF"/>
        <w:jc w:val="both"/>
        <w:rPr>
          <w:rFonts w:ascii="PF Din Text Cond Pro Light" w:eastAsia="Calibri" w:hAnsi="PF Din Text Cond Pro Light"/>
          <w:spacing w:val="-4"/>
          <w:sz w:val="28"/>
          <w:szCs w:val="28"/>
          <w:lang w:eastAsia="en-US"/>
        </w:rPr>
      </w:pPr>
    </w:p>
    <w:p w:rsidR="00F95EDD" w:rsidRPr="003D0C5A" w:rsidRDefault="00321B58" w:rsidP="00666852">
      <w:pPr>
        <w:shd w:val="clear" w:color="auto" w:fill="FFFFFF"/>
        <w:jc w:val="center"/>
        <w:rPr>
          <w:rFonts w:ascii="PF Din Text Cond Pro Light" w:hAnsi="PF Din Text Cond Pro Light"/>
          <w:spacing w:val="-4"/>
          <w:sz w:val="28"/>
          <w:szCs w:val="28"/>
        </w:rPr>
      </w:pPr>
      <w:r w:rsidRPr="003D0C5A">
        <w:rPr>
          <w:rFonts w:ascii="PF Din Text Cond Pro Light" w:hAnsi="PF Din Text Cond Pro Light"/>
          <w:spacing w:val="-4"/>
          <w:sz w:val="28"/>
          <w:szCs w:val="28"/>
        </w:rPr>
        <w:t>СЛУШАЛИ:</w:t>
      </w:r>
    </w:p>
    <w:p w:rsidR="003E47B8" w:rsidRPr="001806F6" w:rsidRDefault="003E47B8" w:rsidP="00FE6905">
      <w:pPr>
        <w:pStyle w:val="a5"/>
        <w:shd w:val="clear" w:color="auto" w:fill="FFFFFF"/>
        <w:ind w:left="0"/>
        <w:jc w:val="both"/>
        <w:rPr>
          <w:rFonts w:ascii="PF Din Text Cond Pro Light" w:hAnsi="PF Din Text Cond Pro Light"/>
          <w:spacing w:val="-4"/>
          <w:sz w:val="28"/>
          <w:szCs w:val="28"/>
        </w:rPr>
      </w:pPr>
      <w:r w:rsidRPr="003E47B8">
        <w:rPr>
          <w:rFonts w:ascii="PF Din Text Cond Pro Light" w:hAnsi="PF Din Text Cond Pro Light"/>
          <w:sz w:val="28"/>
          <w:szCs w:val="28"/>
        </w:rPr>
        <w:t xml:space="preserve">О предоставлении имущественных и социальных налоговых вычетов налогоплательщикам Курганской области. </w:t>
      </w:r>
      <w:r>
        <w:rPr>
          <w:rFonts w:ascii="PF Din Text Cond Pro Light" w:hAnsi="PF Din Text Cond Pro Light"/>
          <w:sz w:val="28"/>
          <w:szCs w:val="28"/>
        </w:rPr>
        <w:t>Н</w:t>
      </w:r>
      <w:r w:rsidRPr="001806F6">
        <w:rPr>
          <w:rFonts w:ascii="PF Din Text Cond Pro Light" w:hAnsi="PF Din Text Cond Pro Light"/>
          <w:sz w:val="28"/>
          <w:szCs w:val="28"/>
        </w:rPr>
        <w:t>ачальник отдела налогообложения имущества и доходов физических лиц и администрирования страховых взносов УФН</w:t>
      </w:r>
      <w:r>
        <w:rPr>
          <w:rFonts w:ascii="PF Din Text Cond Pro Light" w:hAnsi="PF Din Text Cond Pro Light"/>
          <w:sz w:val="28"/>
          <w:szCs w:val="28"/>
        </w:rPr>
        <w:t xml:space="preserve">С России по Курганской области </w:t>
      </w:r>
      <w:r w:rsidRPr="001806F6">
        <w:rPr>
          <w:rFonts w:ascii="PF Din Text Cond Pro Light" w:hAnsi="PF Din Text Cond Pro Light"/>
          <w:sz w:val="28"/>
          <w:szCs w:val="28"/>
        </w:rPr>
        <w:t>Н. С. Комарских</w:t>
      </w:r>
      <w:r>
        <w:rPr>
          <w:rFonts w:ascii="PF Din Text Cond Pro Light" w:hAnsi="PF Din Text Cond Pro Light"/>
          <w:sz w:val="28"/>
          <w:szCs w:val="28"/>
        </w:rPr>
        <w:t xml:space="preserve"> доложила</w:t>
      </w:r>
      <w:r w:rsidR="00BE2474">
        <w:rPr>
          <w:rFonts w:ascii="PF Din Text Cond Pro Light" w:hAnsi="PF Din Text Cond Pro Light"/>
          <w:sz w:val="28"/>
          <w:szCs w:val="28"/>
        </w:rPr>
        <w:t xml:space="preserve">, что по имущественным налоговым вычетам основную долю занимают вычеты предоставленные в связи с </w:t>
      </w:r>
      <w:r w:rsidR="00BE2474">
        <w:rPr>
          <w:rFonts w:ascii="PF Din Text Cond Pro Light" w:hAnsi="PF Din Text Cond Pro Light"/>
          <w:sz w:val="28"/>
          <w:szCs w:val="28"/>
        </w:rPr>
        <w:lastRenderedPageBreak/>
        <w:t>приобретением физическими лицами недвижимости (50,1%). 41,8 % -доля имущественных вычетов, приходящ</w:t>
      </w:r>
      <w:r w:rsidR="00076DCF">
        <w:rPr>
          <w:rFonts w:ascii="PF Din Text Cond Pro Light" w:hAnsi="PF Din Text Cond Pro Light"/>
          <w:sz w:val="28"/>
          <w:szCs w:val="28"/>
        </w:rPr>
        <w:t>ая</w:t>
      </w:r>
      <w:r w:rsidR="00BE2474">
        <w:rPr>
          <w:rFonts w:ascii="PF Din Text Cond Pro Light" w:hAnsi="PF Din Text Cond Pro Light"/>
          <w:sz w:val="28"/>
          <w:szCs w:val="28"/>
        </w:rPr>
        <w:t>ся на продажу, т.е. когда налогоплательщики заявляют вычет при продаже имущества. 7,2 % - имущественных вычеты, когда физические лица заявляют вычет на проценты. Сумма предоставленных имущественных и социальных налоговых вычетов растет. Сумма предоставленных имущественных налоговых вычетов в 2018 году составила 11 млрд</w:t>
      </w:r>
      <w:r w:rsidR="005D7D2E">
        <w:rPr>
          <w:rFonts w:ascii="PF Din Text Cond Pro Light" w:hAnsi="PF Din Text Cond Pro Light"/>
          <w:sz w:val="28"/>
          <w:szCs w:val="28"/>
        </w:rPr>
        <w:t>.</w:t>
      </w:r>
      <w:r w:rsidR="00BE2474">
        <w:rPr>
          <w:rFonts w:ascii="PF Din Text Cond Pro Light" w:hAnsi="PF Din Text Cond Pro Light"/>
          <w:sz w:val="28"/>
          <w:szCs w:val="28"/>
        </w:rPr>
        <w:t xml:space="preserve"> 531 млн. р., рост 10</w:t>
      </w:r>
      <w:r w:rsidR="005D7D2E">
        <w:rPr>
          <w:rFonts w:ascii="PF Din Text Cond Pro Light" w:hAnsi="PF Din Text Cond Pro Light"/>
          <w:sz w:val="28"/>
          <w:szCs w:val="28"/>
        </w:rPr>
        <w:t xml:space="preserve"> </w:t>
      </w:r>
      <w:r w:rsidR="00BE2474">
        <w:rPr>
          <w:rFonts w:ascii="PF Din Text Cond Pro Light" w:hAnsi="PF Din Text Cond Pro Light"/>
          <w:sz w:val="28"/>
          <w:szCs w:val="28"/>
        </w:rPr>
        <w:t>% по сравнению с 2017 годом.</w:t>
      </w:r>
      <w:r w:rsidR="005D7D2E">
        <w:rPr>
          <w:rFonts w:ascii="PF Din Text Cond Pro Light" w:hAnsi="PF Din Text Cond Pro Light"/>
          <w:sz w:val="28"/>
          <w:szCs w:val="28"/>
        </w:rPr>
        <w:t xml:space="preserve"> Сумма социальных налоговых вычетов составила 435 млн. рублей, что больше на 11,4 %.</w:t>
      </w:r>
    </w:p>
    <w:p w:rsidR="00F95EDD" w:rsidRDefault="00321B58" w:rsidP="000A1167">
      <w:pPr>
        <w:shd w:val="clear" w:color="auto" w:fill="FFFFFF"/>
        <w:jc w:val="center"/>
        <w:rPr>
          <w:rFonts w:ascii="PF Din Text Cond Pro Light" w:hAnsi="PF Din Text Cond Pro Light"/>
          <w:spacing w:val="-4"/>
          <w:sz w:val="28"/>
          <w:szCs w:val="28"/>
        </w:rPr>
      </w:pPr>
      <w:r>
        <w:rPr>
          <w:rFonts w:ascii="PF Din Text Cond Pro Light" w:hAnsi="PF Din Text Cond Pro Light"/>
          <w:spacing w:val="-4"/>
          <w:sz w:val="28"/>
          <w:szCs w:val="28"/>
        </w:rPr>
        <w:t>РЕШИЛИ:</w:t>
      </w:r>
    </w:p>
    <w:p w:rsidR="00321B58" w:rsidRDefault="00203446" w:rsidP="000E45E3">
      <w:pPr>
        <w:shd w:val="clear" w:color="auto" w:fill="FFFFFF"/>
        <w:jc w:val="both"/>
        <w:rPr>
          <w:rFonts w:ascii="PF Din Text Cond Pro Light" w:hAnsi="PF Din Text Cond Pro Light"/>
          <w:spacing w:val="-4"/>
          <w:sz w:val="28"/>
          <w:szCs w:val="28"/>
        </w:rPr>
      </w:pPr>
      <w:r>
        <w:rPr>
          <w:rFonts w:ascii="PF Din Text Cond Pro Light" w:hAnsi="PF Din Text Cond Pro Light"/>
          <w:spacing w:val="-4"/>
          <w:sz w:val="28"/>
          <w:szCs w:val="28"/>
        </w:rPr>
        <w:t xml:space="preserve">Член Общественного совета Т.Ю. Хильчук предложила организовать телепередачу на тему налоговых вычетов. Передача </w:t>
      </w:r>
      <w:r w:rsidR="003D0C5A">
        <w:rPr>
          <w:rFonts w:ascii="PF Din Text Cond Pro Light" w:hAnsi="PF Din Text Cond Pro Light"/>
          <w:spacing w:val="-4"/>
          <w:sz w:val="28"/>
          <w:szCs w:val="28"/>
        </w:rPr>
        <w:t>запланирована</w:t>
      </w:r>
      <w:r>
        <w:rPr>
          <w:rFonts w:ascii="PF Din Text Cond Pro Light" w:hAnsi="PF Din Text Cond Pro Light"/>
          <w:spacing w:val="-4"/>
          <w:sz w:val="28"/>
          <w:szCs w:val="28"/>
        </w:rPr>
        <w:t xml:space="preserve"> </w:t>
      </w:r>
      <w:r w:rsidR="003D0C5A">
        <w:rPr>
          <w:rFonts w:ascii="PF Din Text Cond Pro Light" w:hAnsi="PF Din Text Cond Pro Light"/>
          <w:spacing w:val="-4"/>
          <w:sz w:val="28"/>
          <w:szCs w:val="28"/>
        </w:rPr>
        <w:t xml:space="preserve">на </w:t>
      </w:r>
      <w:r>
        <w:rPr>
          <w:rFonts w:ascii="PF Din Text Cond Pro Light" w:hAnsi="PF Din Text Cond Pro Light"/>
          <w:spacing w:val="-4"/>
          <w:sz w:val="28"/>
          <w:szCs w:val="28"/>
        </w:rPr>
        <w:t>26.04.2019  в региональном блоке новостей телеканала РЕН ТВ.</w:t>
      </w:r>
    </w:p>
    <w:p w:rsidR="00321B58" w:rsidRPr="00CA1BA1" w:rsidRDefault="003E47B8" w:rsidP="000E45E3">
      <w:pPr>
        <w:shd w:val="clear" w:color="auto" w:fill="FFFFFF"/>
        <w:jc w:val="both"/>
        <w:rPr>
          <w:rFonts w:ascii="PF Din Text Cond Pro Light" w:hAnsi="PF Din Text Cond Pro Light"/>
          <w:spacing w:val="-4"/>
          <w:sz w:val="28"/>
          <w:szCs w:val="28"/>
        </w:rPr>
      </w:pPr>
      <w:r w:rsidRPr="001806F6">
        <w:rPr>
          <w:rFonts w:ascii="PF Din Text Cond Pro Light" w:hAnsi="PF Din Text Cond Pro Light"/>
          <w:sz w:val="28"/>
          <w:szCs w:val="28"/>
        </w:rPr>
        <w:t>Принять к сведению информацию, изложенную начальник</w:t>
      </w:r>
      <w:r>
        <w:rPr>
          <w:rFonts w:ascii="PF Din Text Cond Pro Light" w:hAnsi="PF Din Text Cond Pro Light"/>
          <w:sz w:val="28"/>
          <w:szCs w:val="28"/>
        </w:rPr>
        <w:t>ом</w:t>
      </w:r>
      <w:r w:rsidRPr="001806F6">
        <w:rPr>
          <w:rFonts w:ascii="PF Din Text Cond Pro Light" w:hAnsi="PF Din Text Cond Pro Light"/>
          <w:sz w:val="28"/>
          <w:szCs w:val="28"/>
        </w:rPr>
        <w:t xml:space="preserve"> отдела налогообложения имущества и доходов физических лиц и администрирования страховых взносов УФНС России по Курганской области  Н. С. Комарских</w:t>
      </w:r>
      <w:r w:rsidR="00321B58">
        <w:rPr>
          <w:rFonts w:ascii="PF Din Text Cond Pro Light" w:hAnsi="PF Din Text Cond Pro Light"/>
          <w:spacing w:val="-4"/>
          <w:sz w:val="28"/>
          <w:szCs w:val="28"/>
        </w:rPr>
        <w:t>.</w:t>
      </w:r>
    </w:p>
    <w:p w:rsidR="00F95EDD" w:rsidRDefault="00321B58" w:rsidP="00666852">
      <w:pPr>
        <w:pStyle w:val="a5"/>
        <w:shd w:val="clear" w:color="auto" w:fill="FFFFFF"/>
        <w:ind w:left="0"/>
        <w:jc w:val="center"/>
        <w:rPr>
          <w:rFonts w:ascii="PF Din Text Cond Pro Light" w:hAnsi="PF Din Text Cond Pro Light"/>
          <w:spacing w:val="-4"/>
          <w:sz w:val="28"/>
          <w:szCs w:val="28"/>
        </w:rPr>
      </w:pPr>
      <w:r w:rsidRPr="00CA1BA1">
        <w:rPr>
          <w:rFonts w:ascii="PF Din Text Cond Pro Light" w:hAnsi="PF Din Text Cond Pro Light"/>
          <w:spacing w:val="-4"/>
          <w:sz w:val="28"/>
          <w:szCs w:val="28"/>
        </w:rPr>
        <w:t>СЛУШАЛИ:</w:t>
      </w:r>
    </w:p>
    <w:p w:rsidR="00D45FB1" w:rsidRDefault="00D45FB1" w:rsidP="00666852">
      <w:pPr>
        <w:pStyle w:val="a5"/>
        <w:shd w:val="clear" w:color="auto" w:fill="FFFFFF"/>
        <w:ind w:left="0"/>
        <w:jc w:val="center"/>
        <w:rPr>
          <w:rFonts w:ascii="PF Din Text Cond Pro Light" w:hAnsi="PF Din Text Cond Pro Light"/>
          <w:spacing w:val="-4"/>
          <w:sz w:val="28"/>
          <w:szCs w:val="28"/>
        </w:rPr>
      </w:pPr>
    </w:p>
    <w:p w:rsidR="00F95EDD" w:rsidRPr="00F95EDD" w:rsidRDefault="001A17A6" w:rsidP="00BF6713">
      <w:pPr>
        <w:pStyle w:val="a5"/>
        <w:shd w:val="clear" w:color="auto" w:fill="FFFFFF"/>
        <w:ind w:left="0"/>
        <w:jc w:val="both"/>
        <w:rPr>
          <w:rFonts w:ascii="PF Din Text Cond Pro Light" w:hAnsi="PF Din Text Cond Pro Light"/>
          <w:spacing w:val="-4"/>
          <w:sz w:val="28"/>
          <w:szCs w:val="28"/>
        </w:rPr>
      </w:pPr>
      <w:r w:rsidRPr="001A17A6">
        <w:rPr>
          <w:rFonts w:ascii="PF Din Text Cond Pro Light" w:hAnsi="PF Din Text Cond Pro Light"/>
          <w:sz w:val="28"/>
          <w:szCs w:val="28"/>
        </w:rPr>
        <w:t>О признании плательщиков ЕСХН плательщиками НДС с 01.01.2019 и возможности использования права на освобождение от использования обязанностей плательщика НДС</w:t>
      </w:r>
      <w:r w:rsidR="00326C86" w:rsidRPr="001A17A6">
        <w:rPr>
          <w:rFonts w:ascii="PF Din Text Cond Pro Light" w:hAnsi="PF Din Text Cond Pro Light"/>
          <w:spacing w:val="-4"/>
          <w:sz w:val="28"/>
          <w:szCs w:val="28"/>
        </w:rPr>
        <w:t>.</w:t>
      </w:r>
      <w:r w:rsidR="00F95EDD" w:rsidRPr="00F95EDD">
        <w:rPr>
          <w:rFonts w:ascii="PF Din Text Cond Pro Light" w:hAnsi="PF Din Text Cond Pro Light"/>
          <w:sz w:val="28"/>
          <w:szCs w:val="28"/>
        </w:rPr>
        <w:t xml:space="preserve"> </w:t>
      </w:r>
      <w:r w:rsidR="00F95EDD">
        <w:rPr>
          <w:rFonts w:ascii="PF Din Text Cond Pro Light" w:hAnsi="PF Din Text Cond Pro Light"/>
          <w:sz w:val="28"/>
          <w:szCs w:val="28"/>
        </w:rPr>
        <w:t>Н</w:t>
      </w:r>
      <w:r w:rsidR="00F95EDD" w:rsidRPr="001806F6">
        <w:rPr>
          <w:rFonts w:ascii="PF Din Text Cond Pro Light" w:hAnsi="PF Din Text Cond Pro Light"/>
          <w:sz w:val="28"/>
          <w:szCs w:val="28"/>
        </w:rPr>
        <w:t xml:space="preserve">ачальник отдела </w:t>
      </w:r>
      <w:r w:rsidR="00F95EDD" w:rsidRPr="001A17A6">
        <w:rPr>
          <w:rFonts w:ascii="PF Din Text Cond Pro Light" w:hAnsi="PF Din Text Cond Pro Light"/>
          <w:bCs/>
          <w:sz w:val="28"/>
          <w:szCs w:val="28"/>
        </w:rPr>
        <w:t>налогообложения юридических лиц И.В.</w:t>
      </w:r>
      <w:r w:rsidR="00F95EDD">
        <w:rPr>
          <w:rFonts w:ascii="PF Din Text Cond Pro Light" w:hAnsi="PF Din Text Cond Pro Light"/>
          <w:bCs/>
          <w:sz w:val="28"/>
          <w:szCs w:val="28"/>
        </w:rPr>
        <w:t xml:space="preserve"> </w:t>
      </w:r>
      <w:r w:rsidR="00F95EDD" w:rsidRPr="001A17A6">
        <w:rPr>
          <w:rFonts w:ascii="PF Din Text Cond Pro Light" w:hAnsi="PF Din Text Cond Pro Light"/>
          <w:sz w:val="28"/>
          <w:szCs w:val="28"/>
        </w:rPr>
        <w:t>Филин</w:t>
      </w:r>
      <w:r w:rsidR="00F95EDD">
        <w:rPr>
          <w:rFonts w:ascii="PF Din Text Cond Pro Light" w:hAnsi="PF Din Text Cond Pro Light"/>
          <w:sz w:val="28"/>
          <w:szCs w:val="28"/>
        </w:rPr>
        <w:t>а сообщила общие принципы и особенности исчисления НДС, обозначила, кто из плательщиков ЕСХН имеет право на освобождение от уплаты НДС.</w:t>
      </w:r>
      <w:r w:rsidR="004E0668">
        <w:rPr>
          <w:rFonts w:ascii="PF Din Text Cond Pro Light" w:hAnsi="PF Din Text Cond Pro Light"/>
          <w:sz w:val="28"/>
          <w:szCs w:val="28"/>
        </w:rPr>
        <w:t xml:space="preserve"> В Зауралье практически все плательщики ЕСХН воспользовались данным правом</w:t>
      </w:r>
      <w:r w:rsidR="003D0C5A">
        <w:rPr>
          <w:rFonts w:ascii="PF Din Text Cond Pro Light" w:hAnsi="PF Din Text Cond Pro Light"/>
          <w:sz w:val="28"/>
          <w:szCs w:val="28"/>
        </w:rPr>
        <w:t xml:space="preserve"> (75 % плательщиков подали заявление на освобождение от уплаты НДС)</w:t>
      </w:r>
      <w:r w:rsidR="004E0668">
        <w:rPr>
          <w:rFonts w:ascii="PF Din Text Cond Pro Light" w:hAnsi="PF Din Text Cond Pro Light"/>
          <w:sz w:val="28"/>
          <w:szCs w:val="28"/>
        </w:rPr>
        <w:t>.</w:t>
      </w:r>
    </w:p>
    <w:p w:rsidR="001A708D" w:rsidRDefault="001A708D" w:rsidP="00666852">
      <w:pPr>
        <w:pStyle w:val="a5"/>
        <w:shd w:val="clear" w:color="auto" w:fill="FFFFFF"/>
        <w:ind w:left="0"/>
        <w:jc w:val="center"/>
        <w:rPr>
          <w:rFonts w:ascii="PF Din Text Cond Pro Light" w:hAnsi="PF Din Text Cond Pro Light"/>
          <w:spacing w:val="-4"/>
          <w:sz w:val="28"/>
          <w:szCs w:val="28"/>
        </w:rPr>
      </w:pPr>
    </w:p>
    <w:p w:rsidR="00321B58" w:rsidRPr="00531890" w:rsidRDefault="00321B58" w:rsidP="00666852">
      <w:pPr>
        <w:pStyle w:val="a5"/>
        <w:shd w:val="clear" w:color="auto" w:fill="FFFFFF"/>
        <w:ind w:left="0"/>
        <w:jc w:val="center"/>
        <w:rPr>
          <w:rFonts w:ascii="PF Din Text Cond Pro Light" w:hAnsi="PF Din Text Cond Pro Light"/>
          <w:spacing w:val="-4"/>
          <w:sz w:val="28"/>
          <w:szCs w:val="28"/>
        </w:rPr>
      </w:pPr>
      <w:r w:rsidRPr="00531890">
        <w:rPr>
          <w:rFonts w:ascii="PF Din Text Cond Pro Light" w:hAnsi="PF Din Text Cond Pro Light"/>
          <w:spacing w:val="-4"/>
          <w:sz w:val="28"/>
          <w:szCs w:val="28"/>
        </w:rPr>
        <w:t>РЕШИЛИ:</w:t>
      </w:r>
    </w:p>
    <w:p w:rsidR="00321B58" w:rsidRDefault="00D01ABB" w:rsidP="00BF671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Проанализировать и сравнить численность плательщиков ЕСХН, воспользовавшихся правом на освобождение от использования НДС в регионах Уральского федерального округа. </w:t>
      </w:r>
      <w:r w:rsidR="00321B58" w:rsidRPr="001806F6">
        <w:rPr>
          <w:rFonts w:ascii="PF Din Text Cond Pro Light" w:hAnsi="PF Din Text Cond Pro Light"/>
          <w:sz w:val="28"/>
          <w:szCs w:val="28"/>
        </w:rPr>
        <w:t xml:space="preserve">Принять к сведению информацию, изложенную </w:t>
      </w:r>
      <w:r w:rsidR="001A17A6" w:rsidRPr="001A17A6">
        <w:rPr>
          <w:rFonts w:ascii="PF Din Text Cond Pro Light" w:hAnsi="PF Din Text Cond Pro Light"/>
          <w:sz w:val="28"/>
          <w:szCs w:val="28"/>
        </w:rPr>
        <w:t>начальник</w:t>
      </w:r>
      <w:r>
        <w:rPr>
          <w:rFonts w:ascii="PF Din Text Cond Pro Light" w:hAnsi="PF Din Text Cond Pro Light"/>
          <w:sz w:val="28"/>
          <w:szCs w:val="28"/>
        </w:rPr>
        <w:t>ом</w:t>
      </w:r>
      <w:r w:rsidR="001A17A6" w:rsidRPr="001A17A6">
        <w:rPr>
          <w:rFonts w:ascii="PF Din Text Cond Pro Light" w:hAnsi="PF Din Text Cond Pro Light"/>
          <w:sz w:val="28"/>
          <w:szCs w:val="28"/>
        </w:rPr>
        <w:t xml:space="preserve">  отдела</w:t>
      </w:r>
      <w:r w:rsidR="001A17A6" w:rsidRPr="001A17A6">
        <w:rPr>
          <w:rFonts w:ascii="PF Din Text Cond Pro Light" w:hAnsi="PF Din Text Cond Pro Light"/>
          <w:bCs/>
          <w:sz w:val="28"/>
          <w:szCs w:val="28"/>
        </w:rPr>
        <w:t xml:space="preserve">  налогообложения юридических лиц И.В.</w:t>
      </w:r>
      <w:r w:rsidR="001A17A6">
        <w:rPr>
          <w:rFonts w:ascii="PF Din Text Cond Pro Light" w:hAnsi="PF Din Text Cond Pro Light"/>
          <w:bCs/>
          <w:sz w:val="28"/>
          <w:szCs w:val="28"/>
        </w:rPr>
        <w:t xml:space="preserve"> </w:t>
      </w:r>
      <w:r w:rsidR="001A17A6" w:rsidRPr="001A17A6">
        <w:rPr>
          <w:rFonts w:ascii="PF Din Text Cond Pro Light" w:hAnsi="PF Din Text Cond Pro Light"/>
          <w:sz w:val="28"/>
          <w:szCs w:val="28"/>
        </w:rPr>
        <w:t>Филиной</w:t>
      </w:r>
      <w:r w:rsidR="00076DCF">
        <w:rPr>
          <w:rFonts w:ascii="PF Din Text Cond Pro Light" w:hAnsi="PF Din Text Cond Pro Light"/>
          <w:sz w:val="28"/>
          <w:szCs w:val="28"/>
        </w:rPr>
        <w:t>.</w:t>
      </w:r>
    </w:p>
    <w:p w:rsidR="00321B58" w:rsidRDefault="00321B58" w:rsidP="00BF671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</w:p>
    <w:p w:rsidR="00B46C4F" w:rsidRDefault="00B46C4F" w:rsidP="00BF671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</w:p>
    <w:p w:rsidR="00321B58" w:rsidRPr="00DB0932" w:rsidRDefault="00321B58" w:rsidP="000E45E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  <w:r w:rsidRPr="00DB0932">
        <w:rPr>
          <w:rFonts w:ascii="PF Din Text Cond Pro Light" w:hAnsi="PF Din Text Cond Pro Light"/>
          <w:sz w:val="28"/>
          <w:szCs w:val="28"/>
        </w:rPr>
        <w:t>Председатель Общественного совета</w:t>
      </w:r>
    </w:p>
    <w:p w:rsidR="00321B58" w:rsidRPr="00DB0932" w:rsidRDefault="00321B58" w:rsidP="000E45E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  <w:r w:rsidRPr="00DB0932">
        <w:rPr>
          <w:rFonts w:ascii="PF Din Text Cond Pro Light" w:hAnsi="PF Din Text Cond Pro Light"/>
          <w:sz w:val="28"/>
          <w:szCs w:val="28"/>
        </w:rPr>
        <w:t xml:space="preserve">при УФНС России по Курганской области              </w:t>
      </w:r>
      <w:r w:rsidRPr="00DB0932">
        <w:rPr>
          <w:rFonts w:ascii="PF Din Text Cond Pro Light" w:hAnsi="PF Din Text Cond Pro Light"/>
          <w:sz w:val="28"/>
          <w:szCs w:val="28"/>
        </w:rPr>
        <w:tab/>
        <w:t xml:space="preserve">    </w:t>
      </w:r>
      <w:r w:rsidR="00EE27D0">
        <w:rPr>
          <w:rFonts w:ascii="PF Din Text Cond Pro Light" w:hAnsi="PF Din Text Cond Pro Light"/>
          <w:sz w:val="28"/>
          <w:szCs w:val="28"/>
        </w:rPr>
        <w:t xml:space="preserve"> </w:t>
      </w:r>
      <w:r w:rsidRPr="00DB0932">
        <w:rPr>
          <w:rFonts w:ascii="PF Din Text Cond Pro Light" w:hAnsi="PF Din Text Cond Pro Light"/>
          <w:sz w:val="28"/>
          <w:szCs w:val="28"/>
        </w:rPr>
        <w:t xml:space="preserve">    </w:t>
      </w:r>
      <w:r w:rsidR="003D0C5A" w:rsidRPr="00DB0932">
        <w:rPr>
          <w:rFonts w:ascii="PF Din Text Cond Pro Light" w:hAnsi="PF Din Text Cond Pro Light"/>
          <w:sz w:val="28"/>
          <w:szCs w:val="28"/>
        </w:rPr>
        <w:t>Н.П.</w:t>
      </w:r>
      <w:r w:rsidR="003D0C5A">
        <w:rPr>
          <w:rFonts w:ascii="PF Din Text Cond Pro Light" w:hAnsi="PF Din Text Cond Pro Light"/>
          <w:sz w:val="28"/>
          <w:szCs w:val="28"/>
        </w:rPr>
        <w:t xml:space="preserve">   </w:t>
      </w:r>
      <w:r w:rsidRPr="00DB0932">
        <w:rPr>
          <w:rFonts w:ascii="PF Din Text Cond Pro Light" w:hAnsi="PF Din Text Cond Pro Light"/>
          <w:sz w:val="28"/>
          <w:szCs w:val="28"/>
        </w:rPr>
        <w:t>Герасименко</w:t>
      </w:r>
      <w:r w:rsidRPr="00DB0932">
        <w:t xml:space="preserve"> </w:t>
      </w:r>
    </w:p>
    <w:p w:rsidR="00321B58" w:rsidRPr="00DB0932" w:rsidRDefault="00321B58" w:rsidP="000E45E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  <w:r w:rsidRPr="00DB0932">
        <w:rPr>
          <w:rFonts w:ascii="PF Din Text Cond Pro Light" w:hAnsi="PF Din Text Cond Pro Light"/>
          <w:sz w:val="28"/>
          <w:szCs w:val="28"/>
        </w:rPr>
        <w:t xml:space="preserve">  </w:t>
      </w:r>
    </w:p>
    <w:p w:rsidR="00321B58" w:rsidRPr="00DD14DB" w:rsidRDefault="00321B58" w:rsidP="000E45E3">
      <w:pPr>
        <w:shd w:val="clear" w:color="auto" w:fill="FFFFFF"/>
        <w:jc w:val="both"/>
        <w:rPr>
          <w:sz w:val="28"/>
          <w:szCs w:val="28"/>
        </w:rPr>
      </w:pPr>
    </w:p>
    <w:p w:rsidR="00441240" w:rsidRDefault="00441240" w:rsidP="000E45E3">
      <w:pPr>
        <w:jc w:val="both"/>
      </w:pPr>
    </w:p>
    <w:sectPr w:rsidR="00441240" w:rsidSect="00583519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5282"/>
    <w:multiLevelType w:val="hybridMultilevel"/>
    <w:tmpl w:val="BB040006"/>
    <w:lvl w:ilvl="0" w:tplc="1C4E427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CD6522"/>
    <w:multiLevelType w:val="hybridMultilevel"/>
    <w:tmpl w:val="E7506F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D461E"/>
    <w:multiLevelType w:val="hybridMultilevel"/>
    <w:tmpl w:val="1D186C28"/>
    <w:lvl w:ilvl="0" w:tplc="3F9A40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7AE21233"/>
    <w:multiLevelType w:val="hybridMultilevel"/>
    <w:tmpl w:val="9DFEAC34"/>
    <w:lvl w:ilvl="0" w:tplc="DC8A45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09"/>
    <w:rsid w:val="00076DCF"/>
    <w:rsid w:val="000A1167"/>
    <w:rsid w:val="000E45E3"/>
    <w:rsid w:val="001A17A6"/>
    <w:rsid w:val="001A708D"/>
    <w:rsid w:val="00203446"/>
    <w:rsid w:val="00291580"/>
    <w:rsid w:val="002E6DC8"/>
    <w:rsid w:val="00321B58"/>
    <w:rsid w:val="00326C86"/>
    <w:rsid w:val="003D0C5A"/>
    <w:rsid w:val="003E47B8"/>
    <w:rsid w:val="00441240"/>
    <w:rsid w:val="004C4809"/>
    <w:rsid w:val="004D1961"/>
    <w:rsid w:val="004E0668"/>
    <w:rsid w:val="005D7D2E"/>
    <w:rsid w:val="005E3328"/>
    <w:rsid w:val="00666852"/>
    <w:rsid w:val="006F47D6"/>
    <w:rsid w:val="00703AA0"/>
    <w:rsid w:val="0075574C"/>
    <w:rsid w:val="00792512"/>
    <w:rsid w:val="00845C4E"/>
    <w:rsid w:val="00865D9A"/>
    <w:rsid w:val="00955CB0"/>
    <w:rsid w:val="009C161B"/>
    <w:rsid w:val="00B45FE3"/>
    <w:rsid w:val="00B46C4F"/>
    <w:rsid w:val="00BE2474"/>
    <w:rsid w:val="00BF4EBF"/>
    <w:rsid w:val="00BF6713"/>
    <w:rsid w:val="00C86E55"/>
    <w:rsid w:val="00CE79CE"/>
    <w:rsid w:val="00D01ABB"/>
    <w:rsid w:val="00D45FB1"/>
    <w:rsid w:val="00E856BE"/>
    <w:rsid w:val="00EE27D0"/>
    <w:rsid w:val="00F95EDD"/>
    <w:rsid w:val="00FE6905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Курганской области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Кодакова Марина Владимировна</dc:creator>
  <cp:keywords/>
  <dc:description/>
  <cp:lastModifiedBy>Заровная ЕВ</cp:lastModifiedBy>
  <cp:revision>41</cp:revision>
  <dcterms:created xsi:type="dcterms:W3CDTF">2018-12-26T10:29:00Z</dcterms:created>
  <dcterms:modified xsi:type="dcterms:W3CDTF">2022-04-21T07:19:00Z</dcterms:modified>
</cp:coreProperties>
</file>