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321B58" w:rsidRPr="00DB0932" w:rsidRDefault="00321B58" w:rsidP="00321B58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DB0932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321B58" w:rsidRPr="00B64E8A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Default="00321B58" w:rsidP="00321B58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321B58" w:rsidRPr="000A2CBD" w:rsidRDefault="00321B58" w:rsidP="00321B58">
      <w:pPr>
        <w:rPr>
          <w:rFonts w:ascii="PF Din Text Comp Pro Medium" w:hAnsi="PF Din Text Comp Pro Medium"/>
          <w:sz w:val="28"/>
          <w:szCs w:val="28"/>
        </w:rPr>
      </w:pPr>
    </w:p>
    <w:p w:rsidR="00321B58" w:rsidRPr="00DB0932" w:rsidRDefault="00321B58" w:rsidP="00321B58">
      <w:pPr>
        <w:rPr>
          <w:rFonts w:ascii="PF Din Text Cond Pro Light" w:hAnsi="PF Din Text Cond Pro Light"/>
        </w:rPr>
      </w:pPr>
    </w:p>
    <w:p w:rsidR="00321B58" w:rsidRPr="006A636B" w:rsidRDefault="00321B58" w:rsidP="00321B58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 xml:space="preserve">11 октября  </w:t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>
        <w:rPr>
          <w:rFonts w:ascii="PF Din Text Cond Pro Light" w:hAnsi="PF Din Text Cond Pro Light"/>
          <w:spacing w:val="-3"/>
          <w:sz w:val="28"/>
          <w:szCs w:val="28"/>
        </w:rPr>
        <w:t>8</w:t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Pr="00DB0932">
        <w:rPr>
          <w:rFonts w:ascii="PF Din Text Cond Pro Light" w:hAnsi="PF Din Text Cond Pro Light"/>
          <w:spacing w:val="-3"/>
          <w:sz w:val="28"/>
          <w:szCs w:val="28"/>
        </w:rPr>
        <w:tab/>
        <w:t xml:space="preserve">                                  №</w:t>
      </w:r>
      <w:r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5</w:t>
      </w:r>
    </w:p>
    <w:p w:rsidR="00321B58" w:rsidRPr="00DB0932" w:rsidRDefault="00321B58" w:rsidP="00321B58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>г. Курган</w:t>
      </w: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321B58" w:rsidRPr="00DB0932" w:rsidRDefault="00321B58" w:rsidP="00321B58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DB0932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D47AA9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>
              <w:t xml:space="preserve"> </w:t>
            </w:r>
            <w:r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640F48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321B58" w:rsidRPr="00DB0932" w:rsidRDefault="00321B58" w:rsidP="00BD1C13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Т.Ю.</w:t>
            </w:r>
            <w:r w:rsidRPr="000307B5">
              <w:rPr>
                <w:rFonts w:ascii="PF Din Text Cond Pro Light" w:hAnsi="PF Din Text Cond Pro Light"/>
                <w:szCs w:val="28"/>
              </w:rPr>
              <w:t>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r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М</w:t>
            </w:r>
            <w:r>
              <w:rPr>
                <w:rFonts w:ascii="PF Din Text Cond Pro Light" w:hAnsi="PF Din Text Cond Pro Light"/>
                <w:szCs w:val="28"/>
              </w:rPr>
              <w:t>., Осина Т.А.,</w:t>
            </w:r>
          </w:p>
          <w:p w:rsidR="00321B58" w:rsidRPr="00B64E8A" w:rsidRDefault="00321B58" w:rsidP="00BD1C13">
            <w:pPr>
              <w:pStyle w:val="a3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С.А., Антипин В.Н.,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А.Н., Светлов Е.Н., </w:t>
            </w:r>
            <w:proofErr w:type="spellStart"/>
            <w:r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М.</w:t>
            </w:r>
            <w:r w:rsidRPr="00D47AA9">
              <w:rPr>
                <w:rFonts w:ascii="PF Din Text Cond Pro Light" w:hAnsi="PF Din Text Cond Pro Light"/>
                <w:szCs w:val="28"/>
              </w:rPr>
              <w:t>В.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</w:p>
          <w:p w:rsidR="00321B58" w:rsidRPr="00DB0932" w:rsidRDefault="00321B58" w:rsidP="00BD1C13">
            <w:pPr>
              <w:pStyle w:val="a3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DB0932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Пилигримов А.В., Гурьянов Е.В., Запорожец А.В.,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Н.С., Сергеева Е.Е.</w:t>
            </w:r>
          </w:p>
        </w:tc>
      </w:tr>
      <w:tr w:rsidR="00321B58" w:rsidRPr="00DB0932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DB0932" w:rsidRDefault="00321B58" w:rsidP="00BD1C13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321B58" w:rsidRPr="00DB0932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B64E8A" w:rsidRDefault="00321B58" w:rsidP="00BD1C13">
            <w:pPr>
              <w:pStyle w:val="a5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B64E8A" w:rsidRDefault="00321B58" w:rsidP="00BD1C13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321B58" w:rsidRPr="00EA3CBD" w:rsidRDefault="00321B58" w:rsidP="00321B58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886505" w:rsidRDefault="00321B58" w:rsidP="00321B58">
      <w:pPr>
        <w:pStyle w:val="a5"/>
        <w:numPr>
          <w:ilvl w:val="0"/>
          <w:numId w:val="1"/>
        </w:numPr>
        <w:shd w:val="clear" w:color="auto" w:fill="FFFFFF"/>
        <w:spacing w:after="0"/>
        <w:ind w:left="426" w:firstLine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О результатах работы по переходу </w:t>
      </w:r>
      <w:r w:rsidR="00886505">
        <w:rPr>
          <w:rFonts w:ascii="PF Din Text Cond Pro Light" w:hAnsi="PF Din Text Cond Pro Light"/>
          <w:sz w:val="28"/>
          <w:szCs w:val="28"/>
        </w:rPr>
        <w:t>налогоплательщиков</w:t>
      </w:r>
      <w:r w:rsidRPr="000307B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региона</w:t>
      </w:r>
      <w:r w:rsidR="00886505">
        <w:rPr>
          <w:rFonts w:ascii="PF Din Text Cond Pro Light" w:hAnsi="PF Din Text Cond Pro Light"/>
          <w:sz w:val="28"/>
          <w:szCs w:val="28"/>
        </w:rPr>
        <w:t>, применяющих</w:t>
      </w:r>
      <w:r>
        <w:rPr>
          <w:rFonts w:ascii="PF Din Text Cond Pro Light" w:hAnsi="PF Din Text Cond Pro Light"/>
          <w:sz w:val="28"/>
          <w:szCs w:val="28"/>
        </w:rPr>
        <w:t xml:space="preserve"> онлайн-кассы.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</w:t>
      </w:r>
    </w:p>
    <w:p w:rsidR="00321B58" w:rsidRPr="005B2A30" w:rsidRDefault="00321B58" w:rsidP="00886505">
      <w:pPr>
        <w:pStyle w:val="a5"/>
        <w:shd w:val="clear" w:color="auto" w:fill="FFFFFF"/>
        <w:spacing w:after="0"/>
        <w:ind w:left="426"/>
        <w:rPr>
          <w:rFonts w:ascii="PF Din Text Cond Pro Light" w:hAnsi="PF Din Text Cond Pro Light"/>
          <w:spacing w:val="-4"/>
          <w:sz w:val="28"/>
          <w:szCs w:val="28"/>
        </w:rPr>
      </w:pPr>
      <w:r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Pr="00B64E8A">
        <w:rPr>
          <w:rFonts w:ascii="PF Din Text Cond Pro Light" w:hAnsi="PF Din Text Cond Pro Light"/>
          <w:spacing w:val="-4"/>
          <w:sz w:val="28"/>
          <w:szCs w:val="28"/>
        </w:rPr>
        <w:tab/>
      </w:r>
      <w:proofErr w:type="gramStart"/>
      <w:r w:rsidRPr="001806F6">
        <w:rPr>
          <w:rFonts w:ascii="PF Din Text Cond Pro Light" w:hAnsi="PF Din Text Cond Pro Light"/>
          <w:sz w:val="28"/>
          <w:szCs w:val="28"/>
        </w:rPr>
        <w:t xml:space="preserve">О </w:t>
      </w:r>
      <w:r w:rsidR="00886505">
        <w:rPr>
          <w:rFonts w:ascii="PF Din Text Cond Pro Light" w:hAnsi="PF Din Text Cond Pro Light"/>
          <w:sz w:val="28"/>
          <w:szCs w:val="28"/>
        </w:rPr>
        <w:t xml:space="preserve">мерах по </w:t>
      </w:r>
      <w:r>
        <w:rPr>
          <w:rFonts w:ascii="PF Din Text Cond Pro Light" w:hAnsi="PF Din Text Cond Pro Light"/>
          <w:sz w:val="28"/>
          <w:szCs w:val="28"/>
        </w:rPr>
        <w:t>сокращени</w:t>
      </w:r>
      <w:r w:rsidR="00886505">
        <w:rPr>
          <w:rFonts w:ascii="PF Din Text Cond Pro Light" w:hAnsi="PF Din Text Cond Pro Light"/>
          <w:sz w:val="28"/>
          <w:szCs w:val="28"/>
        </w:rPr>
        <w:t>ю</w:t>
      </w:r>
      <w:r>
        <w:rPr>
          <w:rFonts w:ascii="PF Din Text Cond Pro Light" w:hAnsi="PF Din Text Cond Pro Light"/>
          <w:sz w:val="28"/>
          <w:szCs w:val="28"/>
        </w:rPr>
        <w:t xml:space="preserve"> задолженности бюджетными организациями Курганской области по страховых взносам.</w:t>
      </w:r>
      <w:proofErr w:type="gramEnd"/>
    </w:p>
    <w:p w:rsidR="00321B58" w:rsidRPr="00896248" w:rsidRDefault="00321B58" w:rsidP="00321B58">
      <w:pPr>
        <w:shd w:val="clear" w:color="auto" w:fill="FFFFFF"/>
        <w:ind w:left="426"/>
        <w:jc w:val="both"/>
        <w:rPr>
          <w:rFonts w:ascii="PF Din Text Cond Pro Light" w:hAnsi="PF Din Text Cond Pro Light"/>
          <w:sz w:val="28"/>
          <w:szCs w:val="28"/>
        </w:rPr>
      </w:pPr>
      <w:r w:rsidRPr="00896248">
        <w:rPr>
          <w:rFonts w:ascii="PF Din Text Cond Pro Light" w:eastAsia="Calibri" w:hAnsi="PF Din Text Cond Pro Light"/>
          <w:sz w:val="28"/>
          <w:szCs w:val="28"/>
          <w:lang w:eastAsia="en-US"/>
        </w:rPr>
        <w:t>3.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896248">
        <w:rPr>
          <w:rFonts w:ascii="PF Din Text Cond Pro Light" w:hAnsi="PF Din Text Cond Pro Light"/>
          <w:sz w:val="28"/>
          <w:szCs w:val="28"/>
        </w:rPr>
        <w:t xml:space="preserve">Об </w:t>
      </w:r>
      <w:r w:rsidR="00886505">
        <w:rPr>
          <w:rFonts w:ascii="PF Din Text Cond Pro Light" w:hAnsi="PF Din Text Cond Pro Light"/>
          <w:sz w:val="28"/>
          <w:szCs w:val="28"/>
        </w:rPr>
        <w:t>использовании механизма расчёта эффективности налоговых льгот в Курганской области. Предварительные итоги по предоставлению налоговых льгот.</w:t>
      </w:r>
    </w:p>
    <w:p w:rsidR="00321B58" w:rsidRDefault="00321B58" w:rsidP="00321B58">
      <w:pPr>
        <w:pStyle w:val="a5"/>
        <w:shd w:val="clear" w:color="auto" w:fill="FFFFFF"/>
        <w:ind w:left="284" w:firstLine="76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886505" w:rsidRDefault="00886505" w:rsidP="00886505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О результатах работы по переходу налогоплательщиков</w:t>
      </w:r>
      <w:r w:rsidRPr="000307B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региона, применяющих онлайн-кассы.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</w:t>
      </w:r>
    </w:p>
    <w:p w:rsidR="00321B58" w:rsidRDefault="00321B58" w:rsidP="00886505">
      <w:pPr>
        <w:pStyle w:val="a5"/>
        <w:shd w:val="clear" w:color="auto" w:fill="FFFFFF"/>
        <w:ind w:left="1785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lastRenderedPageBreak/>
        <w:t xml:space="preserve">                     РЕШИЛИ: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7F754F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, изложенную заместителем начальника контрольного отдела УФНС России по Курганской области А.В. </w:t>
      </w:r>
      <w:proofErr w:type="spellStart"/>
      <w:r>
        <w:rPr>
          <w:rFonts w:ascii="PF Din Text Cond Pro Light" w:hAnsi="PF Din Text Cond Pro Light"/>
          <w:spacing w:val="-4"/>
          <w:sz w:val="28"/>
          <w:szCs w:val="28"/>
        </w:rPr>
        <w:t>Пилигримовым</w:t>
      </w:r>
      <w:proofErr w:type="spellEnd"/>
      <w:r>
        <w:rPr>
          <w:rFonts w:ascii="PF Din Text Cond Pro Light" w:hAnsi="PF Din Text Cond Pro Light"/>
          <w:spacing w:val="-4"/>
          <w:sz w:val="28"/>
          <w:szCs w:val="28"/>
        </w:rPr>
        <w:t xml:space="preserve">. </w:t>
      </w:r>
    </w:p>
    <w:p w:rsidR="00321B58" w:rsidRPr="00CA1BA1" w:rsidRDefault="00321B58" w:rsidP="007F754F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Усилить работу в части информирования граждан о возможности обращения посредством электронных сервисов налогового ведомства в фискальный орган с целью оповещения ФНС о возникающих со стороны организаций и индивидуальных предпринимателей правонарушениях применения/неприменения контрольно-кассовой техники нового образца.</w:t>
      </w:r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321B58" w:rsidRDefault="00886505" w:rsidP="00886505">
      <w:pPr>
        <w:pStyle w:val="a5"/>
        <w:numPr>
          <w:ilvl w:val="0"/>
          <w:numId w:val="2"/>
        </w:num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proofErr w:type="gramStart"/>
      <w:r w:rsidRPr="001806F6">
        <w:rPr>
          <w:rFonts w:ascii="PF Din Text Cond Pro Light" w:hAnsi="PF Din Text Cond Pro Light"/>
          <w:sz w:val="28"/>
          <w:szCs w:val="28"/>
        </w:rPr>
        <w:t xml:space="preserve">О </w:t>
      </w:r>
      <w:r>
        <w:rPr>
          <w:rFonts w:ascii="PF Din Text Cond Pro Light" w:hAnsi="PF Din Text Cond Pro Light"/>
          <w:sz w:val="28"/>
          <w:szCs w:val="28"/>
        </w:rPr>
        <w:t>мерах по сокращению задолженности бюджетными организациями Курганской области по страховых взносам.</w:t>
      </w:r>
      <w:proofErr w:type="gramEnd"/>
    </w:p>
    <w:p w:rsidR="00321B58" w:rsidRPr="00531890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Default="00321B58" w:rsidP="007F754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отдела урегулирования задолженности УФНС России по Курганской области Е.Е. Сергеевой</w:t>
      </w:r>
    </w:p>
    <w:p w:rsidR="00321B58" w:rsidRDefault="007F754F" w:rsidP="007F754F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7F754F">
        <w:rPr>
          <w:rFonts w:ascii="PF Din Text Cond Pro Light" w:hAnsi="PF Din Text Cond Pro Light"/>
          <w:sz w:val="28"/>
          <w:szCs w:val="28"/>
        </w:rPr>
        <w:t>Разработать план мероприятий, направл</w:t>
      </w:r>
      <w:r>
        <w:rPr>
          <w:rFonts w:ascii="PF Din Text Cond Pro Light" w:hAnsi="PF Din Text Cond Pro Light"/>
          <w:sz w:val="28"/>
          <w:szCs w:val="28"/>
        </w:rPr>
        <w:t xml:space="preserve">енный на повышение поступлений </w:t>
      </w:r>
      <w:r w:rsidRPr="007F754F">
        <w:rPr>
          <w:rFonts w:ascii="PF Din Text Cond Pro Light" w:hAnsi="PF Din Text Cond Pro Light"/>
          <w:sz w:val="28"/>
          <w:szCs w:val="28"/>
        </w:rPr>
        <w:t xml:space="preserve">страховых </w:t>
      </w:r>
      <w:proofErr w:type="gramStart"/>
      <w:r w:rsidRPr="007F754F">
        <w:rPr>
          <w:rFonts w:ascii="PF Din Text Cond Pro Light" w:hAnsi="PF Din Text Cond Pro Light"/>
          <w:sz w:val="28"/>
          <w:szCs w:val="28"/>
        </w:rPr>
        <w:t>взносов</w:t>
      </w:r>
      <w:proofErr w:type="gramEnd"/>
      <w:r w:rsidRPr="007F754F">
        <w:rPr>
          <w:rFonts w:ascii="PF Din Text Cond Pro Light" w:hAnsi="PF Din Text Cond Pro Light"/>
          <w:sz w:val="28"/>
          <w:szCs w:val="28"/>
        </w:rPr>
        <w:t xml:space="preserve"> на  обязательное социальное страхование для обеспечения темпа роста поступлений по итогам 2018 года к уровню прошлого года не ниже темпов роста номинальной начисленной заработной платы организаций в регионе, повысить эффективность работы комиссий по легализации налоговой базы.</w:t>
      </w:r>
    </w:p>
    <w:p w:rsidR="00321B58" w:rsidRDefault="00321B58" w:rsidP="00321B58">
      <w:pPr>
        <w:shd w:val="clear" w:color="auto" w:fill="FFFFFF"/>
        <w:ind w:left="1418"/>
        <w:jc w:val="both"/>
        <w:rPr>
          <w:rFonts w:ascii="PF Din Text Cond Pro Light" w:eastAsia="Calibri" w:hAnsi="PF Din Text Cond Pro Light"/>
          <w:sz w:val="28"/>
          <w:szCs w:val="28"/>
          <w:lang w:eastAsia="en-US"/>
        </w:rPr>
      </w:pPr>
    </w:p>
    <w:p w:rsidR="00321B58" w:rsidRDefault="00321B58" w:rsidP="00321B5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886505" w:rsidRPr="00896248" w:rsidRDefault="00886505" w:rsidP="00886505">
      <w:pPr>
        <w:shd w:val="clear" w:color="auto" w:fill="FFFFFF"/>
        <w:ind w:left="426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eastAsia="Calibri" w:hAnsi="PF Din Text Cond Pro Light"/>
          <w:sz w:val="28"/>
          <w:szCs w:val="28"/>
          <w:lang w:eastAsia="en-US"/>
        </w:rPr>
        <w:t xml:space="preserve">                  </w:t>
      </w:r>
      <w:bookmarkStart w:id="0" w:name="_GoBack"/>
      <w:bookmarkEnd w:id="0"/>
      <w:r w:rsidR="00321B58" w:rsidRPr="00896248">
        <w:rPr>
          <w:rFonts w:ascii="PF Din Text Cond Pro Light" w:eastAsia="Calibri" w:hAnsi="PF Din Text Cond Pro Light"/>
          <w:sz w:val="28"/>
          <w:szCs w:val="28"/>
          <w:lang w:eastAsia="en-US"/>
        </w:rPr>
        <w:t>3.</w:t>
      </w:r>
      <w:r w:rsidR="00321B58">
        <w:rPr>
          <w:rFonts w:ascii="PF Din Text Cond Pro Light" w:hAnsi="PF Din Text Cond Pro Light"/>
          <w:sz w:val="28"/>
          <w:szCs w:val="28"/>
        </w:rPr>
        <w:t xml:space="preserve"> </w:t>
      </w:r>
      <w:r w:rsidRPr="00896248">
        <w:rPr>
          <w:rFonts w:ascii="PF Din Text Cond Pro Light" w:hAnsi="PF Din Text Cond Pro Light"/>
          <w:sz w:val="28"/>
          <w:szCs w:val="28"/>
        </w:rPr>
        <w:t xml:space="preserve">Об </w:t>
      </w:r>
      <w:r>
        <w:rPr>
          <w:rFonts w:ascii="PF Din Text Cond Pro Light" w:hAnsi="PF Din Text Cond Pro Light"/>
          <w:sz w:val="28"/>
          <w:szCs w:val="28"/>
        </w:rPr>
        <w:t>использовании механизма расчёта эффективности налоговых льгот в Курганской области. Предварительные итоги по предоставлению налоговых льгот.</w:t>
      </w:r>
    </w:p>
    <w:p w:rsidR="00321B58" w:rsidRDefault="00321B58" w:rsidP="00886505">
      <w:pPr>
        <w:shd w:val="clear" w:color="auto" w:fill="FFFFFF"/>
        <w:jc w:val="both"/>
        <w:rPr>
          <w:rFonts w:ascii="PF Din Text Cond Pro Light" w:hAnsi="PF Din Text Cond Pro Light"/>
          <w:spacing w:val="-4"/>
          <w:sz w:val="28"/>
          <w:szCs w:val="28"/>
        </w:rPr>
      </w:pPr>
    </w:p>
    <w:p w:rsidR="00B10228" w:rsidRPr="00531890" w:rsidRDefault="00B10228" w:rsidP="00B10228">
      <w:pPr>
        <w:pStyle w:val="a5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321B58" w:rsidRPr="001806F6" w:rsidRDefault="00321B58" w:rsidP="00321B58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  <w:r w:rsidR="007F754F">
        <w:rPr>
          <w:rFonts w:ascii="PF Din Text Cond Pro Light" w:hAnsi="PF Din Text Cond Pro Light"/>
          <w:sz w:val="28"/>
          <w:szCs w:val="28"/>
        </w:rPr>
        <w:t>.</w:t>
      </w: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            </w:t>
      </w:r>
      <w:r w:rsidRPr="00DB0932">
        <w:rPr>
          <w:rFonts w:ascii="PF Din Text Cond Pro Light" w:hAnsi="PF Din Text Cond Pro Light"/>
          <w:sz w:val="28"/>
          <w:szCs w:val="28"/>
        </w:rPr>
        <w:tab/>
        <w:t xml:space="preserve">                                Герасименко</w:t>
      </w:r>
      <w:r w:rsidRPr="00DB0932">
        <w:t xml:space="preserve"> </w:t>
      </w:r>
      <w:r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321B58" w:rsidRPr="00DB0932" w:rsidRDefault="00321B58" w:rsidP="00321B58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321B58" w:rsidRPr="00DD14DB" w:rsidRDefault="00321B58" w:rsidP="00321B58">
      <w:pPr>
        <w:shd w:val="clear" w:color="auto" w:fill="FFFFFF"/>
        <w:rPr>
          <w:sz w:val="28"/>
          <w:szCs w:val="28"/>
        </w:rPr>
      </w:pPr>
    </w:p>
    <w:p w:rsidR="00441240" w:rsidRDefault="00441240"/>
    <w:sectPr w:rsidR="00441240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321B58"/>
    <w:rsid w:val="00441240"/>
    <w:rsid w:val="004C4809"/>
    <w:rsid w:val="007F754F"/>
    <w:rsid w:val="00886505"/>
    <w:rsid w:val="00B1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Company>УФНС России по Курганской области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Кодакова Марина Владимировна</cp:lastModifiedBy>
  <cp:revision>5</cp:revision>
  <dcterms:created xsi:type="dcterms:W3CDTF">2018-12-26T10:29:00Z</dcterms:created>
  <dcterms:modified xsi:type="dcterms:W3CDTF">2018-12-26T11:09:00Z</dcterms:modified>
</cp:coreProperties>
</file>