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13200A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27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>октября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13E6E">
        <w:rPr>
          <w:rFonts w:ascii="PF Din Text Cond Pro Light" w:hAnsi="PF Din Text Cond Pro Light"/>
          <w:sz w:val="28"/>
          <w:szCs w:val="28"/>
        </w:rPr>
        <w:t>202</w:t>
      </w:r>
      <w:r w:rsidR="00076498">
        <w:rPr>
          <w:rFonts w:ascii="PF Din Text Cond Pro Light" w:hAnsi="PF Din Text Cond Pro Light"/>
          <w:sz w:val="28"/>
          <w:szCs w:val="28"/>
        </w:rPr>
        <w:t>2 года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 xml:space="preserve">     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4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4A3913" w:rsidP="004A3913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 П.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804EB5" w:rsidRDefault="0013200A" w:rsidP="00804EB5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  <w:szCs w:val="28"/>
              </w:rPr>
            </w:pPr>
            <w:proofErr w:type="spellStart"/>
            <w:r>
              <w:rPr>
                <w:rFonts w:ascii="PF Din Text Cond Pro Light" w:hAnsi="PF Din Text Cond Pro Light"/>
                <w:szCs w:val="28"/>
              </w:rPr>
              <w:t>Хильчук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Т. Ю.</w:t>
            </w:r>
            <w:r w:rsidR="00804EB5">
              <w:rPr>
                <w:rFonts w:ascii="PF Din Text Cond Pro Light" w:hAnsi="PF Din Text Cond Pro Light"/>
                <w:szCs w:val="28"/>
              </w:rPr>
              <w:t xml:space="preserve">, </w:t>
            </w:r>
            <w:proofErr w:type="spellStart"/>
            <w:r w:rsidR="00804EB5" w:rsidRPr="00804EB5"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 w:rsidR="00804EB5" w:rsidRPr="00804EB5">
              <w:rPr>
                <w:rFonts w:ascii="PF Din Text Cond Pro Light" w:hAnsi="PF Din Text Cond Pro Light"/>
                <w:szCs w:val="28"/>
              </w:rPr>
              <w:t xml:space="preserve"> С</w:t>
            </w:r>
            <w:r w:rsidR="00804EB5">
              <w:rPr>
                <w:rFonts w:ascii="PF Din Text Cond Pro Light" w:hAnsi="PF Din Text Cond Pro Light"/>
                <w:szCs w:val="28"/>
              </w:rPr>
              <w:t>.</w:t>
            </w:r>
            <w:r w:rsidR="00804EB5" w:rsidRPr="00804EB5">
              <w:rPr>
                <w:rFonts w:ascii="PF Din Text Cond Pro Light" w:hAnsi="PF Din Text Cond Pro Light"/>
                <w:szCs w:val="28"/>
              </w:rPr>
              <w:t xml:space="preserve"> А</w:t>
            </w:r>
            <w:r w:rsidR="00804EB5">
              <w:rPr>
                <w:rFonts w:ascii="PF Din Text Cond Pro Light" w:hAnsi="PF Din Text Cond Pro Light"/>
                <w:szCs w:val="28"/>
              </w:rPr>
              <w:t xml:space="preserve">., </w:t>
            </w:r>
            <w:r w:rsidR="00804EB5" w:rsidRPr="00804EB5">
              <w:rPr>
                <w:rFonts w:ascii="PF Din Text Cond Pro Light" w:hAnsi="PF Din Text Cond Pro Light"/>
                <w:szCs w:val="28"/>
              </w:rPr>
              <w:t>Осина Т</w:t>
            </w:r>
            <w:r w:rsidR="00804EB5">
              <w:rPr>
                <w:rFonts w:ascii="PF Din Text Cond Pro Light" w:hAnsi="PF Din Text Cond Pro Light"/>
                <w:szCs w:val="28"/>
              </w:rPr>
              <w:t xml:space="preserve">. </w:t>
            </w:r>
            <w:r w:rsidR="00804EB5" w:rsidRPr="00804EB5">
              <w:rPr>
                <w:rFonts w:ascii="PF Din Text Cond Pro Light" w:hAnsi="PF Din Text Cond Pro Light"/>
                <w:szCs w:val="28"/>
              </w:rPr>
              <w:t>А</w:t>
            </w:r>
            <w:r w:rsidR="00804EB5">
              <w:rPr>
                <w:rFonts w:ascii="PF Din Text Cond Pro Light" w:hAnsi="PF Din Text Cond Pro Light"/>
                <w:szCs w:val="28"/>
              </w:rPr>
              <w:t xml:space="preserve">., </w:t>
            </w:r>
            <w:r w:rsidR="00804EB5" w:rsidRPr="00804EB5">
              <w:rPr>
                <w:rFonts w:ascii="PF Din Text Cond Pro Light" w:hAnsi="PF Din Text Cond Pro Light"/>
                <w:szCs w:val="28"/>
              </w:rPr>
              <w:t>Фадеичев А</w:t>
            </w:r>
            <w:r w:rsidR="00804EB5">
              <w:rPr>
                <w:rFonts w:ascii="PF Din Text Cond Pro Light" w:hAnsi="PF Din Text Cond Pro Light"/>
                <w:szCs w:val="28"/>
              </w:rPr>
              <w:t>.</w:t>
            </w:r>
            <w:r w:rsidR="00804EB5" w:rsidRPr="00804EB5"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804EB5">
              <w:rPr>
                <w:rFonts w:ascii="PF Din Text Cond Pro Light" w:hAnsi="PF Din Text Cond Pro Light"/>
                <w:szCs w:val="28"/>
              </w:rPr>
              <w:t xml:space="preserve">А., </w:t>
            </w:r>
            <w:r>
              <w:rPr>
                <w:rFonts w:ascii="PF Din Text Cond Pro Light" w:hAnsi="PF Din Text Cond Pro Light"/>
                <w:szCs w:val="28"/>
              </w:rPr>
              <w:t>Соловьев О. П.</w:t>
            </w:r>
          </w:p>
          <w:p w:rsidR="00321B58" w:rsidRPr="00061E82" w:rsidRDefault="00321B58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13200A" w:rsidP="0013200A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Мячкова О. Д.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0B3DDB">
              <w:rPr>
                <w:rFonts w:ascii="PF Din Text Cond Pro Light" w:hAnsi="PF Din Text Cond Pro Light"/>
                <w:sz w:val="28"/>
                <w:szCs w:val="28"/>
              </w:rPr>
              <w:t>Бубнова</w:t>
            </w:r>
            <w:proofErr w:type="spellEnd"/>
            <w:r w:rsidR="000B3DDB">
              <w:rPr>
                <w:rFonts w:ascii="PF Din Text Cond Pro Light" w:hAnsi="PF Din Text Cond Pro Light"/>
                <w:sz w:val="28"/>
                <w:szCs w:val="28"/>
              </w:rPr>
              <w:t xml:space="preserve"> С. Г.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1A6D6A"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 w:rsidR="001A6D6A">
              <w:rPr>
                <w:rFonts w:ascii="PF Din Text Cond Pro Light" w:hAnsi="PF Din Text Cond Pro Light"/>
                <w:sz w:val="28"/>
                <w:szCs w:val="28"/>
              </w:rPr>
              <w:t xml:space="preserve"> Е.</w:t>
            </w:r>
            <w:r w:rsidR="00056603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>В.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>Девяткина Е. Н.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0B3DDB">
              <w:rPr>
                <w:rFonts w:ascii="PF Din Text Cond Pro Light" w:hAnsi="PF Din Text Cond Pro Light"/>
                <w:sz w:val="28"/>
                <w:szCs w:val="28"/>
              </w:rPr>
              <w:t>Юкова</w:t>
            </w:r>
            <w:proofErr w:type="spellEnd"/>
            <w:r w:rsidR="000B3DDB">
              <w:rPr>
                <w:rFonts w:ascii="PF Din Text Cond Pro Light" w:hAnsi="PF Din Text Cond Pro Light"/>
                <w:sz w:val="28"/>
                <w:szCs w:val="28"/>
              </w:rPr>
              <w:t xml:space="preserve"> С. А.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076498" w:rsidRDefault="0013200A" w:rsidP="0013200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  <w:r w:rsidRPr="0013200A"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О внедрении Единого налогового счета</w:t>
      </w:r>
    </w:p>
    <w:p w:rsidR="0013200A" w:rsidRDefault="0013200A" w:rsidP="0013200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F95EDD" w:rsidRDefault="00F95EDD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3200A" w:rsidRDefault="0013200A" w:rsidP="004A3913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83E2C" w:rsidRDefault="0013200A" w:rsidP="00183E2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Заместитель руководителя УФНС России по Курганской области</w:t>
      </w:r>
      <w:r w:rsidR="004A3913" w:rsidRPr="004A3913">
        <w:rPr>
          <w:rFonts w:ascii="PF Din Text Cond Pro Light" w:hAnsi="PF Din Text Cond Pro Light"/>
          <w:sz w:val="28"/>
          <w:szCs w:val="28"/>
        </w:rPr>
        <w:t xml:space="preserve"> </w:t>
      </w:r>
      <w:r w:rsidR="00EE287E">
        <w:rPr>
          <w:rFonts w:ascii="PF Din Text Cond Pro Light" w:hAnsi="PF Din Text Cond Pro Light"/>
          <w:sz w:val="28"/>
          <w:szCs w:val="28"/>
        </w:rPr>
        <w:t xml:space="preserve">(далее – Управление) </w:t>
      </w:r>
      <w:r>
        <w:rPr>
          <w:rFonts w:ascii="PF Din Text Cond Pro Light" w:hAnsi="PF Din Text Cond Pro Light"/>
          <w:sz w:val="28"/>
          <w:szCs w:val="28"/>
        </w:rPr>
        <w:t>Мячкова О. Д.</w:t>
      </w:r>
      <w:r w:rsidR="00CF21AD">
        <w:rPr>
          <w:rFonts w:ascii="PF Din Text Cond Pro Light" w:hAnsi="PF Din Text Cond Pro Light"/>
          <w:sz w:val="28"/>
          <w:szCs w:val="28"/>
        </w:rPr>
        <w:t xml:space="preserve"> открыл</w:t>
      </w:r>
      <w:r>
        <w:rPr>
          <w:rFonts w:ascii="PF Din Text Cond Pro Light" w:hAnsi="PF Din Text Cond Pro Light"/>
          <w:sz w:val="28"/>
          <w:szCs w:val="28"/>
        </w:rPr>
        <w:t>а</w:t>
      </w:r>
      <w:r w:rsidR="00CF21AD">
        <w:rPr>
          <w:rFonts w:ascii="PF Din Text Cond Pro Light" w:hAnsi="PF Din Text Cond Pro Light"/>
          <w:sz w:val="28"/>
          <w:szCs w:val="28"/>
        </w:rPr>
        <w:t xml:space="preserve"> Общественный совет, озвучил</w:t>
      </w:r>
      <w:r>
        <w:rPr>
          <w:rFonts w:ascii="PF Din Text Cond Pro Light" w:hAnsi="PF Din Text Cond Pro Light"/>
          <w:sz w:val="28"/>
          <w:szCs w:val="28"/>
        </w:rPr>
        <w:t>а</w:t>
      </w:r>
      <w:r w:rsidR="00CF21AD">
        <w:rPr>
          <w:rFonts w:ascii="PF Din Text Cond Pro Light" w:hAnsi="PF Din Text Cond Pro Light"/>
          <w:sz w:val="28"/>
          <w:szCs w:val="28"/>
        </w:rPr>
        <w:t xml:space="preserve"> повестку</w:t>
      </w:r>
      <w:r w:rsidR="00CF21AD" w:rsidRPr="00EE287E">
        <w:rPr>
          <w:rFonts w:ascii="PF Din Text Cond Pro Light" w:hAnsi="PF Din Text Cond Pro Light"/>
          <w:sz w:val="28"/>
          <w:szCs w:val="28"/>
        </w:rPr>
        <w:t xml:space="preserve"> </w:t>
      </w:r>
      <w:r w:rsidR="00CF21AD" w:rsidRPr="00CF21AD">
        <w:rPr>
          <w:rFonts w:ascii="PF Din Text Cond Pro Light" w:hAnsi="PF Din Text Cond Pro Light"/>
          <w:sz w:val="28"/>
          <w:szCs w:val="28"/>
        </w:rPr>
        <w:t>заседания</w:t>
      </w:r>
      <w:r w:rsidR="008D6FEE">
        <w:rPr>
          <w:rFonts w:ascii="PF Din Text Cond Pro Light" w:hAnsi="PF Din Text Cond Pro Light"/>
          <w:sz w:val="28"/>
          <w:szCs w:val="28"/>
        </w:rPr>
        <w:t>.</w:t>
      </w:r>
      <w:r>
        <w:rPr>
          <w:rFonts w:ascii="PF Din Text Cond Pro Light" w:hAnsi="PF Din Text Cond Pro Light"/>
          <w:sz w:val="28"/>
          <w:szCs w:val="28"/>
        </w:rPr>
        <w:t xml:space="preserve"> При этом </w:t>
      </w:r>
      <w:r w:rsidR="00183E2C">
        <w:rPr>
          <w:rFonts w:ascii="PF Din Text Cond Pro Light" w:hAnsi="PF Din Text Cond Pro Light"/>
          <w:sz w:val="28"/>
          <w:szCs w:val="28"/>
        </w:rPr>
        <w:t xml:space="preserve">Ольга Дмитриевна </w:t>
      </w:r>
      <w:r w:rsidR="00952225">
        <w:rPr>
          <w:rFonts w:ascii="PF Din Text Cond Pro Light" w:hAnsi="PF Din Text Cond Pro Light"/>
          <w:sz w:val="28"/>
          <w:szCs w:val="28"/>
        </w:rPr>
        <w:t xml:space="preserve">также </w:t>
      </w:r>
      <w:r w:rsidR="00183E2C">
        <w:rPr>
          <w:rFonts w:ascii="PF Din Text Cond Pro Light" w:hAnsi="PF Din Text Cond Pro Light"/>
          <w:sz w:val="28"/>
          <w:szCs w:val="28"/>
        </w:rPr>
        <w:t xml:space="preserve">озвучила важность рассматриваемой темы, указала на  то, что единый  налоговый счет (далее – ЕНС) </w:t>
      </w:r>
      <w:r w:rsidR="00183E2C" w:rsidRPr="00183E2C">
        <w:rPr>
          <w:rFonts w:ascii="PF Din Text Cond Pro Light" w:hAnsi="PF Din Text Cond Pro Light"/>
          <w:sz w:val="28"/>
          <w:szCs w:val="28"/>
        </w:rPr>
        <w:t>вводится, в первую очередь</w:t>
      </w:r>
      <w:r w:rsidR="00183E2C">
        <w:rPr>
          <w:rFonts w:ascii="PF Din Text Cond Pro Light" w:hAnsi="PF Din Text Cond Pro Light"/>
          <w:sz w:val="28"/>
          <w:szCs w:val="28"/>
        </w:rPr>
        <w:t>,</w:t>
      </w:r>
      <w:r w:rsidR="00183E2C" w:rsidRPr="00183E2C">
        <w:rPr>
          <w:rFonts w:ascii="PF Din Text Cond Pro Light" w:hAnsi="PF Din Text Cond Pro Light"/>
          <w:sz w:val="28"/>
          <w:szCs w:val="28"/>
        </w:rPr>
        <w:t xml:space="preserve"> для того, чтобы налогоплательщикам было проще производить расчеты с бюджетом. Налоговая служба сегодня ставит во главу угла удобство налогоплательщиков</w:t>
      </w:r>
      <w:r w:rsidR="00183E2C">
        <w:rPr>
          <w:rFonts w:ascii="PF Din Text Cond Pro Light" w:hAnsi="PF Din Text Cond Pro Light"/>
          <w:sz w:val="28"/>
          <w:szCs w:val="28"/>
        </w:rPr>
        <w:t>,</w:t>
      </w:r>
      <w:r w:rsidR="00183E2C" w:rsidRPr="00183E2C">
        <w:rPr>
          <w:rFonts w:ascii="PF Din Text Cond Pro Light" w:hAnsi="PF Din Text Cond Pro Light"/>
          <w:sz w:val="28"/>
          <w:szCs w:val="28"/>
        </w:rPr>
        <w:t xml:space="preserve"> введение ЕНС позволит избежать некоторых проблем, с которыми сталкиваются субъекты бизнеса при заполнении реквизитов платёжных поручений и перечислении налоговых платежей.</w:t>
      </w:r>
      <w:r w:rsidR="00183E2C">
        <w:rPr>
          <w:rFonts w:ascii="PF Din Text Cond Pro Light" w:hAnsi="PF Din Text Cond Pro Light"/>
          <w:sz w:val="28"/>
          <w:szCs w:val="28"/>
        </w:rPr>
        <w:t xml:space="preserve"> ЕНС является</w:t>
      </w:r>
      <w:r w:rsidR="00183E2C" w:rsidRPr="00183E2C">
        <w:rPr>
          <w:rFonts w:ascii="PF Din Text Cond Pro Light" w:hAnsi="PF Din Text Cond Pro Light"/>
          <w:sz w:val="28"/>
          <w:szCs w:val="28"/>
        </w:rPr>
        <w:t xml:space="preserve"> продолжение</w:t>
      </w:r>
      <w:r w:rsidR="00183E2C">
        <w:rPr>
          <w:rFonts w:ascii="PF Din Text Cond Pro Light" w:hAnsi="PF Din Text Cond Pro Light"/>
          <w:sz w:val="28"/>
          <w:szCs w:val="28"/>
        </w:rPr>
        <w:t>м</w:t>
      </w:r>
      <w:r w:rsidR="00183E2C" w:rsidRPr="00183E2C">
        <w:rPr>
          <w:rFonts w:ascii="PF Din Text Cond Pro Light" w:hAnsi="PF Din Text Cond Pro Light"/>
          <w:sz w:val="28"/>
          <w:szCs w:val="28"/>
        </w:rPr>
        <w:t xml:space="preserve"> реализации тезисов Манифеста ФНС России, </w:t>
      </w:r>
      <w:r w:rsidR="00183E2C">
        <w:rPr>
          <w:rFonts w:ascii="PF Din Text Cond Pro Light" w:hAnsi="PF Din Text Cond Pro Light"/>
          <w:sz w:val="28"/>
          <w:szCs w:val="28"/>
        </w:rPr>
        <w:t>основой которого выступают</w:t>
      </w:r>
      <w:r w:rsidR="00183E2C" w:rsidRPr="00183E2C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="00183E2C" w:rsidRPr="00183E2C">
        <w:rPr>
          <w:rFonts w:ascii="PF Din Text Cond Pro Light" w:hAnsi="PF Din Text Cond Pro Light"/>
          <w:sz w:val="28"/>
          <w:szCs w:val="28"/>
        </w:rPr>
        <w:t>сервисность</w:t>
      </w:r>
      <w:proofErr w:type="spellEnd"/>
      <w:r w:rsidR="00183E2C" w:rsidRPr="00183E2C">
        <w:rPr>
          <w:rFonts w:ascii="PF Din Text Cond Pro Light" w:hAnsi="PF Din Text Cond Pro Light"/>
          <w:sz w:val="28"/>
          <w:szCs w:val="28"/>
        </w:rPr>
        <w:t xml:space="preserve"> и </w:t>
      </w:r>
      <w:proofErr w:type="spellStart"/>
      <w:r w:rsidR="00183E2C" w:rsidRPr="00183E2C">
        <w:rPr>
          <w:rFonts w:ascii="PF Din Text Cond Pro Light" w:hAnsi="PF Din Text Cond Pro Light"/>
          <w:sz w:val="28"/>
          <w:szCs w:val="28"/>
        </w:rPr>
        <w:t>клиентоцентричность</w:t>
      </w:r>
      <w:proofErr w:type="spellEnd"/>
      <w:r w:rsidR="00183E2C">
        <w:rPr>
          <w:rFonts w:ascii="PF Din Text Cond Pro Light" w:hAnsi="PF Din Text Cond Pro Light"/>
          <w:sz w:val="28"/>
          <w:szCs w:val="28"/>
        </w:rPr>
        <w:t>.</w:t>
      </w:r>
    </w:p>
    <w:p w:rsidR="00CF21AD" w:rsidRDefault="00183E2C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Далее Мячкова О. Д. предложила</w:t>
      </w:r>
      <w:r w:rsidR="008D6FEE">
        <w:rPr>
          <w:rFonts w:ascii="PF Din Text Cond Pro Light" w:hAnsi="PF Din Text Cond Pro Light"/>
          <w:sz w:val="28"/>
          <w:szCs w:val="28"/>
        </w:rPr>
        <w:t xml:space="preserve"> рассмотреть информацию, представленную в докладе </w:t>
      </w:r>
      <w:proofErr w:type="gramStart"/>
      <w:r>
        <w:rPr>
          <w:rFonts w:ascii="PF Din Text Cond Pro Light" w:hAnsi="PF Din Text Cond Pro Light"/>
          <w:sz w:val="28"/>
          <w:szCs w:val="28"/>
        </w:rPr>
        <w:t>заместителя начальника о</w:t>
      </w:r>
      <w:r w:rsidRPr="00183E2C">
        <w:rPr>
          <w:rFonts w:ascii="PF Din Text Cond Pro Light" w:hAnsi="PF Din Text Cond Pro Light"/>
          <w:sz w:val="28"/>
          <w:szCs w:val="28"/>
        </w:rPr>
        <w:t>тдел</w:t>
      </w:r>
      <w:r>
        <w:rPr>
          <w:rFonts w:ascii="PF Din Text Cond Pro Light" w:hAnsi="PF Din Text Cond Pro Light"/>
          <w:sz w:val="28"/>
          <w:szCs w:val="28"/>
        </w:rPr>
        <w:t>а</w:t>
      </w:r>
      <w:r w:rsidRPr="00183E2C">
        <w:rPr>
          <w:rFonts w:ascii="PF Din Text Cond Pro Light" w:hAnsi="PF Din Text Cond Pro Light"/>
          <w:sz w:val="28"/>
          <w:szCs w:val="28"/>
        </w:rPr>
        <w:t xml:space="preserve"> урегулирования состояния расчетов</w:t>
      </w:r>
      <w:proofErr w:type="gramEnd"/>
      <w:r w:rsidRPr="00183E2C">
        <w:rPr>
          <w:rFonts w:ascii="PF Din Text Cond Pro Light" w:hAnsi="PF Din Text Cond Pro Light"/>
          <w:sz w:val="28"/>
          <w:szCs w:val="28"/>
        </w:rPr>
        <w:t xml:space="preserve"> с бюджетом </w:t>
      </w:r>
      <w:r>
        <w:rPr>
          <w:rFonts w:ascii="PF Din Text Cond Pro Light" w:hAnsi="PF Din Text Cond Pro Light"/>
          <w:sz w:val="28"/>
          <w:szCs w:val="28"/>
        </w:rPr>
        <w:t>Девяткиной Е. Н.</w:t>
      </w:r>
    </w:p>
    <w:p w:rsidR="001040DF" w:rsidRDefault="001040DF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lastRenderedPageBreak/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</w:t>
      </w:r>
      <w:r w:rsidR="00456A19"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 w:rsidR="00183E2C">
        <w:rPr>
          <w:rFonts w:ascii="PF Din Text Cond Pro Light" w:hAnsi="PF Din Text Cond Pro Light"/>
          <w:sz w:val="28"/>
          <w:szCs w:val="28"/>
        </w:rPr>
        <w:t>Мячковой</w:t>
      </w:r>
      <w:proofErr w:type="spellEnd"/>
      <w:r w:rsidR="00183E2C">
        <w:rPr>
          <w:rFonts w:ascii="PF Din Text Cond Pro Light" w:hAnsi="PF Din Text Cond Pro Light"/>
          <w:sz w:val="28"/>
          <w:szCs w:val="28"/>
        </w:rPr>
        <w:t xml:space="preserve"> О. Д.</w:t>
      </w:r>
    </w:p>
    <w:p w:rsidR="00AF1748" w:rsidRDefault="00AF1748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56A19" w:rsidRDefault="00456A19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241B9" w:rsidRDefault="008B4D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DB110A">
        <w:rPr>
          <w:rFonts w:ascii="PF Din Text Cond Pro Light" w:hAnsi="PF Din Text Cond Pro Light"/>
          <w:sz w:val="28"/>
          <w:szCs w:val="28"/>
        </w:rPr>
        <w:t xml:space="preserve">- </w:t>
      </w:r>
      <w:r w:rsidR="00183E2C">
        <w:rPr>
          <w:rFonts w:ascii="PF Din Text Cond Pro Light" w:hAnsi="PF Din Text Cond Pro Light"/>
          <w:sz w:val="28"/>
          <w:szCs w:val="28"/>
        </w:rPr>
        <w:t>Девяткину Е. Н.</w:t>
      </w:r>
      <w:r w:rsidR="00AF1748" w:rsidRPr="00DB110A">
        <w:rPr>
          <w:rFonts w:ascii="PF Din Text Cond Pro Light" w:hAnsi="PF Din Text Cond Pro Light"/>
          <w:sz w:val="28"/>
          <w:szCs w:val="28"/>
        </w:rPr>
        <w:t xml:space="preserve"> Она доложила</w:t>
      </w:r>
      <w:r w:rsidR="001241B9" w:rsidRPr="00DB110A">
        <w:rPr>
          <w:rFonts w:ascii="PF Din Text Cond Pro Light" w:hAnsi="PF Din Text Cond Pro Light"/>
          <w:sz w:val="28"/>
          <w:szCs w:val="28"/>
        </w:rPr>
        <w:t xml:space="preserve"> следующую</w:t>
      </w:r>
      <w:r w:rsidR="001241B9">
        <w:rPr>
          <w:rFonts w:ascii="PF Din Text Cond Pro Light" w:hAnsi="PF Din Text Cond Pro Light"/>
          <w:sz w:val="28"/>
          <w:szCs w:val="28"/>
        </w:rPr>
        <w:t xml:space="preserve"> информацию.</w:t>
      </w:r>
    </w:p>
    <w:p w:rsidR="002D6479" w:rsidRDefault="002D6479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2D6479">
        <w:rPr>
          <w:rFonts w:ascii="PF Din Text Cond Pro Light" w:hAnsi="PF Din Text Cond Pro Light"/>
          <w:sz w:val="28"/>
          <w:szCs w:val="28"/>
        </w:rPr>
        <w:t>С 01.01.2023 года вступает в силу Федеральный закон от 14.07.2022 № 263 ФЗ «О внесении изменений в части первую и вторую Налогового кодекса Российской Федерации». Указанным Федеральным законом вводится в действие единый налоговый счет (далее – ЕНС). В рамках ЕНС для каждого налогоплательщика консолидируются в единое сальдо расчетов с бюджетом все подлежащие уплате и уплаченные с использованием единого налогового платежа налоги.</w:t>
      </w:r>
    </w:p>
    <w:p w:rsidR="00966A68" w:rsidRDefault="00966A68" w:rsidP="000A2D27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 w:rsidRPr="00966A68">
        <w:rPr>
          <w:rFonts w:ascii="PF Din Text Cond Pro Light" w:hAnsi="PF Din Text Cond Pro Light"/>
          <w:sz w:val="28"/>
          <w:szCs w:val="28"/>
        </w:rPr>
        <w:t>На сегодняшний день плательщику при перечислении платежей необходимо  заполнить массу реквизитов в платежном поручении, что зачастую приводит к ошибкам, и как следствие – деньги плательщика уходят не туда; по какому-то из бюджетов возникнет недоимка, появляются пени, применяются меры по взысканию задолженности.</w:t>
      </w:r>
      <w:proofErr w:type="gramEnd"/>
      <w:r w:rsidRPr="00966A68">
        <w:rPr>
          <w:rFonts w:ascii="PF Din Text Cond Pro Light" w:hAnsi="PF Din Text Cond Pro Light"/>
          <w:sz w:val="28"/>
          <w:szCs w:val="28"/>
        </w:rPr>
        <w:t xml:space="preserve"> Это стало одной из основных предпосылок для разработки института ЕНС. </w:t>
      </w:r>
      <w:proofErr w:type="gramStart"/>
      <w:r w:rsidRPr="00966A68">
        <w:rPr>
          <w:rFonts w:ascii="PF Din Text Cond Pro Light" w:hAnsi="PF Din Text Cond Pro Light"/>
          <w:sz w:val="28"/>
          <w:szCs w:val="28"/>
        </w:rPr>
        <w:t xml:space="preserve">Кроме того, предпосылками послужили и следующие обстоятельства: успешная реализация единого налогового платежа для физических лиц (такая система оплаты прошла трехлетнюю апробацию и зарекомендовала себя с положительной стороны); имеющаяся судебная практика (требования судов о </w:t>
      </w:r>
      <w:proofErr w:type="spellStart"/>
      <w:r w:rsidRPr="00966A68">
        <w:rPr>
          <w:rFonts w:ascii="PF Din Text Cond Pro Light" w:hAnsi="PF Din Text Cond Pro Light"/>
          <w:sz w:val="28"/>
          <w:szCs w:val="28"/>
        </w:rPr>
        <w:t>сальдировании</w:t>
      </w:r>
      <w:proofErr w:type="spellEnd"/>
      <w:r w:rsidRPr="00966A68">
        <w:rPr>
          <w:rFonts w:ascii="PF Din Text Cond Pro Light" w:hAnsi="PF Din Text Cond Pro Light"/>
          <w:sz w:val="28"/>
          <w:szCs w:val="28"/>
        </w:rPr>
        <w:t xml:space="preserve"> обязательств плательщика); наличие международного опыта (институт ЕНС успешно действует в ряде иностранных государств: в ФРГ, Испании, Франции, Японии, Великобритании, Швеции – всего в 22 странах).</w:t>
      </w:r>
      <w:proofErr w:type="gramEnd"/>
    </w:p>
    <w:p w:rsidR="00966A68" w:rsidRDefault="00966A68" w:rsidP="000A2D27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966A68">
        <w:rPr>
          <w:rFonts w:ascii="PF Din Text Cond Pro Light" w:hAnsi="PF Din Text Cond Pro Light"/>
          <w:sz w:val="28"/>
          <w:szCs w:val="28"/>
        </w:rPr>
        <w:t>Вместо большого количества платежей и необходимости указания в них множества вариантов реквизитов, денежные средства будут перечисляться единым налоговым платежом с указанием только двух изменяемых реквизитов - суммы платежа и ИНН налогоплательщика.</w:t>
      </w:r>
    </w:p>
    <w:p w:rsidR="000A2D27" w:rsidRPr="000A2D27" w:rsidRDefault="000A2D27" w:rsidP="000A2D27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A2D27">
        <w:rPr>
          <w:rFonts w:ascii="PF Din Text Cond Pro Light" w:hAnsi="PF Din Text Cond Pro Light"/>
          <w:sz w:val="28"/>
          <w:szCs w:val="28"/>
        </w:rPr>
        <w:t xml:space="preserve">Налоговый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Первым делом при распределении платежа будет погашена недоимка по налогам, если она образовалась к моменту перевода средств. Далее средства будут </w:t>
      </w:r>
      <w:r>
        <w:rPr>
          <w:rFonts w:ascii="PF Din Text Cond Pro Light" w:hAnsi="PF Din Text Cond Pro Light"/>
          <w:sz w:val="28"/>
          <w:szCs w:val="28"/>
        </w:rPr>
        <w:t>направлены</w:t>
      </w:r>
      <w:r w:rsidRPr="000A2D27">
        <w:rPr>
          <w:rFonts w:ascii="PF Din Text Cond Pro Light" w:hAnsi="PF Din Text Cond Pro Light"/>
          <w:sz w:val="28"/>
          <w:szCs w:val="28"/>
        </w:rPr>
        <w:t xml:space="preserve"> на погашение текущих обязательств. И уже в третью очередь деньги спишутся в счет оплаты пеней, процентов и штрафов. Если денежных средств недостаточно и сроки уплаты совпадают, </w:t>
      </w:r>
      <w:r>
        <w:rPr>
          <w:rFonts w:ascii="PF Din Text Cond Pro Light" w:hAnsi="PF Din Text Cond Pro Light"/>
          <w:sz w:val="28"/>
          <w:szCs w:val="28"/>
        </w:rPr>
        <w:t>у</w:t>
      </w:r>
      <w:r w:rsidRPr="000A2D27">
        <w:rPr>
          <w:rFonts w:ascii="PF Din Text Cond Pro Light" w:hAnsi="PF Din Text Cond Pro Light"/>
          <w:sz w:val="28"/>
          <w:szCs w:val="28"/>
        </w:rPr>
        <w:t xml:space="preserve">плата распределится пропорционально суммам таких обязательств. Предложенный механизм распределения средств исключит ситуацию, при которой по одним налогам у плательщика образуется переплата, а по другим – недоимка. </w:t>
      </w:r>
    </w:p>
    <w:p w:rsidR="00966A68" w:rsidRDefault="00966A68" w:rsidP="000A2D27">
      <w:pPr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966A68">
        <w:rPr>
          <w:rFonts w:ascii="PF Din Text Cond Pro Light" w:hAnsi="PF Din Text Cond Pro Light"/>
          <w:sz w:val="28"/>
          <w:szCs w:val="28"/>
        </w:rPr>
        <w:t>Для распределения единого налогового платежа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(ИНН, КПП, КБК, ОКТМО, срок уплаты), на основании которых денежные средства и будут распределены (в 2,5 раза меньше реквизитов в платежке, которой сегодня перечисляются авансы).</w:t>
      </w:r>
    </w:p>
    <w:p w:rsidR="00966A68" w:rsidRDefault="00966A68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966A68">
        <w:rPr>
          <w:rFonts w:ascii="PF Din Text Cond Pro Light" w:hAnsi="PF Din Text Cond Pro Light"/>
          <w:sz w:val="28"/>
          <w:szCs w:val="28"/>
        </w:rPr>
        <w:t>При внедрении ЕНС устанавливаются единые сроки сдачи отчетности и перечисления платежей — 25-е и 28-е число месяца соответственно. Это приведет к упрощению платежного календаря налогоплательщика и позволит платить все налоги 1 раз в месяц единым налоговым платежом, вместо различных дат уплаты и подачи деклараций для разных налогов. При этом НДФЛ также нужно будет уплачивать только 1 раз в месяц, а не каждый день после выплаты дохода налоговым агентом.</w:t>
      </w:r>
    </w:p>
    <w:p w:rsidR="006B139B" w:rsidRDefault="000A2D27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A2D27">
        <w:rPr>
          <w:rFonts w:ascii="PF Din Text Cond Pro Light" w:hAnsi="PF Din Text Cond Pro Light"/>
          <w:sz w:val="28"/>
          <w:szCs w:val="28"/>
        </w:rPr>
        <w:lastRenderedPageBreak/>
        <w:t>С внедрением ЕНС не только упрощается процедура уплаты, объединяя разные суммы в одной платежке, но и исключается такая ситуация как наличие задолженности и переплаты по разным платежам у одного плательщика. Налогоплательщик будет всегда четко, в виде одной суммы, понимать свой баланс расчетов с государством: либо он имеет актив в виде суммы на своем счете; либо он что-то должен. Это обеспечит экономически обоснованный расчет пеней на общую сумму задолженности. Исчезнет необходимость подавать заявления об уточнениях и зачетах между КБК и ОКТМО.</w:t>
      </w:r>
    </w:p>
    <w:p w:rsidR="007B6884" w:rsidRPr="007B6884" w:rsidRDefault="007B6884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Девяткина Е. Н. в очередной раз обозначила следующие основные преимущества внедрения ЕНС:</w:t>
      </w:r>
    </w:p>
    <w:p w:rsidR="007B6884" w:rsidRPr="007B6884" w:rsidRDefault="007B6884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1) упро</w:t>
      </w:r>
      <w:r w:rsidRPr="007B6884">
        <w:rPr>
          <w:rFonts w:ascii="PF Din Text Cond Pro Light" w:hAnsi="PF Din Text Cond Pro Light"/>
          <w:sz w:val="28"/>
          <w:szCs w:val="28"/>
        </w:rPr>
        <w:t xml:space="preserve">щается процедура </w:t>
      </w:r>
      <w:r>
        <w:rPr>
          <w:rFonts w:ascii="PF Din Text Cond Pro Light" w:hAnsi="PF Din Text Cond Pro Light"/>
          <w:sz w:val="28"/>
          <w:szCs w:val="28"/>
        </w:rPr>
        <w:t>у</w:t>
      </w:r>
      <w:r w:rsidRPr="007B6884">
        <w:rPr>
          <w:rFonts w:ascii="PF Din Text Cond Pro Light" w:hAnsi="PF Din Text Cond Pro Light"/>
          <w:sz w:val="28"/>
          <w:szCs w:val="28"/>
        </w:rPr>
        <w:t>платы</w:t>
      </w:r>
      <w:r>
        <w:rPr>
          <w:rFonts w:ascii="PF Din Text Cond Pro Light" w:hAnsi="PF Din Text Cond Pro Light"/>
          <w:sz w:val="28"/>
          <w:szCs w:val="28"/>
        </w:rPr>
        <w:t>:</w:t>
      </w:r>
    </w:p>
    <w:p w:rsidR="007B6884" w:rsidRPr="007B6884" w:rsidRDefault="007B6884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один</w:t>
      </w:r>
      <w:r w:rsidRPr="007B6884">
        <w:rPr>
          <w:rFonts w:ascii="PF Din Text Cond Pro Light" w:hAnsi="PF Din Text Cond Pro Light"/>
          <w:sz w:val="28"/>
          <w:szCs w:val="28"/>
        </w:rPr>
        <w:t xml:space="preserve"> платеж в месяц (сейчас 60 сроков уплаты в год, будет в 5 раз меньше)</w:t>
      </w:r>
      <w:r>
        <w:rPr>
          <w:rFonts w:ascii="PF Din Text Cond Pro Light" w:hAnsi="PF Din Text Cond Pro Light"/>
          <w:sz w:val="28"/>
          <w:szCs w:val="28"/>
        </w:rPr>
        <w:t>;</w:t>
      </w:r>
      <w:r w:rsidRPr="007B6884">
        <w:rPr>
          <w:rFonts w:ascii="PF Din Text Cond Pro Light" w:hAnsi="PF Din Text Cond Pro Light"/>
          <w:sz w:val="28"/>
          <w:szCs w:val="28"/>
        </w:rPr>
        <w:t xml:space="preserve"> </w:t>
      </w:r>
    </w:p>
    <w:p w:rsidR="007B6884" w:rsidRPr="007B6884" w:rsidRDefault="007B6884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платеж по двум реквизитам</w:t>
      </w:r>
      <w:r w:rsidRPr="007B6884">
        <w:rPr>
          <w:rFonts w:ascii="PF Din Text Cond Pro Light" w:hAnsi="PF Din Text Cond Pro Light"/>
          <w:sz w:val="28"/>
          <w:szCs w:val="28"/>
        </w:rPr>
        <w:t xml:space="preserve"> – ИНН и сумма</w:t>
      </w:r>
      <w:r>
        <w:rPr>
          <w:rFonts w:ascii="PF Din Text Cond Pro Light" w:hAnsi="PF Din Text Cond Pro Light"/>
          <w:sz w:val="28"/>
          <w:szCs w:val="28"/>
        </w:rPr>
        <w:t xml:space="preserve"> (вероятность </w:t>
      </w:r>
      <w:r w:rsidRPr="007B6884">
        <w:rPr>
          <w:rFonts w:ascii="PF Din Text Cond Pro Light" w:hAnsi="PF Din Text Cond Pro Light"/>
          <w:sz w:val="28"/>
          <w:szCs w:val="28"/>
        </w:rPr>
        <w:t>ошиб</w:t>
      </w:r>
      <w:r>
        <w:rPr>
          <w:rFonts w:ascii="PF Din Text Cond Pro Light" w:hAnsi="PF Din Text Cond Pro Light"/>
          <w:sz w:val="28"/>
          <w:szCs w:val="28"/>
        </w:rPr>
        <w:t>ок практически исключается);</w:t>
      </w:r>
    </w:p>
    <w:p w:rsidR="007B6884" w:rsidRPr="007B6884" w:rsidRDefault="007B6884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2) экономия денег  и времени:</w:t>
      </w:r>
    </w:p>
    <w:p w:rsidR="007B6884" w:rsidRPr="007B6884" w:rsidRDefault="007B6884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п</w:t>
      </w:r>
      <w:r w:rsidRPr="007B6884">
        <w:rPr>
          <w:rFonts w:ascii="PF Din Text Cond Pro Light" w:hAnsi="PF Din Text Cond Pro Light"/>
          <w:sz w:val="28"/>
          <w:szCs w:val="28"/>
        </w:rPr>
        <w:t>о плательщику формируется единое сальдо расчетов с бюджетом</w:t>
      </w:r>
      <w:r>
        <w:rPr>
          <w:rFonts w:ascii="PF Din Text Cond Pro Light" w:hAnsi="PF Din Text Cond Pro Light"/>
          <w:sz w:val="28"/>
          <w:szCs w:val="28"/>
        </w:rPr>
        <w:t xml:space="preserve"> (с</w:t>
      </w:r>
      <w:r w:rsidRPr="007B6884">
        <w:rPr>
          <w:rFonts w:ascii="PF Din Text Cond Pro Light" w:hAnsi="PF Din Text Cond Pro Light"/>
          <w:sz w:val="28"/>
          <w:szCs w:val="28"/>
        </w:rPr>
        <w:t>итуация, при которой у одного плательщика имеется одновременно задолженность и переплата по разным платежам, становится невозможной,</w:t>
      </w:r>
      <w:r>
        <w:rPr>
          <w:rFonts w:ascii="PF Din Text Cond Pro Light" w:hAnsi="PF Din Text Cond Pro Light"/>
          <w:sz w:val="28"/>
          <w:szCs w:val="28"/>
        </w:rPr>
        <w:t xml:space="preserve"> и</w:t>
      </w:r>
      <w:r w:rsidRPr="007B6884">
        <w:rPr>
          <w:rFonts w:ascii="PF Din Text Cond Pro Light" w:hAnsi="PF Din Text Cond Pro Light"/>
          <w:sz w:val="28"/>
          <w:szCs w:val="28"/>
        </w:rPr>
        <w:t>счезнет необходимость подавать заявления об уточнениях и зачетах между КБК и ОКТМО</w:t>
      </w:r>
      <w:r w:rsidR="0029106F">
        <w:rPr>
          <w:rFonts w:ascii="PF Din Text Cond Pro Light" w:hAnsi="PF Din Text Cond Pro Light"/>
          <w:sz w:val="28"/>
          <w:szCs w:val="28"/>
        </w:rPr>
        <w:t>);</w:t>
      </w:r>
    </w:p>
    <w:p w:rsidR="0029106F" w:rsidRDefault="0029106F" w:rsidP="0029106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с</w:t>
      </w:r>
      <w:r w:rsidR="007B6884" w:rsidRPr="007B6884">
        <w:rPr>
          <w:rFonts w:ascii="PF Din Text Cond Pro Light" w:hAnsi="PF Din Text Cond Pro Light"/>
          <w:sz w:val="28"/>
          <w:szCs w:val="28"/>
        </w:rPr>
        <w:t>окращение сроков на возврат денежных средств</w:t>
      </w:r>
      <w:r>
        <w:rPr>
          <w:rFonts w:ascii="PF Din Text Cond Pro Light" w:hAnsi="PF Din Text Cond Pro Light"/>
          <w:sz w:val="28"/>
          <w:szCs w:val="28"/>
        </w:rPr>
        <w:t xml:space="preserve"> (</w:t>
      </w:r>
      <w:r w:rsidR="007B6884" w:rsidRPr="007B6884">
        <w:rPr>
          <w:rFonts w:ascii="PF Din Text Cond Pro Light" w:hAnsi="PF Din Text Cond Pro Light"/>
          <w:sz w:val="28"/>
          <w:szCs w:val="28"/>
        </w:rPr>
        <w:t>1 день на возврат – положительное сальдо ЕНС признается деньгами налогоплательщика, которые он</w:t>
      </w:r>
      <w:r>
        <w:rPr>
          <w:rFonts w:ascii="PF Din Text Cond Pro Light" w:hAnsi="PF Din Text Cond Pro Light"/>
          <w:sz w:val="28"/>
          <w:szCs w:val="28"/>
        </w:rPr>
        <w:t xml:space="preserve"> может использовать как актив);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</w:t>
      </w:r>
    </w:p>
    <w:p w:rsidR="007B6884" w:rsidRPr="007B6884" w:rsidRDefault="0029106F" w:rsidP="0029106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з</w:t>
      </w:r>
      <w:r w:rsidR="007B6884" w:rsidRPr="007B6884">
        <w:rPr>
          <w:rFonts w:ascii="PF Din Text Cond Pro Light" w:hAnsi="PF Din Text Cond Pro Light"/>
          <w:sz w:val="28"/>
          <w:szCs w:val="28"/>
        </w:rPr>
        <w:t>аконопроектом исключается существующий в настоящее время ограничительный 3-х летний период на возврат/зачет</w:t>
      </w:r>
      <w:r>
        <w:rPr>
          <w:rFonts w:ascii="PF Din Text Cond Pro Light" w:hAnsi="PF Din Text Cond Pro Light"/>
          <w:sz w:val="28"/>
          <w:szCs w:val="28"/>
        </w:rPr>
        <w:t xml:space="preserve"> (н</w:t>
      </w:r>
      <w:r w:rsidR="007B6884" w:rsidRPr="007B6884">
        <w:rPr>
          <w:rFonts w:ascii="PF Din Text Cond Pro Light" w:hAnsi="PF Din Text Cond Pro Light"/>
          <w:sz w:val="28"/>
          <w:szCs w:val="28"/>
        </w:rPr>
        <w:t>ет срока давности для платежей старше 3-х лет</w:t>
      </w:r>
      <w:r>
        <w:rPr>
          <w:rFonts w:ascii="PF Din Text Cond Pro Light" w:hAnsi="PF Din Text Cond Pro Light"/>
          <w:sz w:val="28"/>
          <w:szCs w:val="28"/>
        </w:rPr>
        <w:t>);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</w:t>
      </w:r>
    </w:p>
    <w:p w:rsidR="007B6884" w:rsidRDefault="0029106F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и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счезнет необходимость получения справок о долге - госорганы сами будут обмениваться информацией </w:t>
      </w:r>
      <w:r>
        <w:rPr>
          <w:rFonts w:ascii="PF Din Text Cond Pro Light" w:hAnsi="PF Din Text Cond Pro Light"/>
          <w:sz w:val="28"/>
          <w:szCs w:val="28"/>
        </w:rPr>
        <w:t>о состоянии расчетов с бюджетом;</w:t>
      </w:r>
    </w:p>
    <w:p w:rsidR="0029106F" w:rsidRDefault="00165ADB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3) проще разобраться с долгом:</w:t>
      </w:r>
    </w:p>
    <w:p w:rsidR="00165ADB" w:rsidRDefault="00165ADB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- 1 день для отмены приостановления</w:t>
      </w:r>
      <w:r w:rsidRPr="00165ADB">
        <w:t xml:space="preserve"> </w:t>
      </w:r>
      <w:r w:rsidRPr="00165ADB">
        <w:rPr>
          <w:rFonts w:ascii="PF Din Text Cond Pro Light" w:hAnsi="PF Din Text Cond Pro Light"/>
          <w:sz w:val="28"/>
          <w:szCs w:val="28"/>
        </w:rPr>
        <w:t>операций по счетам в банке и переводов электронных денежных сре</w:t>
      </w:r>
      <w:proofErr w:type="gramStart"/>
      <w:r w:rsidRPr="00165ADB">
        <w:rPr>
          <w:rFonts w:ascii="PF Din Text Cond Pro Light" w:hAnsi="PF Din Text Cond Pro Light"/>
          <w:sz w:val="28"/>
          <w:szCs w:val="28"/>
        </w:rPr>
        <w:t>дств</w:t>
      </w:r>
      <w:r>
        <w:rPr>
          <w:rFonts w:ascii="PF Din Text Cond Pro Light" w:hAnsi="PF Din Text Cond Pro Light"/>
          <w:sz w:val="28"/>
          <w:szCs w:val="28"/>
        </w:rPr>
        <w:t xml:space="preserve"> пр</w:t>
      </w:r>
      <w:proofErr w:type="gramEnd"/>
      <w:r>
        <w:rPr>
          <w:rFonts w:ascii="PF Din Text Cond Pro Light" w:hAnsi="PF Din Text Cond Pro Light"/>
          <w:sz w:val="28"/>
          <w:szCs w:val="28"/>
        </w:rPr>
        <w:t>и погашении задолженности;</w:t>
      </w:r>
    </w:p>
    <w:p w:rsidR="00165ADB" w:rsidRDefault="00165ADB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 - формирование одного документа на взыскание задолженности;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</w:t>
      </w:r>
    </w:p>
    <w:p w:rsidR="007B6884" w:rsidRPr="007B6884" w:rsidRDefault="00165ADB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4) прозрачность и </w:t>
      </w:r>
      <w:proofErr w:type="spellStart"/>
      <w:r>
        <w:rPr>
          <w:rFonts w:ascii="PF Din Text Cond Pro Light" w:hAnsi="PF Din Text Cond Pro Light"/>
          <w:sz w:val="28"/>
          <w:szCs w:val="28"/>
        </w:rPr>
        <w:t>сервисность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(</w:t>
      </w:r>
      <w:r w:rsidR="00A11002">
        <w:rPr>
          <w:rFonts w:ascii="PF Din Text Cond Pro Light" w:hAnsi="PF Din Text Cond Pro Light"/>
          <w:sz w:val="28"/>
          <w:szCs w:val="28"/>
        </w:rPr>
        <w:t>в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ведение института </w:t>
      </w:r>
      <w:r w:rsidR="00A11002">
        <w:rPr>
          <w:rFonts w:ascii="PF Din Text Cond Pro Light" w:hAnsi="PF Din Text Cond Pro Light"/>
          <w:sz w:val="28"/>
          <w:szCs w:val="28"/>
        </w:rPr>
        <w:t>ЕНС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планируется одновременно с расширением сервисных возможностей ФНС России</w:t>
      </w:r>
      <w:r w:rsidR="00A11002">
        <w:rPr>
          <w:rFonts w:ascii="PF Din Text Cond Pro Light" w:hAnsi="PF Din Text Cond Pro Light"/>
          <w:sz w:val="28"/>
          <w:szCs w:val="28"/>
        </w:rPr>
        <w:t>)</w:t>
      </w:r>
      <w:r w:rsidR="007B6884" w:rsidRPr="007B6884">
        <w:rPr>
          <w:rFonts w:ascii="PF Din Text Cond Pro Light" w:hAnsi="PF Din Text Cond Pro Light"/>
          <w:sz w:val="28"/>
          <w:szCs w:val="28"/>
        </w:rPr>
        <w:t>:</w:t>
      </w:r>
    </w:p>
    <w:p w:rsidR="007B6884" w:rsidRDefault="00A11002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о</w:t>
      </w:r>
      <w:r w:rsidR="007B6884" w:rsidRPr="007B6884">
        <w:rPr>
          <w:rFonts w:ascii="PF Din Text Cond Pro Light" w:hAnsi="PF Din Text Cond Pro Light"/>
          <w:sz w:val="28"/>
          <w:szCs w:val="28"/>
        </w:rPr>
        <w:t>нлайн доступ для плательщиков к детализации начислений и уплаты налогов, формированию баланса – налогоплательщик и налоговый орган будут видеть сост</w:t>
      </w:r>
      <w:r>
        <w:rPr>
          <w:rFonts w:ascii="PF Din Text Cond Pro Light" w:hAnsi="PF Din Text Cond Pro Light"/>
          <w:sz w:val="28"/>
          <w:szCs w:val="28"/>
        </w:rPr>
        <w:t>ояние расчетов «одними глазами»;</w:t>
      </w:r>
    </w:p>
    <w:p w:rsidR="006B139B" w:rsidRDefault="00A11002" w:rsidP="007B688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и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нтеграция </w:t>
      </w:r>
      <w:proofErr w:type="gramStart"/>
      <w:r w:rsidR="007B6884" w:rsidRPr="007B6884">
        <w:rPr>
          <w:rFonts w:ascii="PF Din Text Cond Pro Light" w:hAnsi="PF Din Text Cond Pro Light"/>
          <w:sz w:val="28"/>
          <w:szCs w:val="28"/>
        </w:rPr>
        <w:t>доступа</w:t>
      </w:r>
      <w:proofErr w:type="gramEnd"/>
      <w:r w:rsidR="007B6884" w:rsidRPr="007B6884">
        <w:rPr>
          <w:rFonts w:ascii="PF Din Text Cond Pro Light" w:hAnsi="PF Din Text Cond Pro Light"/>
          <w:sz w:val="28"/>
          <w:szCs w:val="28"/>
        </w:rPr>
        <w:t xml:space="preserve"> как в </w:t>
      </w:r>
      <w:r>
        <w:rPr>
          <w:rFonts w:ascii="PF Din Text Cond Pro Light" w:hAnsi="PF Din Text Cond Pro Light"/>
          <w:sz w:val="28"/>
          <w:szCs w:val="28"/>
        </w:rPr>
        <w:t>личные кабинеты</w:t>
      </w:r>
      <w:r w:rsidR="007B6884" w:rsidRPr="007B6884">
        <w:rPr>
          <w:rFonts w:ascii="PF Din Text Cond Pro Light" w:hAnsi="PF Din Text Cond Pro Light"/>
          <w:sz w:val="28"/>
          <w:szCs w:val="28"/>
        </w:rPr>
        <w:t>, так и в IT-платформы плательщиков</w:t>
      </w:r>
      <w:r>
        <w:rPr>
          <w:rFonts w:ascii="PF Din Text Cond Pro Light" w:hAnsi="PF Din Text Cond Pro Light"/>
          <w:sz w:val="28"/>
          <w:szCs w:val="28"/>
        </w:rPr>
        <w:t xml:space="preserve"> (рассматривается возможность у</w:t>
      </w:r>
      <w:r w:rsidR="007B6884" w:rsidRPr="007B6884">
        <w:rPr>
          <w:rFonts w:ascii="PF Din Text Cond Pro Light" w:hAnsi="PF Din Text Cond Pro Light"/>
          <w:sz w:val="28"/>
          <w:szCs w:val="28"/>
        </w:rPr>
        <w:t>платы по ИНН</w:t>
      </w:r>
      <w:r>
        <w:rPr>
          <w:rFonts w:ascii="PF Din Text Cond Pro Light" w:hAnsi="PF Din Text Cond Pro Light"/>
          <w:sz w:val="28"/>
          <w:szCs w:val="28"/>
        </w:rPr>
        <w:t>,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по номеру телефона,</w:t>
      </w:r>
      <w:r>
        <w:rPr>
          <w:rFonts w:ascii="PF Din Text Cond Pro Light" w:hAnsi="PF Din Text Cond Pro Light"/>
          <w:sz w:val="28"/>
          <w:szCs w:val="28"/>
        </w:rPr>
        <w:t xml:space="preserve"> с помощью</w:t>
      </w:r>
      <w:r w:rsidR="007B6884" w:rsidRPr="007B6884">
        <w:rPr>
          <w:rFonts w:ascii="PF Din Text Cond Pro Light" w:hAnsi="PF Din Text Cond Pro Light"/>
          <w:sz w:val="28"/>
          <w:szCs w:val="28"/>
        </w:rPr>
        <w:t xml:space="preserve"> подключения </w:t>
      </w:r>
      <w:proofErr w:type="spellStart"/>
      <w:r w:rsidR="007B6884" w:rsidRPr="007B6884">
        <w:rPr>
          <w:rFonts w:ascii="PF Din Text Cond Pro Light" w:hAnsi="PF Din Text Cond Pro Light"/>
          <w:sz w:val="28"/>
          <w:szCs w:val="28"/>
        </w:rPr>
        <w:t>автоплатежа</w:t>
      </w:r>
      <w:proofErr w:type="spellEnd"/>
      <w:r>
        <w:rPr>
          <w:rFonts w:ascii="PF Din Text Cond Pro Light" w:hAnsi="PF Din Text Cond Pro Light"/>
          <w:sz w:val="28"/>
          <w:szCs w:val="28"/>
        </w:rPr>
        <w:t>)</w:t>
      </w:r>
      <w:r w:rsidR="007B6884" w:rsidRPr="007B6884">
        <w:rPr>
          <w:rFonts w:ascii="PF Din Text Cond Pro Light" w:hAnsi="PF Din Text Cond Pro Light"/>
          <w:sz w:val="28"/>
          <w:szCs w:val="28"/>
        </w:rPr>
        <w:t>.</w:t>
      </w:r>
    </w:p>
    <w:p w:rsidR="00A11002" w:rsidRPr="00A11002" w:rsidRDefault="00A11002" w:rsidP="00A11002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В настоящий момент </w:t>
      </w:r>
      <w:r w:rsidRPr="00A11002">
        <w:rPr>
          <w:rFonts w:ascii="PF Din Text Cond Pro Light" w:hAnsi="PF Din Text Cond Pro Light"/>
          <w:sz w:val="28"/>
          <w:szCs w:val="28"/>
        </w:rPr>
        <w:t>ФНС</w:t>
      </w:r>
      <w:r>
        <w:rPr>
          <w:rFonts w:ascii="PF Din Text Cond Pro Light" w:hAnsi="PF Din Text Cond Pro Light"/>
          <w:sz w:val="28"/>
          <w:szCs w:val="28"/>
        </w:rPr>
        <w:t xml:space="preserve"> России</w:t>
      </w:r>
      <w:r w:rsidRPr="00A11002">
        <w:rPr>
          <w:rFonts w:ascii="PF Din Text Cond Pro Light" w:hAnsi="PF Din Text Cond Pro Light"/>
          <w:sz w:val="28"/>
          <w:szCs w:val="28"/>
        </w:rPr>
        <w:t xml:space="preserve"> с 01.07.2022</w:t>
      </w:r>
      <w:r>
        <w:rPr>
          <w:rFonts w:ascii="PF Din Text Cond Pro Light" w:hAnsi="PF Din Text Cond Pro Light"/>
          <w:sz w:val="28"/>
          <w:szCs w:val="28"/>
        </w:rPr>
        <w:t xml:space="preserve"> уже</w:t>
      </w:r>
      <w:r w:rsidRPr="00A11002">
        <w:rPr>
          <w:rFonts w:ascii="PF Din Text Cond Pro Light" w:hAnsi="PF Din Text Cond Pro Light"/>
          <w:sz w:val="28"/>
          <w:szCs w:val="28"/>
        </w:rPr>
        <w:t xml:space="preserve"> проводит пилотный проект по</w:t>
      </w:r>
      <w:r>
        <w:rPr>
          <w:rFonts w:ascii="PF Din Text Cond Pro Light" w:hAnsi="PF Din Text Cond Pro Light"/>
          <w:sz w:val="28"/>
          <w:szCs w:val="28"/>
        </w:rPr>
        <w:t xml:space="preserve"> ЕНС</w:t>
      </w:r>
      <w:r w:rsidRPr="00A11002">
        <w:rPr>
          <w:rFonts w:ascii="PF Din Text Cond Pro Light" w:hAnsi="PF Din Text Cond Pro Light"/>
          <w:sz w:val="28"/>
          <w:szCs w:val="28"/>
        </w:rPr>
        <w:t>. Всего по России в пилотном проекте участву</w:t>
      </w:r>
      <w:r>
        <w:rPr>
          <w:rFonts w:ascii="PF Din Text Cond Pro Light" w:hAnsi="PF Din Text Cond Pro Light"/>
          <w:sz w:val="28"/>
          <w:szCs w:val="28"/>
        </w:rPr>
        <w:t>ю</w:t>
      </w:r>
      <w:r w:rsidRPr="00A11002">
        <w:rPr>
          <w:rFonts w:ascii="PF Din Text Cond Pro Light" w:hAnsi="PF Din Text Cond Pro Light"/>
          <w:sz w:val="28"/>
          <w:szCs w:val="28"/>
        </w:rPr>
        <w:t xml:space="preserve">т 762 </w:t>
      </w:r>
      <w:r>
        <w:rPr>
          <w:rFonts w:ascii="PF Din Text Cond Pro Light" w:hAnsi="PF Din Text Cond Pro Light"/>
          <w:sz w:val="28"/>
          <w:szCs w:val="28"/>
        </w:rPr>
        <w:t>налого</w:t>
      </w:r>
      <w:r w:rsidRPr="00A11002">
        <w:rPr>
          <w:rFonts w:ascii="PF Din Text Cond Pro Light" w:hAnsi="PF Din Text Cond Pro Light"/>
          <w:sz w:val="28"/>
          <w:szCs w:val="28"/>
        </w:rPr>
        <w:t>плательщика, в т.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A11002">
        <w:rPr>
          <w:rFonts w:ascii="PF Din Text Cond Pro Light" w:hAnsi="PF Din Text Cond Pro Light"/>
          <w:sz w:val="28"/>
          <w:szCs w:val="28"/>
        </w:rPr>
        <w:t>ч. такой крупнейший плательщик как ОАО «РЖД». Указанные плательщики в числе первых тестируют преимущества новой технологии и взаимодействие с налоговыми органами в условиях ЕНС.</w:t>
      </w:r>
    </w:p>
    <w:p w:rsidR="006B139B" w:rsidRDefault="00A11002" w:rsidP="00A11002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A11002">
        <w:rPr>
          <w:rFonts w:ascii="PF Din Text Cond Pro Light" w:hAnsi="PF Din Text Cond Pro Light"/>
          <w:sz w:val="28"/>
          <w:szCs w:val="28"/>
        </w:rPr>
        <w:t>Дополнительно</w:t>
      </w:r>
      <w:r>
        <w:rPr>
          <w:rFonts w:ascii="PF Din Text Cond Pro Light" w:hAnsi="PF Din Text Cond Pro Light"/>
          <w:sz w:val="28"/>
          <w:szCs w:val="28"/>
        </w:rPr>
        <w:t xml:space="preserve"> отмечено,</w:t>
      </w:r>
      <w:r w:rsidRPr="00A11002">
        <w:rPr>
          <w:rFonts w:ascii="PF Din Text Cond Pro Light" w:hAnsi="PF Din Text Cond Pro Light"/>
          <w:sz w:val="28"/>
          <w:szCs w:val="28"/>
        </w:rPr>
        <w:t xml:space="preserve">  что в целях внедрения с 01.01.2023 института </w:t>
      </w:r>
      <w:r>
        <w:rPr>
          <w:rFonts w:ascii="PF Din Text Cond Pro Light" w:hAnsi="PF Din Text Cond Pro Light"/>
          <w:sz w:val="28"/>
          <w:szCs w:val="28"/>
        </w:rPr>
        <w:t>ЕНС</w:t>
      </w:r>
      <w:r w:rsidRPr="00A11002">
        <w:rPr>
          <w:rFonts w:ascii="PF Din Text Cond Pro Light" w:hAnsi="PF Din Text Cond Pro Light"/>
          <w:sz w:val="28"/>
          <w:szCs w:val="28"/>
        </w:rPr>
        <w:t xml:space="preserve"> в рамках Федерального закона от 14.07.2022 № 263-ФЗ запланированы мероприятия по формированию и направлению информационных сообщений о состоянии расчетов с бюджетом. Сообщения </w:t>
      </w:r>
      <w:r w:rsidRPr="00A11002">
        <w:rPr>
          <w:rFonts w:ascii="PF Din Text Cond Pro Light" w:hAnsi="PF Din Text Cond Pro Light"/>
          <w:sz w:val="28"/>
          <w:szCs w:val="28"/>
        </w:rPr>
        <w:lastRenderedPageBreak/>
        <w:t>разово будут сформированы и переданы плательщикам в электронной форме по телекоммуникационным каналам связи и через личный кабинет. Это мероприятия направлено на   формирование достоверного начального сальдо единого налогового счета</w:t>
      </w:r>
      <w:r w:rsidR="000C512A">
        <w:rPr>
          <w:rFonts w:ascii="PF Din Text Cond Pro Light" w:hAnsi="PF Din Text Cond Pro Light"/>
          <w:sz w:val="28"/>
          <w:szCs w:val="28"/>
        </w:rPr>
        <w:t xml:space="preserve"> по состоянию</w:t>
      </w:r>
      <w:r w:rsidRPr="00A11002">
        <w:rPr>
          <w:rFonts w:ascii="PF Din Text Cond Pro Light" w:hAnsi="PF Din Text Cond Pro Light"/>
          <w:sz w:val="28"/>
          <w:szCs w:val="28"/>
        </w:rPr>
        <w:t xml:space="preserve"> на 01.01.2023.</w:t>
      </w:r>
    </w:p>
    <w:p w:rsidR="00966A68" w:rsidRDefault="00966A68" w:rsidP="00A11002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bookmarkStart w:id="0" w:name="_GoBack"/>
      <w:bookmarkEnd w:id="0"/>
    </w:p>
    <w:p w:rsidR="006B139B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proofErr w:type="spellStart"/>
      <w:r>
        <w:rPr>
          <w:rFonts w:ascii="PF Din Text Cond Pro Light" w:hAnsi="PF Din Text Cond Pro Light"/>
          <w:sz w:val="28"/>
          <w:szCs w:val="28"/>
        </w:rPr>
        <w:t>Хильчук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Т. Ю. обратилась с просьбой предоставления информационных материалов по ЕНС для публикации в средствах массовой информации;</w:t>
      </w: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Мячкова О. Д. выразила согласие на дальнейшее взаимодействие со средствами </w:t>
      </w:r>
      <w:r w:rsidRPr="000C512A">
        <w:rPr>
          <w:rFonts w:ascii="PF Din Text Cond Pro Light" w:hAnsi="PF Din Text Cond Pro Light"/>
          <w:sz w:val="28"/>
          <w:szCs w:val="28"/>
        </w:rPr>
        <w:t>массовой информации</w:t>
      </w:r>
      <w:r>
        <w:rPr>
          <w:rFonts w:ascii="PF Din Text Cond Pro Light" w:hAnsi="PF Din Text Cond Pro Light"/>
          <w:sz w:val="28"/>
          <w:szCs w:val="28"/>
        </w:rPr>
        <w:t xml:space="preserve"> по предоставлению информационных материалов по ЕНС;</w:t>
      </w: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proofErr w:type="spellStart"/>
      <w:r w:rsidRPr="000C512A">
        <w:rPr>
          <w:rFonts w:ascii="PF Din Text Cond Pro Light" w:hAnsi="PF Din Text Cond Pro Light"/>
          <w:sz w:val="28"/>
          <w:szCs w:val="28"/>
        </w:rPr>
        <w:t>Хильчук</w:t>
      </w:r>
      <w:proofErr w:type="spellEnd"/>
      <w:r w:rsidRPr="000C512A">
        <w:rPr>
          <w:rFonts w:ascii="PF Din Text Cond Pro Light" w:hAnsi="PF Din Text Cond Pro Light"/>
          <w:sz w:val="28"/>
          <w:szCs w:val="28"/>
        </w:rPr>
        <w:t xml:space="preserve"> Т. Ю.</w:t>
      </w:r>
      <w:r>
        <w:rPr>
          <w:rFonts w:ascii="PF Din Text Cond Pro Light" w:hAnsi="PF Din Text Cond Pro Light"/>
          <w:sz w:val="28"/>
          <w:szCs w:val="28"/>
        </w:rPr>
        <w:t xml:space="preserve"> задала вопрос, к какой именно категории налогоплательщиков может быть применен ЕНС;</w:t>
      </w: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Мячкова О. Д. ответила, что в настоящий момент для применения  ЕНС рассматриваются только юридические лица;</w:t>
      </w: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0C512A" w:rsidRDefault="000C51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Осина Т.  А., </w:t>
      </w:r>
      <w:r w:rsidRPr="000C512A">
        <w:rPr>
          <w:rFonts w:ascii="PF Din Text Cond Pro Light" w:hAnsi="PF Din Text Cond Pro Light"/>
          <w:sz w:val="28"/>
          <w:szCs w:val="28"/>
        </w:rPr>
        <w:t>Фадеичев А. А.</w:t>
      </w:r>
      <w:r>
        <w:rPr>
          <w:rFonts w:ascii="PF Din Text Cond Pro Light" w:hAnsi="PF Din Text Cond Pro Light"/>
          <w:sz w:val="28"/>
          <w:szCs w:val="28"/>
        </w:rPr>
        <w:t xml:space="preserve"> предложили организовать дополнительные  встречи с непосредственным приглашением бухгалтеров и экономистов предприятий для более детального рассмотрения особенностей ЕНС. </w:t>
      </w:r>
    </w:p>
    <w:p w:rsidR="00EF36BE" w:rsidRPr="00446991" w:rsidRDefault="00EF36BE" w:rsidP="00EF36B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95AC8" w:rsidRPr="00446991" w:rsidRDefault="00295AC8" w:rsidP="00295AC8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РЕШИЛИ:</w:t>
      </w:r>
    </w:p>
    <w:p w:rsidR="00772B09" w:rsidRDefault="00AF1748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Принять информацию </w:t>
      </w:r>
      <w:proofErr w:type="spellStart"/>
      <w:r w:rsidR="00772B09">
        <w:rPr>
          <w:rFonts w:ascii="PF Din Text Cond Pro Light" w:hAnsi="PF Din Text Cond Pro Light"/>
          <w:sz w:val="28"/>
          <w:szCs w:val="28"/>
        </w:rPr>
        <w:t>Мячковой</w:t>
      </w:r>
      <w:proofErr w:type="spellEnd"/>
      <w:r w:rsidR="00772B09">
        <w:rPr>
          <w:rFonts w:ascii="PF Din Text Cond Pro Light" w:hAnsi="PF Din Text Cond Pro Light"/>
          <w:sz w:val="28"/>
          <w:szCs w:val="28"/>
        </w:rPr>
        <w:t xml:space="preserve"> О. Д.</w:t>
      </w:r>
      <w:r w:rsidR="00FD0A35" w:rsidRPr="00446991">
        <w:rPr>
          <w:rFonts w:ascii="PF Din Text Cond Pro Light" w:hAnsi="PF Din Text Cond Pro Light"/>
          <w:sz w:val="28"/>
          <w:szCs w:val="28"/>
        </w:rPr>
        <w:t>,</w:t>
      </w:r>
      <w:r w:rsidR="00772B09">
        <w:rPr>
          <w:rFonts w:ascii="PF Din Text Cond Pro Light" w:hAnsi="PF Din Text Cond Pro Light"/>
          <w:sz w:val="28"/>
          <w:szCs w:val="28"/>
        </w:rPr>
        <w:t xml:space="preserve"> Девяткиной Е. Н.,</w:t>
      </w:r>
      <w:r w:rsidR="00772B09" w:rsidRPr="00772B09">
        <w:t xml:space="preserve"> </w:t>
      </w:r>
      <w:proofErr w:type="spellStart"/>
      <w:r w:rsidR="00772B09" w:rsidRPr="00772B09">
        <w:rPr>
          <w:rFonts w:ascii="PF Din Text Cond Pro Light" w:hAnsi="PF Din Text Cond Pro Light"/>
          <w:sz w:val="28"/>
          <w:szCs w:val="28"/>
        </w:rPr>
        <w:t>Хильчук</w:t>
      </w:r>
      <w:proofErr w:type="spellEnd"/>
      <w:r w:rsidR="00772B09" w:rsidRPr="00772B09">
        <w:rPr>
          <w:rFonts w:ascii="PF Din Text Cond Pro Light" w:hAnsi="PF Din Text Cond Pro Light"/>
          <w:sz w:val="28"/>
          <w:szCs w:val="28"/>
        </w:rPr>
        <w:t xml:space="preserve"> Т. Ю.</w:t>
      </w:r>
      <w:r w:rsidR="00772B09">
        <w:rPr>
          <w:rFonts w:ascii="PF Din Text Cond Pro Light" w:hAnsi="PF Din Text Cond Pro Light"/>
          <w:sz w:val="28"/>
          <w:szCs w:val="28"/>
        </w:rPr>
        <w:t>,</w:t>
      </w:r>
      <w:r w:rsidR="00772B09" w:rsidRPr="00772B09">
        <w:t xml:space="preserve"> </w:t>
      </w:r>
      <w:r w:rsidR="00772B09" w:rsidRPr="00772B09">
        <w:rPr>
          <w:rFonts w:ascii="PF Din Text Cond Pro Light" w:hAnsi="PF Din Text Cond Pro Light"/>
          <w:sz w:val="28"/>
          <w:szCs w:val="28"/>
        </w:rPr>
        <w:t>Осин</w:t>
      </w:r>
      <w:r w:rsidR="00772B09">
        <w:rPr>
          <w:rFonts w:ascii="PF Din Text Cond Pro Light" w:hAnsi="PF Din Text Cond Pro Light"/>
          <w:sz w:val="28"/>
          <w:szCs w:val="28"/>
        </w:rPr>
        <w:t>ой</w:t>
      </w:r>
      <w:r w:rsidR="00772B09" w:rsidRPr="00772B09">
        <w:rPr>
          <w:rFonts w:ascii="PF Din Text Cond Pro Light" w:hAnsi="PF Din Text Cond Pro Light"/>
          <w:sz w:val="28"/>
          <w:szCs w:val="28"/>
        </w:rPr>
        <w:t xml:space="preserve"> Т.  А., Фадеичев</w:t>
      </w:r>
      <w:r w:rsidR="00772B09">
        <w:rPr>
          <w:rFonts w:ascii="PF Din Text Cond Pro Light" w:hAnsi="PF Din Text Cond Pro Light"/>
          <w:sz w:val="28"/>
          <w:szCs w:val="28"/>
        </w:rPr>
        <w:t>а</w:t>
      </w:r>
      <w:r w:rsidR="00772B09" w:rsidRPr="00772B09">
        <w:rPr>
          <w:rFonts w:ascii="PF Din Text Cond Pro Light" w:hAnsi="PF Din Text Cond Pro Light"/>
          <w:sz w:val="28"/>
          <w:szCs w:val="28"/>
        </w:rPr>
        <w:t xml:space="preserve"> А. А.</w:t>
      </w:r>
    </w:p>
    <w:p w:rsidR="00772B09" w:rsidRDefault="00772B09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772B09" w:rsidRDefault="00772B09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1A6D6A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446991">
        <w:rPr>
          <w:rFonts w:ascii="PF Din Text Cond Pro Light" w:hAnsi="PF Din Text Cond Pro Light"/>
          <w:sz w:val="28"/>
          <w:szCs w:val="28"/>
        </w:rPr>
        <w:t xml:space="preserve">     </w:t>
      </w:r>
      <w:r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                  </w:t>
      </w:r>
      <w:r w:rsidR="00531466">
        <w:rPr>
          <w:rFonts w:ascii="PF Din Text Cond Pro Light" w:hAnsi="PF Din Text Cond Pro Light"/>
          <w:sz w:val="28"/>
          <w:szCs w:val="28"/>
        </w:rPr>
        <w:t xml:space="preserve">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446991">
        <w:rPr>
          <w:rFonts w:ascii="PF Din Text Cond Pro Light" w:hAnsi="PF Din Text Cond Pro Light"/>
          <w:sz w:val="28"/>
          <w:szCs w:val="28"/>
        </w:rPr>
        <w:t>Н. П.</w:t>
      </w:r>
      <w:r w:rsidRPr="00446991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sectPr w:rsidR="001A6D6A" w:rsidRPr="00446991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64770"/>
    <w:multiLevelType w:val="hybridMultilevel"/>
    <w:tmpl w:val="522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07D01"/>
    <w:rsid w:val="000111B9"/>
    <w:rsid w:val="0004160E"/>
    <w:rsid w:val="00043789"/>
    <w:rsid w:val="00056603"/>
    <w:rsid w:val="00061E82"/>
    <w:rsid w:val="00076498"/>
    <w:rsid w:val="00076DCF"/>
    <w:rsid w:val="00076F86"/>
    <w:rsid w:val="00096CB1"/>
    <w:rsid w:val="000A2D27"/>
    <w:rsid w:val="000B3DDB"/>
    <w:rsid w:val="000C512A"/>
    <w:rsid w:val="000F2338"/>
    <w:rsid w:val="001040DF"/>
    <w:rsid w:val="00113E6E"/>
    <w:rsid w:val="001241B9"/>
    <w:rsid w:val="0013200A"/>
    <w:rsid w:val="00154DC3"/>
    <w:rsid w:val="00162D16"/>
    <w:rsid w:val="00165ADB"/>
    <w:rsid w:val="00183E2C"/>
    <w:rsid w:val="0019265A"/>
    <w:rsid w:val="001A17A6"/>
    <w:rsid w:val="001A187C"/>
    <w:rsid w:val="001A6D6A"/>
    <w:rsid w:val="001E2B44"/>
    <w:rsid w:val="001F18B6"/>
    <w:rsid w:val="001F539C"/>
    <w:rsid w:val="00203446"/>
    <w:rsid w:val="00247B64"/>
    <w:rsid w:val="00255F8B"/>
    <w:rsid w:val="002710E6"/>
    <w:rsid w:val="0029106F"/>
    <w:rsid w:val="00291580"/>
    <w:rsid w:val="00295AC8"/>
    <w:rsid w:val="002979DF"/>
    <w:rsid w:val="002A1274"/>
    <w:rsid w:val="002A62A0"/>
    <w:rsid w:val="002B6226"/>
    <w:rsid w:val="002D256E"/>
    <w:rsid w:val="002D6479"/>
    <w:rsid w:val="002E70E8"/>
    <w:rsid w:val="00321B58"/>
    <w:rsid w:val="00326C86"/>
    <w:rsid w:val="00351382"/>
    <w:rsid w:val="00360FC7"/>
    <w:rsid w:val="003846B3"/>
    <w:rsid w:val="003A1B2E"/>
    <w:rsid w:val="003A72FC"/>
    <w:rsid w:val="003B652D"/>
    <w:rsid w:val="003D3C72"/>
    <w:rsid w:val="003E47B8"/>
    <w:rsid w:val="00402A48"/>
    <w:rsid w:val="00413497"/>
    <w:rsid w:val="004355F3"/>
    <w:rsid w:val="00441240"/>
    <w:rsid w:val="00444E5A"/>
    <w:rsid w:val="00446991"/>
    <w:rsid w:val="00456120"/>
    <w:rsid w:val="00456A19"/>
    <w:rsid w:val="00485B27"/>
    <w:rsid w:val="004A3913"/>
    <w:rsid w:val="004C4809"/>
    <w:rsid w:val="004E0668"/>
    <w:rsid w:val="004F2AF3"/>
    <w:rsid w:val="00513EB4"/>
    <w:rsid w:val="005178F5"/>
    <w:rsid w:val="00531466"/>
    <w:rsid w:val="00536F05"/>
    <w:rsid w:val="00542DD6"/>
    <w:rsid w:val="00543007"/>
    <w:rsid w:val="00555D03"/>
    <w:rsid w:val="00584950"/>
    <w:rsid w:val="005853A1"/>
    <w:rsid w:val="005C12B1"/>
    <w:rsid w:val="005D41CB"/>
    <w:rsid w:val="005D7D2E"/>
    <w:rsid w:val="005D7E7F"/>
    <w:rsid w:val="005F56CB"/>
    <w:rsid w:val="0065058D"/>
    <w:rsid w:val="00654593"/>
    <w:rsid w:val="00676F51"/>
    <w:rsid w:val="006849FA"/>
    <w:rsid w:val="00687F4B"/>
    <w:rsid w:val="006969C1"/>
    <w:rsid w:val="006A0037"/>
    <w:rsid w:val="006B139B"/>
    <w:rsid w:val="006D3FD4"/>
    <w:rsid w:val="00702736"/>
    <w:rsid w:val="00714D7C"/>
    <w:rsid w:val="007410D2"/>
    <w:rsid w:val="0075441F"/>
    <w:rsid w:val="0075450F"/>
    <w:rsid w:val="0075726E"/>
    <w:rsid w:val="00761181"/>
    <w:rsid w:val="0077078E"/>
    <w:rsid w:val="00772B09"/>
    <w:rsid w:val="007808C2"/>
    <w:rsid w:val="007812E9"/>
    <w:rsid w:val="00795292"/>
    <w:rsid w:val="007B4A11"/>
    <w:rsid w:val="007B6884"/>
    <w:rsid w:val="007C12D5"/>
    <w:rsid w:val="007C5EFB"/>
    <w:rsid w:val="007C6F83"/>
    <w:rsid w:val="007C74CB"/>
    <w:rsid w:val="007E4794"/>
    <w:rsid w:val="007F29DB"/>
    <w:rsid w:val="007F713F"/>
    <w:rsid w:val="00804EB5"/>
    <w:rsid w:val="00816C93"/>
    <w:rsid w:val="00845C4E"/>
    <w:rsid w:val="00854436"/>
    <w:rsid w:val="0086582A"/>
    <w:rsid w:val="00866EA0"/>
    <w:rsid w:val="008766C8"/>
    <w:rsid w:val="008B2CE7"/>
    <w:rsid w:val="008B37B9"/>
    <w:rsid w:val="008B4D2A"/>
    <w:rsid w:val="008C2ACB"/>
    <w:rsid w:val="008C7A36"/>
    <w:rsid w:val="008D6FEE"/>
    <w:rsid w:val="008E7B25"/>
    <w:rsid w:val="009271A8"/>
    <w:rsid w:val="00930D90"/>
    <w:rsid w:val="009508DC"/>
    <w:rsid w:val="00952225"/>
    <w:rsid w:val="009557F7"/>
    <w:rsid w:val="009621E3"/>
    <w:rsid w:val="00966A68"/>
    <w:rsid w:val="009718AD"/>
    <w:rsid w:val="009E2EDC"/>
    <w:rsid w:val="00A11002"/>
    <w:rsid w:val="00A22C65"/>
    <w:rsid w:val="00A71891"/>
    <w:rsid w:val="00A72925"/>
    <w:rsid w:val="00A95122"/>
    <w:rsid w:val="00AA002F"/>
    <w:rsid w:val="00AA3A95"/>
    <w:rsid w:val="00AB38A9"/>
    <w:rsid w:val="00AC266E"/>
    <w:rsid w:val="00AF1748"/>
    <w:rsid w:val="00B10F2B"/>
    <w:rsid w:val="00B31983"/>
    <w:rsid w:val="00B37E83"/>
    <w:rsid w:val="00B66276"/>
    <w:rsid w:val="00B83A16"/>
    <w:rsid w:val="00B90B2F"/>
    <w:rsid w:val="00B91FC3"/>
    <w:rsid w:val="00BB4C50"/>
    <w:rsid w:val="00BE2474"/>
    <w:rsid w:val="00BE44DD"/>
    <w:rsid w:val="00C30A2D"/>
    <w:rsid w:val="00C35E81"/>
    <w:rsid w:val="00C50313"/>
    <w:rsid w:val="00C62F93"/>
    <w:rsid w:val="00C70129"/>
    <w:rsid w:val="00C7457D"/>
    <w:rsid w:val="00C759C5"/>
    <w:rsid w:val="00C86E3A"/>
    <w:rsid w:val="00CA370B"/>
    <w:rsid w:val="00CC2B71"/>
    <w:rsid w:val="00CD601F"/>
    <w:rsid w:val="00CE4CE5"/>
    <w:rsid w:val="00CE4EFF"/>
    <w:rsid w:val="00CF21AD"/>
    <w:rsid w:val="00D017E3"/>
    <w:rsid w:val="00D108A4"/>
    <w:rsid w:val="00D20174"/>
    <w:rsid w:val="00D461DB"/>
    <w:rsid w:val="00D709D5"/>
    <w:rsid w:val="00D7166F"/>
    <w:rsid w:val="00D7625A"/>
    <w:rsid w:val="00DB110A"/>
    <w:rsid w:val="00DC5780"/>
    <w:rsid w:val="00DF114E"/>
    <w:rsid w:val="00E06C38"/>
    <w:rsid w:val="00E10311"/>
    <w:rsid w:val="00E16972"/>
    <w:rsid w:val="00E2116D"/>
    <w:rsid w:val="00E34A7F"/>
    <w:rsid w:val="00E64BBA"/>
    <w:rsid w:val="00E9473E"/>
    <w:rsid w:val="00EB3949"/>
    <w:rsid w:val="00EC0479"/>
    <w:rsid w:val="00EC563E"/>
    <w:rsid w:val="00ED6C86"/>
    <w:rsid w:val="00EE287E"/>
    <w:rsid w:val="00EF170E"/>
    <w:rsid w:val="00EF36BE"/>
    <w:rsid w:val="00F07F5F"/>
    <w:rsid w:val="00F12657"/>
    <w:rsid w:val="00F15B1D"/>
    <w:rsid w:val="00F16905"/>
    <w:rsid w:val="00F23C04"/>
    <w:rsid w:val="00F32C01"/>
    <w:rsid w:val="00F942CE"/>
    <w:rsid w:val="00F945DD"/>
    <w:rsid w:val="00F95EDD"/>
    <w:rsid w:val="00FB26D7"/>
    <w:rsid w:val="00FB37EB"/>
    <w:rsid w:val="00FD0A35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Бубнова Светлана Геннадьевна</cp:lastModifiedBy>
  <cp:revision>4</cp:revision>
  <cp:lastPrinted>2021-09-24T10:04:00Z</cp:lastPrinted>
  <dcterms:created xsi:type="dcterms:W3CDTF">2022-10-28T07:39:00Z</dcterms:created>
  <dcterms:modified xsi:type="dcterms:W3CDTF">2022-10-28T10:26:00Z</dcterms:modified>
</cp:coreProperties>
</file>