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99" w:rsidRDefault="00EA5299" w:rsidP="00EA5299">
      <w:pPr>
        <w:pStyle w:val="1"/>
      </w:pPr>
      <w:bookmarkStart w:id="0" w:name="_GoBack"/>
      <w:r>
        <w:t>ИНФОРМАЦИЯ О РЕЗУЛЬТАТАХ КОНКУРСА</w:t>
      </w:r>
    </w:p>
    <w:p w:rsidR="00EA5299" w:rsidRDefault="00EA5299" w:rsidP="00EA5299">
      <w:pPr>
        <w:jc w:val="center"/>
        <w:rPr>
          <w:sz w:val="28"/>
        </w:rPr>
      </w:pPr>
      <w:r>
        <w:rPr>
          <w:b/>
          <w:sz w:val="28"/>
          <w:szCs w:val="28"/>
        </w:rPr>
        <w:t>на включение в кадровый резерв Управления Федеральной налоговой службы по Курганской области</w:t>
      </w:r>
    </w:p>
    <w:p w:rsidR="001757DE" w:rsidRDefault="001757DE" w:rsidP="001757DE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D0D" w:rsidRPr="00FD788E" w:rsidRDefault="001757DE" w:rsidP="00A16D0D">
      <w:pPr>
        <w:ind w:firstLine="708"/>
        <w:jc w:val="both"/>
        <w:textAlignment w:val="center"/>
        <w:outlineLvl w:val="0"/>
      </w:pPr>
      <w:proofErr w:type="gramStart"/>
      <w:r w:rsidRPr="00FD788E">
        <w:t>Управление Федеральной налоговой службы по Курганской области) 640002, Курганская область, г. Курган, ул. Климова, 60, в лице руководителя Управления Федеральной налоговой службы по Курганской области Терентьева Александра Владимировича, действующего на основании Положения об УФНС России по Курганской области от 18.03.2022, утвержден</w:t>
      </w:r>
      <w:r w:rsidR="00A16D0D" w:rsidRPr="00FD788E">
        <w:t>н</w:t>
      </w:r>
      <w:r w:rsidRPr="00FD788E">
        <w:t>ое руководителем ФНС России Д.В. Егоровым</w:t>
      </w:r>
      <w:r w:rsidR="00A16D0D" w:rsidRPr="00FD788E">
        <w:t xml:space="preserve"> сообщает о результатах конкурса </w:t>
      </w:r>
      <w:r w:rsidR="00A16D0D" w:rsidRPr="00FD788E">
        <w:rPr>
          <w:kern w:val="36"/>
        </w:rPr>
        <w:t xml:space="preserve">на включение государственных служащих (граждан) в кадровый резерв </w:t>
      </w:r>
      <w:r w:rsidR="00A16D0D" w:rsidRPr="00FD788E">
        <w:t>Управления Федеральной налоговой службы по Курганской области (</w:t>
      </w:r>
      <w:hyperlink r:id="rId7" w:history="1">
        <w:r w:rsidR="00A16D0D" w:rsidRPr="00FD788E">
          <w:t>дата объявления конкурса – 08.10.2024</w:t>
        </w:r>
      </w:hyperlink>
      <w:r w:rsidR="00A16D0D" w:rsidRPr="00FD788E">
        <w:t>).</w:t>
      </w:r>
      <w:proofErr w:type="gramEnd"/>
    </w:p>
    <w:p w:rsidR="00AD4EA6" w:rsidRPr="00FD788E" w:rsidRDefault="00FD788E" w:rsidP="00FD788E">
      <w:pPr>
        <w:tabs>
          <w:tab w:val="left" w:pos="567"/>
        </w:tabs>
        <w:spacing w:line="240" w:lineRule="atLeast"/>
        <w:ind w:firstLine="567"/>
        <w:jc w:val="both"/>
        <w:textAlignment w:val="center"/>
        <w:outlineLvl w:val="0"/>
      </w:pPr>
      <w:bookmarkStart w:id="1" w:name="sub_1019"/>
      <w:r w:rsidRPr="00FD788E">
        <w:t>В результате оценки кандидатов на основании представленных ими документов об образовании,</w:t>
      </w:r>
      <w:r w:rsidRPr="00FD788E">
        <w:rPr>
          <w:kern w:val="36"/>
        </w:rPr>
        <w:t xml:space="preserve"> в оценке профессионального уровня, профессиональных и личностных качеств исходя из квалификационных требований для замещения соответствующих должностей гражданской службы</w:t>
      </w:r>
      <w:bookmarkEnd w:id="1"/>
      <w:r w:rsidR="001757DE" w:rsidRPr="00FD788E">
        <w:t>, на основ</w:t>
      </w:r>
      <w:r w:rsidR="00AD4EA6" w:rsidRPr="00FD788E">
        <w:t>ании</w:t>
      </w:r>
      <w:r w:rsidR="001757DE" w:rsidRPr="00FD788E">
        <w:t xml:space="preserve"> выбранных конкурсных процедур победител</w:t>
      </w:r>
      <w:r>
        <w:t>я</w:t>
      </w:r>
      <w:r w:rsidR="001757DE" w:rsidRPr="00FD788E">
        <w:t>м</w:t>
      </w:r>
      <w:r w:rsidRPr="00FD788E">
        <w:t>и</w:t>
      </w:r>
      <w:r w:rsidR="001757DE" w:rsidRPr="00FD788E">
        <w:t xml:space="preserve"> конкурса </w:t>
      </w:r>
      <w:r w:rsidR="00AD4EA6" w:rsidRPr="00FD788E">
        <w:t>признаны:</w:t>
      </w:r>
    </w:p>
    <w:p w:rsidR="00AD4EA6" w:rsidRPr="00911ABD" w:rsidRDefault="00AD4EA6" w:rsidP="00AD4EA6">
      <w:pPr>
        <w:pStyle w:val="1"/>
        <w:ind w:firstLine="567"/>
        <w:jc w:val="both"/>
        <w:rPr>
          <w:sz w:val="24"/>
          <w:szCs w:val="24"/>
        </w:rPr>
      </w:pPr>
      <w:r w:rsidRPr="00911ABD">
        <w:rPr>
          <w:sz w:val="24"/>
          <w:szCs w:val="24"/>
        </w:rPr>
        <w:t>ведущей группы должностей государственной гражданской службы:</w:t>
      </w:r>
    </w:p>
    <w:bookmarkEnd w:id="0"/>
    <w:p w:rsidR="00AD4EA6" w:rsidRPr="00911ABD" w:rsidRDefault="00AD4EA6" w:rsidP="00AD4EA6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11ABD">
        <w:rPr>
          <w:rFonts w:ascii="Times New Roman" w:hAnsi="Times New Roman" w:cs="Times New Roman"/>
          <w:sz w:val="24"/>
          <w:szCs w:val="24"/>
        </w:rPr>
        <w:t>Бузмакова</w:t>
      </w:r>
      <w:proofErr w:type="spellEnd"/>
      <w:r w:rsidRPr="00911ABD">
        <w:rPr>
          <w:rFonts w:ascii="Times New Roman" w:hAnsi="Times New Roman" w:cs="Times New Roman"/>
          <w:sz w:val="24"/>
          <w:szCs w:val="24"/>
        </w:rPr>
        <w:t xml:space="preserve"> Кристина Викторовна;</w:t>
      </w:r>
    </w:p>
    <w:p w:rsidR="00AD4EA6" w:rsidRPr="00911ABD" w:rsidRDefault="00AD4EA6" w:rsidP="00AD4EA6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Лапина Елена Станиславовна;</w:t>
      </w:r>
    </w:p>
    <w:p w:rsidR="00AD4EA6" w:rsidRPr="00911ABD" w:rsidRDefault="00AD4EA6" w:rsidP="00AD4EA6">
      <w:pPr>
        <w:tabs>
          <w:tab w:val="left" w:pos="567"/>
        </w:tabs>
        <w:ind w:firstLine="567"/>
      </w:pPr>
      <w:r w:rsidRPr="00911ABD">
        <w:t>Субботина Елена Михайловна;</w:t>
      </w:r>
    </w:p>
    <w:p w:rsidR="00AD4EA6" w:rsidRPr="00911ABD" w:rsidRDefault="00AD4EA6" w:rsidP="00AD4EA6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Калугина Мария Сергеевна;</w:t>
      </w:r>
    </w:p>
    <w:p w:rsidR="00AD4EA6" w:rsidRPr="00911ABD" w:rsidRDefault="00AD4EA6" w:rsidP="00AD4EA6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Комиссарова Светлана Леонидовна;</w:t>
      </w:r>
    </w:p>
    <w:p w:rsidR="00AD4EA6" w:rsidRPr="00911ABD" w:rsidRDefault="00AD4EA6" w:rsidP="00AD4EA6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11ABD">
        <w:rPr>
          <w:rFonts w:ascii="Times New Roman" w:hAnsi="Times New Roman" w:cs="Times New Roman"/>
          <w:sz w:val="24"/>
          <w:szCs w:val="24"/>
        </w:rPr>
        <w:t>Моторина</w:t>
      </w:r>
      <w:proofErr w:type="spellEnd"/>
      <w:r w:rsidRPr="00911ABD">
        <w:rPr>
          <w:rFonts w:ascii="Times New Roman" w:hAnsi="Times New Roman" w:cs="Times New Roman"/>
          <w:sz w:val="24"/>
          <w:szCs w:val="24"/>
        </w:rPr>
        <w:t xml:space="preserve"> Елена Анатольевна;</w:t>
      </w:r>
    </w:p>
    <w:p w:rsidR="00AD4EA6" w:rsidRPr="00911ABD" w:rsidRDefault="00AD4EA6" w:rsidP="00AD4EA6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11ABD">
        <w:rPr>
          <w:rFonts w:ascii="Times New Roman" w:hAnsi="Times New Roman" w:cs="Times New Roman"/>
          <w:sz w:val="24"/>
          <w:szCs w:val="24"/>
        </w:rPr>
        <w:t>Новосёлова</w:t>
      </w:r>
      <w:proofErr w:type="spellEnd"/>
      <w:r w:rsidRPr="00911ABD">
        <w:rPr>
          <w:rFonts w:ascii="Times New Roman" w:hAnsi="Times New Roman" w:cs="Times New Roman"/>
          <w:sz w:val="24"/>
          <w:szCs w:val="24"/>
        </w:rPr>
        <w:t xml:space="preserve"> Татьяна Викторовна;</w:t>
      </w:r>
    </w:p>
    <w:p w:rsidR="00AD4EA6" w:rsidRPr="00911ABD" w:rsidRDefault="00AD4EA6" w:rsidP="00AD4EA6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11ABD">
        <w:rPr>
          <w:rFonts w:ascii="Times New Roman" w:hAnsi="Times New Roman" w:cs="Times New Roman"/>
          <w:sz w:val="24"/>
          <w:szCs w:val="24"/>
        </w:rPr>
        <w:t>Топехина</w:t>
      </w:r>
      <w:proofErr w:type="spellEnd"/>
      <w:r w:rsidRPr="00911ABD">
        <w:rPr>
          <w:rFonts w:ascii="Times New Roman" w:hAnsi="Times New Roman" w:cs="Times New Roman"/>
          <w:sz w:val="24"/>
          <w:szCs w:val="24"/>
        </w:rPr>
        <w:t xml:space="preserve"> Ольга Викторовна;</w:t>
      </w:r>
    </w:p>
    <w:p w:rsidR="00AD4EA6" w:rsidRPr="00911ABD" w:rsidRDefault="00AD4EA6" w:rsidP="00AD4EA6">
      <w:pPr>
        <w:pStyle w:val="ConsNonformat"/>
        <w:ind w:righ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11ABD">
        <w:rPr>
          <w:rFonts w:ascii="Times New Roman" w:hAnsi="Times New Roman" w:cs="Times New Roman"/>
          <w:sz w:val="24"/>
          <w:szCs w:val="24"/>
        </w:rPr>
        <w:t>Хачукаева</w:t>
      </w:r>
      <w:proofErr w:type="spellEnd"/>
      <w:r w:rsidRPr="00911ABD">
        <w:rPr>
          <w:rFonts w:ascii="Times New Roman" w:hAnsi="Times New Roman" w:cs="Times New Roman"/>
          <w:sz w:val="24"/>
          <w:szCs w:val="24"/>
        </w:rPr>
        <w:t xml:space="preserve"> Лиза </w:t>
      </w:r>
      <w:proofErr w:type="spellStart"/>
      <w:r w:rsidRPr="00911ABD">
        <w:rPr>
          <w:rFonts w:ascii="Times New Roman" w:hAnsi="Times New Roman" w:cs="Times New Roman"/>
          <w:sz w:val="24"/>
          <w:szCs w:val="24"/>
        </w:rPr>
        <w:t>Салмановна</w:t>
      </w:r>
      <w:proofErr w:type="spellEnd"/>
      <w:r w:rsidRPr="00911ABD">
        <w:rPr>
          <w:rFonts w:ascii="Times New Roman" w:hAnsi="Times New Roman" w:cs="Times New Roman"/>
          <w:sz w:val="24"/>
          <w:szCs w:val="24"/>
        </w:rPr>
        <w:t>;</w:t>
      </w:r>
    </w:p>
    <w:p w:rsidR="00AD4EA6" w:rsidRPr="00911ABD" w:rsidRDefault="00AD4EA6" w:rsidP="00AD4EA6">
      <w:pPr>
        <w:tabs>
          <w:tab w:val="left" w:pos="567"/>
        </w:tabs>
        <w:ind w:firstLine="567"/>
      </w:pPr>
      <w:r w:rsidRPr="00911ABD">
        <w:t>Позднякова Елена Викторовна;</w:t>
      </w:r>
    </w:p>
    <w:p w:rsidR="00AD4EA6" w:rsidRPr="00911ABD" w:rsidRDefault="00AD4EA6" w:rsidP="00AD4EA6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Анисимова Вероника Михайловна;</w:t>
      </w:r>
    </w:p>
    <w:p w:rsidR="00AD4EA6" w:rsidRPr="00911ABD" w:rsidRDefault="00AD4EA6" w:rsidP="00AD4EA6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Попова Анна Сергеевна;</w:t>
      </w:r>
    </w:p>
    <w:p w:rsidR="00AD4EA6" w:rsidRPr="00911ABD" w:rsidRDefault="00AD4EA6" w:rsidP="00AD4EA6">
      <w:pPr>
        <w:tabs>
          <w:tab w:val="left" w:pos="567"/>
        </w:tabs>
        <w:ind w:firstLine="567"/>
      </w:pPr>
      <w:r w:rsidRPr="00911ABD">
        <w:t>Федотова Татьяна Владимировна.</w:t>
      </w:r>
    </w:p>
    <w:p w:rsidR="00911ABD" w:rsidRPr="00ED2F1A" w:rsidRDefault="00911ABD" w:rsidP="00911ABD">
      <w:pPr>
        <w:tabs>
          <w:tab w:val="left" w:pos="567"/>
        </w:tabs>
        <w:rPr>
          <w:b/>
        </w:rPr>
      </w:pPr>
      <w:r>
        <w:rPr>
          <w:szCs w:val="26"/>
        </w:rPr>
        <w:tab/>
      </w:r>
      <w:r w:rsidRPr="00ED2F1A">
        <w:rPr>
          <w:b/>
        </w:rPr>
        <w:t>старшей группы должностей государственной гражданской службы: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Бороздина Мария Алексеевна;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11ABD">
        <w:rPr>
          <w:rFonts w:ascii="Times New Roman" w:hAnsi="Times New Roman" w:cs="Times New Roman"/>
          <w:sz w:val="24"/>
          <w:szCs w:val="24"/>
        </w:rPr>
        <w:t>Гопкало</w:t>
      </w:r>
      <w:proofErr w:type="spellEnd"/>
      <w:r w:rsidRPr="00911ABD">
        <w:rPr>
          <w:rFonts w:ascii="Times New Roman" w:hAnsi="Times New Roman" w:cs="Times New Roman"/>
          <w:sz w:val="24"/>
          <w:szCs w:val="24"/>
        </w:rPr>
        <w:t xml:space="preserve"> Юрий Алексеевич;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11ABD">
        <w:rPr>
          <w:rFonts w:ascii="Times New Roman" w:hAnsi="Times New Roman" w:cs="Times New Roman"/>
          <w:sz w:val="24"/>
          <w:szCs w:val="24"/>
        </w:rPr>
        <w:t>Чеченева</w:t>
      </w:r>
      <w:proofErr w:type="spellEnd"/>
      <w:r w:rsidRPr="00911ABD">
        <w:rPr>
          <w:rFonts w:ascii="Times New Roman" w:hAnsi="Times New Roman" w:cs="Times New Roman"/>
          <w:sz w:val="24"/>
          <w:szCs w:val="24"/>
        </w:rPr>
        <w:t xml:space="preserve"> Кристина Александровна;</w:t>
      </w:r>
    </w:p>
    <w:p w:rsidR="00911ABD" w:rsidRPr="00911ABD" w:rsidRDefault="00911ABD" w:rsidP="00911ABD">
      <w:pPr>
        <w:pStyle w:val="ConsNonformat"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Дубровина Виктория Сергеевна;</w:t>
      </w:r>
    </w:p>
    <w:p w:rsidR="00911ABD" w:rsidRPr="00911ABD" w:rsidRDefault="00911ABD" w:rsidP="00911ABD">
      <w:pPr>
        <w:tabs>
          <w:tab w:val="left" w:pos="567"/>
        </w:tabs>
        <w:ind w:firstLine="567"/>
      </w:pPr>
      <w:proofErr w:type="spellStart"/>
      <w:r w:rsidRPr="00911ABD">
        <w:t>Максунова</w:t>
      </w:r>
      <w:proofErr w:type="spellEnd"/>
      <w:r w:rsidRPr="00911ABD">
        <w:t xml:space="preserve"> Кристина Алексеевна;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Кулакова Надежда Валерьевна;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Позднякова Юлия Александровна;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Птицына Марина Александровна;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11ABD">
        <w:rPr>
          <w:rFonts w:ascii="Times New Roman" w:hAnsi="Times New Roman" w:cs="Times New Roman"/>
          <w:sz w:val="24"/>
          <w:szCs w:val="24"/>
        </w:rPr>
        <w:t>Чельдинова</w:t>
      </w:r>
      <w:proofErr w:type="spellEnd"/>
      <w:r w:rsidRPr="00911ABD">
        <w:rPr>
          <w:rFonts w:ascii="Times New Roman" w:hAnsi="Times New Roman" w:cs="Times New Roman"/>
          <w:sz w:val="24"/>
          <w:szCs w:val="24"/>
        </w:rPr>
        <w:t xml:space="preserve"> Татьяна Анатольевна;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Калугина Мария Сергеевна;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Пономарева Ольга Анатольевна;</w:t>
      </w:r>
    </w:p>
    <w:p w:rsidR="00911ABD" w:rsidRPr="00911ABD" w:rsidRDefault="00911ABD" w:rsidP="00911ABD">
      <w:pPr>
        <w:tabs>
          <w:tab w:val="left" w:pos="567"/>
        </w:tabs>
        <w:ind w:firstLine="567"/>
      </w:pPr>
      <w:proofErr w:type="spellStart"/>
      <w:r w:rsidRPr="00911ABD">
        <w:t>Шумбарская</w:t>
      </w:r>
      <w:proofErr w:type="spellEnd"/>
      <w:r w:rsidRPr="00911ABD">
        <w:t xml:space="preserve"> Елена Юрьевна;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Звонарева Анастасия Дмитриевна;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Иванова Екатерина Александровна;</w:t>
      </w:r>
    </w:p>
    <w:p w:rsidR="00911ABD" w:rsidRPr="00911ABD" w:rsidRDefault="00911ABD" w:rsidP="00911ABD">
      <w:pPr>
        <w:tabs>
          <w:tab w:val="left" w:pos="567"/>
        </w:tabs>
        <w:ind w:firstLine="567"/>
      </w:pPr>
      <w:proofErr w:type="spellStart"/>
      <w:r w:rsidRPr="00911ABD">
        <w:t>Шмерова</w:t>
      </w:r>
      <w:proofErr w:type="spellEnd"/>
      <w:r w:rsidRPr="00911ABD">
        <w:t xml:space="preserve"> Юлия Валерьевна;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 xml:space="preserve">Берникова Динара </w:t>
      </w:r>
      <w:proofErr w:type="spellStart"/>
      <w:r w:rsidRPr="00911ABD">
        <w:rPr>
          <w:rFonts w:ascii="Times New Roman" w:hAnsi="Times New Roman" w:cs="Times New Roman"/>
          <w:sz w:val="24"/>
          <w:szCs w:val="24"/>
        </w:rPr>
        <w:t>Асылбековна</w:t>
      </w:r>
      <w:proofErr w:type="spellEnd"/>
      <w:r w:rsidRPr="00911ABD">
        <w:rPr>
          <w:rFonts w:ascii="Times New Roman" w:hAnsi="Times New Roman" w:cs="Times New Roman"/>
          <w:sz w:val="24"/>
          <w:szCs w:val="24"/>
        </w:rPr>
        <w:t>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11ABD">
        <w:rPr>
          <w:rFonts w:ascii="Times New Roman" w:hAnsi="Times New Roman" w:cs="Times New Roman"/>
          <w:sz w:val="24"/>
          <w:szCs w:val="24"/>
        </w:rPr>
        <w:t>Гаева</w:t>
      </w:r>
      <w:proofErr w:type="spellEnd"/>
      <w:r w:rsidRPr="00911ABD">
        <w:rPr>
          <w:rFonts w:ascii="Times New Roman" w:hAnsi="Times New Roman" w:cs="Times New Roman"/>
          <w:sz w:val="24"/>
          <w:szCs w:val="24"/>
        </w:rPr>
        <w:t xml:space="preserve"> Олеся Владимировна;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Мальцева Наталья Леонидовна;</w:t>
      </w:r>
    </w:p>
    <w:p w:rsidR="00911ABD" w:rsidRPr="00911ABD" w:rsidRDefault="00911ABD" w:rsidP="00911ABD">
      <w:pPr>
        <w:tabs>
          <w:tab w:val="left" w:pos="567"/>
        </w:tabs>
        <w:ind w:firstLine="567"/>
      </w:pPr>
      <w:proofErr w:type="spellStart"/>
      <w:r w:rsidRPr="00911ABD">
        <w:lastRenderedPageBreak/>
        <w:t>Показаньева</w:t>
      </w:r>
      <w:proofErr w:type="spellEnd"/>
      <w:r w:rsidRPr="00911ABD">
        <w:t xml:space="preserve"> Татьяна Леонидовна;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Гладкова Анастасия Витальевна;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11ABD">
        <w:rPr>
          <w:rFonts w:ascii="Times New Roman" w:hAnsi="Times New Roman" w:cs="Times New Roman"/>
          <w:sz w:val="24"/>
          <w:szCs w:val="24"/>
        </w:rPr>
        <w:t>Сбродова</w:t>
      </w:r>
      <w:proofErr w:type="spellEnd"/>
      <w:r w:rsidRPr="00911ABD">
        <w:rPr>
          <w:rFonts w:ascii="Times New Roman" w:hAnsi="Times New Roman" w:cs="Times New Roman"/>
          <w:sz w:val="24"/>
          <w:szCs w:val="24"/>
        </w:rPr>
        <w:t xml:space="preserve"> Елена Викторовна;</w:t>
      </w:r>
    </w:p>
    <w:p w:rsidR="00911ABD" w:rsidRPr="00911ABD" w:rsidRDefault="00911ABD" w:rsidP="00911ABD">
      <w:pPr>
        <w:tabs>
          <w:tab w:val="left" w:pos="567"/>
        </w:tabs>
        <w:ind w:firstLine="567"/>
      </w:pPr>
      <w:r w:rsidRPr="00911ABD">
        <w:t>Силин Александр Алексеевич;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Быкова Екатерина Сергеевна;</w:t>
      </w:r>
    </w:p>
    <w:p w:rsidR="00911ABD" w:rsidRPr="00911ABD" w:rsidRDefault="00911ABD" w:rsidP="00911ABD">
      <w:pPr>
        <w:tabs>
          <w:tab w:val="left" w:pos="567"/>
        </w:tabs>
        <w:ind w:firstLine="567"/>
      </w:pPr>
      <w:proofErr w:type="spellStart"/>
      <w:r w:rsidRPr="00911ABD">
        <w:t>Шалина</w:t>
      </w:r>
      <w:proofErr w:type="spellEnd"/>
      <w:r w:rsidRPr="00911ABD">
        <w:t xml:space="preserve"> Маргарита Юрьевна;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11ABD">
        <w:rPr>
          <w:rFonts w:ascii="Times New Roman" w:hAnsi="Times New Roman" w:cs="Times New Roman"/>
          <w:sz w:val="24"/>
          <w:szCs w:val="24"/>
        </w:rPr>
        <w:t>Деревнина</w:t>
      </w:r>
      <w:proofErr w:type="spellEnd"/>
      <w:r w:rsidRPr="00911ABD">
        <w:rPr>
          <w:rFonts w:ascii="Times New Roman" w:hAnsi="Times New Roman" w:cs="Times New Roman"/>
          <w:sz w:val="24"/>
          <w:szCs w:val="24"/>
        </w:rPr>
        <w:t xml:space="preserve"> Елена Владимировна;</w:t>
      </w:r>
    </w:p>
    <w:p w:rsidR="00911ABD" w:rsidRPr="00911ABD" w:rsidRDefault="00911ABD" w:rsidP="00911ABD">
      <w:pPr>
        <w:tabs>
          <w:tab w:val="left" w:pos="567"/>
        </w:tabs>
        <w:ind w:firstLine="567"/>
      </w:pPr>
      <w:r w:rsidRPr="00911ABD">
        <w:t>Лукина Дарья Михайловна;</w:t>
      </w:r>
    </w:p>
    <w:p w:rsidR="00911ABD" w:rsidRPr="00911ABD" w:rsidRDefault="00911ABD" w:rsidP="00911ABD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  <w:r w:rsidRPr="00911ABD">
        <w:rPr>
          <w:rFonts w:ascii="Times New Roman" w:hAnsi="Times New Roman" w:cs="Times New Roman"/>
          <w:sz w:val="24"/>
          <w:szCs w:val="24"/>
        </w:rPr>
        <w:t>Иванова Екатерина Сергеевна;</w:t>
      </w:r>
    </w:p>
    <w:p w:rsidR="00911ABD" w:rsidRPr="00911ABD" w:rsidRDefault="00911ABD" w:rsidP="00911ABD">
      <w:pPr>
        <w:tabs>
          <w:tab w:val="left" w:pos="567"/>
        </w:tabs>
        <w:ind w:firstLine="567"/>
      </w:pPr>
      <w:r w:rsidRPr="00911ABD">
        <w:t>Попова Анна Сергеевна.</w:t>
      </w:r>
    </w:p>
    <w:p w:rsidR="001757DE" w:rsidRPr="00911ABD" w:rsidRDefault="001757DE" w:rsidP="00911ABD">
      <w:pPr>
        <w:autoSpaceDE w:val="0"/>
        <w:autoSpaceDN w:val="0"/>
        <w:adjustRightInd w:val="0"/>
        <w:ind w:firstLine="539"/>
        <w:jc w:val="both"/>
      </w:pPr>
      <w:r w:rsidRPr="00911ABD">
        <w:t>Остальным претендентам:</w:t>
      </w:r>
    </w:p>
    <w:p w:rsidR="001757DE" w:rsidRPr="00911ABD" w:rsidRDefault="001757DE" w:rsidP="001757DE">
      <w:pPr>
        <w:autoSpaceDE w:val="0"/>
        <w:autoSpaceDN w:val="0"/>
        <w:adjustRightInd w:val="0"/>
        <w:ind w:firstLine="539"/>
        <w:jc w:val="both"/>
      </w:pPr>
      <w:proofErr w:type="spellStart"/>
      <w:r w:rsidRPr="00911ABD">
        <w:t>Забродиной</w:t>
      </w:r>
      <w:proofErr w:type="spellEnd"/>
      <w:r w:rsidRPr="00911ABD">
        <w:t xml:space="preserve"> Марии Алексеевне</w:t>
      </w:r>
      <w:r w:rsidR="00911ABD" w:rsidRPr="00911ABD">
        <w:t>;</w:t>
      </w:r>
    </w:p>
    <w:p w:rsidR="00911ABD" w:rsidRPr="00911ABD" w:rsidRDefault="00911ABD" w:rsidP="001757DE">
      <w:pPr>
        <w:autoSpaceDE w:val="0"/>
        <w:autoSpaceDN w:val="0"/>
        <w:adjustRightInd w:val="0"/>
        <w:ind w:firstLine="539"/>
        <w:jc w:val="both"/>
      </w:pPr>
      <w:proofErr w:type="spellStart"/>
      <w:r w:rsidRPr="00911ABD">
        <w:t>Чекашеву</w:t>
      </w:r>
      <w:proofErr w:type="spellEnd"/>
      <w:r w:rsidRPr="00911ABD">
        <w:t xml:space="preserve"> Олегу Юрьевичу;</w:t>
      </w:r>
    </w:p>
    <w:p w:rsidR="001757DE" w:rsidRPr="00911ABD" w:rsidRDefault="001757DE" w:rsidP="001757DE">
      <w:pPr>
        <w:autoSpaceDE w:val="0"/>
        <w:autoSpaceDN w:val="0"/>
        <w:adjustRightInd w:val="0"/>
        <w:ind w:firstLine="539"/>
        <w:jc w:val="both"/>
      </w:pPr>
      <w:r w:rsidRPr="00911ABD">
        <w:t>Ченцовой Татьяне Сергеевне</w:t>
      </w:r>
      <w:r w:rsidR="007F762C">
        <w:t>,</w:t>
      </w:r>
      <w:r w:rsidR="00911ABD" w:rsidRPr="00911ABD">
        <w:t xml:space="preserve"> </w:t>
      </w:r>
    </w:p>
    <w:p w:rsidR="001757DE" w:rsidRPr="00911ABD" w:rsidRDefault="001757DE" w:rsidP="00911ABD">
      <w:pPr>
        <w:autoSpaceDE w:val="0"/>
        <w:autoSpaceDN w:val="0"/>
        <w:adjustRightInd w:val="0"/>
        <w:ind w:firstLine="539"/>
        <w:jc w:val="both"/>
      </w:pPr>
      <w:r w:rsidRPr="00911ABD">
        <w:t>отказано во включении в кадровый резерв Управления Федеральной налоговой службы по Курганской области.</w:t>
      </w:r>
    </w:p>
    <w:p w:rsidR="001757DE" w:rsidRPr="00911ABD" w:rsidRDefault="001757DE" w:rsidP="001757DE">
      <w:pPr>
        <w:autoSpaceDE w:val="0"/>
        <w:autoSpaceDN w:val="0"/>
        <w:adjustRightInd w:val="0"/>
        <w:ind w:firstLine="709"/>
        <w:jc w:val="both"/>
      </w:pPr>
      <w:r w:rsidRPr="00911ABD">
        <w:t>Документы им могут быть возвращены по письменному заявлению по адресу:</w:t>
      </w:r>
    </w:p>
    <w:p w:rsidR="001757DE" w:rsidRPr="00911ABD" w:rsidRDefault="001757DE" w:rsidP="001757DE">
      <w:pPr>
        <w:keepNext/>
        <w:autoSpaceDE w:val="0"/>
        <w:autoSpaceDN w:val="0"/>
        <w:adjustRightInd w:val="0"/>
        <w:ind w:firstLine="709"/>
        <w:jc w:val="both"/>
      </w:pPr>
      <w:r w:rsidRPr="00911ABD">
        <w:t xml:space="preserve">640002, Курганская область, г. Курган, ул. Климова, 60, </w:t>
      </w:r>
      <w:proofErr w:type="spellStart"/>
      <w:r w:rsidR="00911ABD" w:rsidRPr="00911ABD">
        <w:t>каб</w:t>
      </w:r>
      <w:proofErr w:type="spellEnd"/>
      <w:r w:rsidR="00911ABD" w:rsidRPr="00911ABD">
        <w:t>.</w:t>
      </w:r>
      <w:r w:rsidRPr="00911ABD">
        <w:t xml:space="preserve"> № 80</w:t>
      </w:r>
      <w:r w:rsidR="00911ABD" w:rsidRPr="00911ABD">
        <w:t>5</w:t>
      </w:r>
      <w:r w:rsidRPr="00911ABD">
        <w:t>, тел. (3522)42-25-35</w:t>
      </w:r>
      <w:r w:rsidR="00911ABD" w:rsidRPr="00911ABD">
        <w:t>, доб. 1172</w:t>
      </w:r>
      <w:r w:rsidRPr="00911ABD">
        <w:t>.</w:t>
      </w:r>
    </w:p>
    <w:p w:rsidR="001757DE" w:rsidRPr="00911ABD" w:rsidRDefault="001757DE" w:rsidP="001757DE">
      <w:pPr>
        <w:keepNext/>
        <w:tabs>
          <w:tab w:val="left" w:pos="9498"/>
          <w:tab w:val="left" w:pos="9639"/>
        </w:tabs>
        <w:spacing w:line="720" w:lineRule="auto"/>
        <w:ind w:right="567"/>
        <w:jc w:val="both"/>
        <w:rPr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1924"/>
        <w:gridCol w:w="236"/>
        <w:gridCol w:w="2824"/>
      </w:tblGrid>
      <w:tr w:rsidR="001757DE" w:rsidTr="00497F96">
        <w:trPr>
          <w:cantSplit/>
        </w:trPr>
        <w:tc>
          <w:tcPr>
            <w:tcW w:w="4248" w:type="dxa"/>
            <w:vAlign w:val="bottom"/>
          </w:tcPr>
          <w:p w:rsidR="001757DE" w:rsidRPr="00911ABD" w:rsidRDefault="001757DE" w:rsidP="00497F96">
            <w:pPr>
              <w:keepNext/>
              <w:rPr>
                <w:bCs/>
              </w:rPr>
            </w:pPr>
            <w:r w:rsidRPr="00911ABD">
              <w:rPr>
                <w:bCs/>
              </w:rPr>
              <w:t>Руководитель, советник государственной гражданской службы Российской Федерации 1 класса</w:t>
            </w:r>
          </w:p>
        </w:tc>
        <w:tc>
          <w:tcPr>
            <w:tcW w:w="236" w:type="dxa"/>
            <w:vAlign w:val="bottom"/>
          </w:tcPr>
          <w:p w:rsidR="001757DE" w:rsidRPr="00911ABD" w:rsidRDefault="001757DE" w:rsidP="00497F96">
            <w:pPr>
              <w:keepNext/>
              <w:rPr>
                <w:bCs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bottom"/>
          </w:tcPr>
          <w:p w:rsidR="001757DE" w:rsidRPr="00911ABD" w:rsidRDefault="001757DE" w:rsidP="00497F96">
            <w:pPr>
              <w:keepNext/>
              <w:rPr>
                <w:bCs/>
              </w:rPr>
            </w:pPr>
          </w:p>
        </w:tc>
        <w:tc>
          <w:tcPr>
            <w:tcW w:w="236" w:type="dxa"/>
          </w:tcPr>
          <w:p w:rsidR="001757DE" w:rsidRPr="00911ABD" w:rsidRDefault="001757DE" w:rsidP="00497F96">
            <w:pPr>
              <w:keepNext/>
              <w:jc w:val="center"/>
              <w:rPr>
                <w:bCs/>
              </w:rPr>
            </w:pPr>
          </w:p>
        </w:tc>
        <w:tc>
          <w:tcPr>
            <w:tcW w:w="2824" w:type="dxa"/>
            <w:vAlign w:val="bottom"/>
          </w:tcPr>
          <w:p w:rsidR="001757DE" w:rsidRPr="00911ABD" w:rsidRDefault="001757DE" w:rsidP="00497F96">
            <w:pPr>
              <w:keepNext/>
              <w:jc w:val="center"/>
              <w:rPr>
                <w:bCs/>
              </w:rPr>
            </w:pPr>
            <w:r w:rsidRPr="00911ABD">
              <w:rPr>
                <w:bCs/>
              </w:rPr>
              <w:t>А. В. Терентьев</w:t>
            </w:r>
          </w:p>
        </w:tc>
      </w:tr>
      <w:tr w:rsidR="001757DE" w:rsidRPr="00B63F70" w:rsidTr="00497F96">
        <w:trPr>
          <w:cantSplit/>
        </w:trPr>
        <w:tc>
          <w:tcPr>
            <w:tcW w:w="4248" w:type="dxa"/>
            <w:vAlign w:val="bottom"/>
          </w:tcPr>
          <w:p w:rsidR="001757DE" w:rsidRPr="00911ABD" w:rsidRDefault="001757DE" w:rsidP="00497F96">
            <w:pPr>
              <w:keepNext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1757DE" w:rsidRPr="00B63F70" w:rsidRDefault="001757DE" w:rsidP="00497F96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1757DE" w:rsidRPr="00B63F70" w:rsidRDefault="001757DE" w:rsidP="00497F96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B63F70">
              <w:rPr>
                <w:bCs/>
                <w:sz w:val="20"/>
                <w:szCs w:val="20"/>
              </w:rPr>
              <w:t>личная</w:t>
            </w:r>
            <w:r w:rsidRPr="00911ABD">
              <w:rPr>
                <w:bCs/>
                <w:sz w:val="20"/>
                <w:szCs w:val="20"/>
              </w:rPr>
              <w:t xml:space="preserve"> </w:t>
            </w:r>
            <w:r w:rsidRPr="00B63F70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36" w:type="dxa"/>
          </w:tcPr>
          <w:p w:rsidR="001757DE" w:rsidRPr="00B63F70" w:rsidRDefault="001757DE" w:rsidP="00497F96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824" w:type="dxa"/>
            <w:vAlign w:val="bottom"/>
          </w:tcPr>
          <w:p w:rsidR="001757DE" w:rsidRPr="00B63F70" w:rsidRDefault="001757DE" w:rsidP="00497F96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1757DE" w:rsidRDefault="001757DE" w:rsidP="001757DE">
      <w:pPr>
        <w:rPr>
          <w:lang w:val="en-US"/>
        </w:rPr>
      </w:pPr>
    </w:p>
    <w:sectPr w:rsidR="001757DE" w:rsidSect="00577C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492" w:rsidRDefault="003A5492" w:rsidP="001757DE">
      <w:r>
        <w:separator/>
      </w:r>
    </w:p>
  </w:endnote>
  <w:endnote w:type="continuationSeparator" w:id="0">
    <w:p w:rsidR="003A5492" w:rsidRDefault="003A5492" w:rsidP="0017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DE" w:rsidRDefault="001757D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DE" w:rsidRDefault="001757D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DE" w:rsidRDefault="001757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492" w:rsidRDefault="003A5492" w:rsidP="001757DE">
      <w:r>
        <w:separator/>
      </w:r>
    </w:p>
  </w:footnote>
  <w:footnote w:type="continuationSeparator" w:id="0">
    <w:p w:rsidR="003A5492" w:rsidRDefault="003A5492" w:rsidP="00175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DE" w:rsidRDefault="001757D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DE" w:rsidRDefault="001757D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DE" w:rsidRDefault="001757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DE"/>
    <w:rsid w:val="0013793C"/>
    <w:rsid w:val="001757DE"/>
    <w:rsid w:val="001B0A6F"/>
    <w:rsid w:val="003A5492"/>
    <w:rsid w:val="00541378"/>
    <w:rsid w:val="00577C1D"/>
    <w:rsid w:val="00591063"/>
    <w:rsid w:val="007851FF"/>
    <w:rsid w:val="007F762C"/>
    <w:rsid w:val="00886B93"/>
    <w:rsid w:val="00911ABD"/>
    <w:rsid w:val="00A16D0D"/>
    <w:rsid w:val="00AD4EA6"/>
    <w:rsid w:val="00BA1581"/>
    <w:rsid w:val="00BF0416"/>
    <w:rsid w:val="00CC3D28"/>
    <w:rsid w:val="00E2100C"/>
    <w:rsid w:val="00EA5299"/>
    <w:rsid w:val="00EB5FFB"/>
    <w:rsid w:val="00ED2F1A"/>
    <w:rsid w:val="00EE3617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1757DE"/>
    <w:rPr>
      <w:b/>
      <w:sz w:val="28"/>
      <w:szCs w:val="28"/>
    </w:rPr>
  </w:style>
  <w:style w:type="paragraph" w:styleId="a6">
    <w:name w:val="header"/>
    <w:basedOn w:val="a"/>
    <w:link w:val="a7"/>
    <w:rsid w:val="001757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757DE"/>
    <w:rPr>
      <w:sz w:val="24"/>
      <w:szCs w:val="24"/>
    </w:rPr>
  </w:style>
  <w:style w:type="paragraph" w:styleId="a8">
    <w:name w:val="footer"/>
    <w:basedOn w:val="a"/>
    <w:link w:val="a9"/>
    <w:rsid w:val="001757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757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1757DE"/>
    <w:rPr>
      <w:b/>
      <w:sz w:val="28"/>
      <w:szCs w:val="28"/>
    </w:rPr>
  </w:style>
  <w:style w:type="paragraph" w:styleId="a6">
    <w:name w:val="header"/>
    <w:basedOn w:val="a"/>
    <w:link w:val="a7"/>
    <w:rsid w:val="001757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757DE"/>
    <w:rPr>
      <w:sz w:val="24"/>
      <w:szCs w:val="24"/>
    </w:rPr>
  </w:style>
  <w:style w:type="paragraph" w:styleId="a8">
    <w:name w:val="footer"/>
    <w:basedOn w:val="a"/>
    <w:link w:val="a9"/>
    <w:rsid w:val="001757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757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alog.ru/rn22/about_fts/fts/civil_service/rezerv_reg/7354019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RESERVE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KONKURS_RESERVE_DOC_MSG_RESULT_INFO</Template>
  <TotalTime>21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Эльвира Феоктистовна</dc:creator>
  <cp:lastModifiedBy>Старцева Эльвира Феоктистовна</cp:lastModifiedBy>
  <cp:revision>8</cp:revision>
  <cp:lastPrinted>2006-10-04T08:21:00Z</cp:lastPrinted>
  <dcterms:created xsi:type="dcterms:W3CDTF">2024-12-13T08:46:00Z</dcterms:created>
  <dcterms:modified xsi:type="dcterms:W3CDTF">2024-12-13T10:50:00Z</dcterms:modified>
</cp:coreProperties>
</file>