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B9" w:rsidRPr="00B732B8" w:rsidRDefault="009725B9" w:rsidP="009725B9">
      <w:pPr>
        <w:tabs>
          <w:tab w:val="left" w:pos="7040"/>
        </w:tabs>
        <w:ind w:left="6521"/>
        <w:rPr>
          <w:szCs w:val="26"/>
        </w:rPr>
      </w:pPr>
      <w:r w:rsidRPr="00B732B8">
        <w:rPr>
          <w:szCs w:val="26"/>
        </w:rPr>
        <w:t>Приложение</w:t>
      </w:r>
    </w:p>
    <w:p w:rsidR="009725B9" w:rsidRPr="00B732B8" w:rsidRDefault="009725B9" w:rsidP="009725B9">
      <w:pPr>
        <w:tabs>
          <w:tab w:val="left" w:pos="7040"/>
        </w:tabs>
        <w:ind w:left="6521"/>
        <w:rPr>
          <w:szCs w:val="26"/>
        </w:rPr>
      </w:pPr>
      <w:r w:rsidRPr="00B732B8">
        <w:rPr>
          <w:szCs w:val="26"/>
        </w:rPr>
        <w:t>к приказу УФНС России</w:t>
      </w:r>
    </w:p>
    <w:p w:rsidR="009725B9" w:rsidRPr="00B732B8" w:rsidRDefault="009725B9" w:rsidP="009725B9">
      <w:pPr>
        <w:tabs>
          <w:tab w:val="left" w:pos="7040"/>
        </w:tabs>
        <w:ind w:left="6521"/>
        <w:rPr>
          <w:szCs w:val="26"/>
        </w:rPr>
      </w:pPr>
      <w:r w:rsidRPr="00B732B8">
        <w:rPr>
          <w:szCs w:val="26"/>
        </w:rPr>
        <w:t>по Курганской области</w:t>
      </w:r>
    </w:p>
    <w:p w:rsidR="009725B9" w:rsidRPr="00B732B8" w:rsidRDefault="00A0419A" w:rsidP="009725B9">
      <w:pPr>
        <w:tabs>
          <w:tab w:val="left" w:pos="7040"/>
        </w:tabs>
        <w:ind w:left="6521"/>
        <w:rPr>
          <w:szCs w:val="26"/>
        </w:rPr>
      </w:pPr>
      <w:r>
        <w:rPr>
          <w:szCs w:val="26"/>
        </w:rPr>
        <w:t>от  11.05.2022</w:t>
      </w:r>
    </w:p>
    <w:p w:rsidR="009725B9" w:rsidRPr="00B732B8" w:rsidRDefault="009725B9" w:rsidP="009725B9">
      <w:pPr>
        <w:tabs>
          <w:tab w:val="left" w:pos="7040"/>
        </w:tabs>
        <w:ind w:left="6521"/>
        <w:rPr>
          <w:szCs w:val="26"/>
        </w:rPr>
      </w:pPr>
      <w:r w:rsidRPr="00B732B8">
        <w:rPr>
          <w:szCs w:val="26"/>
        </w:rPr>
        <w:t xml:space="preserve">№ </w:t>
      </w:r>
      <w:r w:rsidR="00A0419A">
        <w:t>03-04/01-095</w:t>
      </w:r>
    </w:p>
    <w:p w:rsidR="009725B9" w:rsidRDefault="009725B9" w:rsidP="009725B9">
      <w:pPr>
        <w:tabs>
          <w:tab w:val="left" w:pos="7040"/>
        </w:tabs>
        <w:ind w:left="6521"/>
      </w:pPr>
    </w:p>
    <w:p w:rsidR="009725B9" w:rsidRDefault="009725B9" w:rsidP="009725B9">
      <w:pPr>
        <w:tabs>
          <w:tab w:val="left" w:pos="7040"/>
        </w:tabs>
        <w:ind w:left="6521"/>
      </w:pPr>
    </w:p>
    <w:p w:rsidR="009725B9" w:rsidRDefault="009725B9" w:rsidP="009725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Комиссии по соблюдению требований к служебному поведению </w:t>
      </w:r>
    </w:p>
    <w:tbl>
      <w:tblPr>
        <w:tblpPr w:leftFromText="180" w:rightFromText="180" w:vertAnchor="page" w:horzAnchor="margin" w:tblpXSpec="center" w:tblpY="457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9725B9" w:rsidTr="000538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Default="009725B9" w:rsidP="000538C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 Александр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Default="009725B9" w:rsidP="000538C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руководителя, председатель Комиссии;</w:t>
            </w:r>
          </w:p>
        </w:tc>
      </w:tr>
      <w:tr w:rsidR="009725B9" w:rsidTr="000538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Default="009725B9" w:rsidP="000538C5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Дубовицкий</w:t>
            </w:r>
            <w:proofErr w:type="spellEnd"/>
            <w:r>
              <w:rPr>
                <w:sz w:val="26"/>
                <w:szCs w:val="26"/>
              </w:rPr>
              <w:t xml:space="preserve"> Михаил Михайлович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Default="009725B9" w:rsidP="009725B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безопасности, заместитель председателя Комиссии;</w:t>
            </w:r>
          </w:p>
        </w:tc>
      </w:tr>
      <w:tr w:rsidR="000A148C" w:rsidTr="000538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C" w:rsidRDefault="000A148C" w:rsidP="000A148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Антонова Светлана Анатольевна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C" w:rsidRDefault="000A148C" w:rsidP="000A148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кадров;</w:t>
            </w:r>
          </w:p>
        </w:tc>
      </w:tr>
      <w:tr w:rsidR="000A148C" w:rsidTr="000538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C" w:rsidRDefault="000A148C" w:rsidP="000A148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Усольцева Ольга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8C" w:rsidRDefault="000A148C" w:rsidP="000A148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правового  отдела № 1;</w:t>
            </w:r>
          </w:p>
        </w:tc>
      </w:tr>
      <w:tr w:rsidR="009725B9" w:rsidTr="000538C5">
        <w:trPr>
          <w:trHeight w:val="11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Default="009725B9" w:rsidP="000538C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Яхонтов  Валерий Иванович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Pr="00037AC1" w:rsidRDefault="009725B9" w:rsidP="000538C5">
            <w:pPr>
              <w:jc w:val="both"/>
              <w:rPr>
                <w:color w:val="000000"/>
                <w:sz w:val="26"/>
                <w:szCs w:val="26"/>
              </w:rPr>
            </w:pPr>
            <w:r w:rsidRPr="00363583">
              <w:rPr>
                <w:sz w:val="26"/>
                <w:szCs w:val="26"/>
              </w:rPr>
              <w:t xml:space="preserve">директор Курганского филиала ФГБОУ </w:t>
            </w:r>
            <w:proofErr w:type="gramStart"/>
            <w:r w:rsidRPr="00363583">
              <w:rPr>
                <w:sz w:val="26"/>
                <w:szCs w:val="26"/>
              </w:rPr>
              <w:t>ВО</w:t>
            </w:r>
            <w:proofErr w:type="gramEnd"/>
            <w:r w:rsidRPr="00363583">
              <w:rPr>
                <w:sz w:val="26"/>
                <w:szCs w:val="26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sz w:val="26"/>
                <w:szCs w:val="26"/>
              </w:rPr>
              <w:t>;</w:t>
            </w:r>
            <w:r w:rsidRPr="00037AC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9725B9" w:rsidTr="000538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Default="009725B9" w:rsidP="000538C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Бородина Ирина Николаевна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Pr="00363583" w:rsidRDefault="00E876F8" w:rsidP="009725B9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725B9">
              <w:rPr>
                <w:sz w:val="26"/>
                <w:szCs w:val="26"/>
              </w:rPr>
              <w:t xml:space="preserve">иректор центра научного и карьерного роста Курганского филиала ФГБОУ </w:t>
            </w:r>
            <w:proofErr w:type="gramStart"/>
            <w:r w:rsidR="009725B9">
              <w:rPr>
                <w:sz w:val="26"/>
                <w:szCs w:val="26"/>
              </w:rPr>
              <w:t>В</w:t>
            </w:r>
            <w:r w:rsidR="009725B9" w:rsidRPr="00363583">
              <w:rPr>
                <w:sz w:val="26"/>
                <w:szCs w:val="26"/>
              </w:rPr>
              <w:t>О</w:t>
            </w:r>
            <w:proofErr w:type="gramEnd"/>
            <w:r w:rsidR="009725B9" w:rsidRPr="00363583">
              <w:rPr>
                <w:sz w:val="26"/>
                <w:szCs w:val="26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  <w:r w:rsidR="009725B9">
              <w:rPr>
                <w:sz w:val="26"/>
                <w:szCs w:val="26"/>
              </w:rPr>
              <w:t>;</w:t>
            </w:r>
          </w:p>
        </w:tc>
      </w:tr>
      <w:tr w:rsidR="009725B9" w:rsidTr="000538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Default="009725B9" w:rsidP="000538C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Герасименко Николай Павлович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Pr="00363583" w:rsidRDefault="009725B9" w:rsidP="000538C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Общественного совета при УФНС России по Курганской области;</w:t>
            </w:r>
          </w:p>
        </w:tc>
      </w:tr>
      <w:tr w:rsidR="009725B9" w:rsidTr="000538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Pr="00FF3CFA" w:rsidRDefault="00E876F8" w:rsidP="000538C5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E876F8">
              <w:rPr>
                <w:sz w:val="26"/>
                <w:szCs w:val="26"/>
              </w:rPr>
              <w:t>Бубнова</w:t>
            </w:r>
            <w:proofErr w:type="spellEnd"/>
            <w:r w:rsidRPr="00E876F8">
              <w:rPr>
                <w:sz w:val="26"/>
                <w:szCs w:val="26"/>
              </w:rPr>
              <w:t xml:space="preserve"> Светлана Геннадьевна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Pr="00D802BD" w:rsidRDefault="00ED035E" w:rsidP="000538C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="00E876F8" w:rsidRPr="00E876F8">
              <w:rPr>
                <w:sz w:val="26"/>
                <w:szCs w:val="26"/>
              </w:rPr>
              <w:t>госуд</w:t>
            </w:r>
            <w:r w:rsidR="00E876F8">
              <w:rPr>
                <w:sz w:val="26"/>
                <w:szCs w:val="26"/>
              </w:rPr>
              <w:t>арственный налоговый инспектор о</w:t>
            </w:r>
            <w:r w:rsidR="00E876F8" w:rsidRPr="00E876F8">
              <w:rPr>
                <w:sz w:val="26"/>
                <w:szCs w:val="26"/>
              </w:rPr>
              <w:t>тдел</w:t>
            </w:r>
            <w:r w:rsidR="00E876F8">
              <w:rPr>
                <w:sz w:val="26"/>
                <w:szCs w:val="26"/>
              </w:rPr>
              <w:t>а</w:t>
            </w:r>
            <w:r w:rsidR="00E876F8" w:rsidRPr="00E876F8">
              <w:rPr>
                <w:sz w:val="26"/>
                <w:szCs w:val="26"/>
              </w:rPr>
              <w:t xml:space="preserve"> оказания государственных услуг</w:t>
            </w:r>
            <w:r w:rsidR="00E876F8">
              <w:rPr>
                <w:sz w:val="26"/>
                <w:szCs w:val="26"/>
              </w:rPr>
              <w:t xml:space="preserve"> </w:t>
            </w:r>
            <w:r w:rsidR="009725B9" w:rsidRPr="00D802BD">
              <w:rPr>
                <w:sz w:val="26"/>
                <w:szCs w:val="26"/>
              </w:rPr>
              <w:t>– председатель  Профессионального союза работников налоговых органов Курганской области;</w:t>
            </w:r>
          </w:p>
        </w:tc>
      </w:tr>
      <w:tr w:rsidR="009725B9" w:rsidTr="000538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Default="00E876F8" w:rsidP="000538C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 Александр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9" w:rsidRDefault="00ED035E" w:rsidP="00E876F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bookmarkStart w:id="0" w:name="_GoBack"/>
            <w:bookmarkEnd w:id="0"/>
            <w:r w:rsidR="00E876F8" w:rsidRPr="00E876F8">
              <w:rPr>
                <w:sz w:val="26"/>
                <w:szCs w:val="26"/>
              </w:rPr>
              <w:t>специалист-эксперт</w:t>
            </w:r>
            <w:r w:rsidR="00E876F8">
              <w:rPr>
                <w:sz w:val="26"/>
                <w:szCs w:val="26"/>
              </w:rPr>
              <w:t xml:space="preserve"> </w:t>
            </w:r>
            <w:r w:rsidR="009725B9">
              <w:rPr>
                <w:sz w:val="26"/>
                <w:szCs w:val="26"/>
              </w:rPr>
              <w:t>отдела безопасности, секретарь Комиссии.</w:t>
            </w:r>
          </w:p>
        </w:tc>
      </w:tr>
    </w:tbl>
    <w:p w:rsidR="009725B9" w:rsidRDefault="009725B9" w:rsidP="009725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государственных гражданских служащих и  </w:t>
      </w:r>
      <w:r w:rsidRPr="0053691C">
        <w:rPr>
          <w:sz w:val="26"/>
          <w:szCs w:val="26"/>
        </w:rPr>
        <w:t>урегулированию конфликта интересов</w:t>
      </w:r>
      <w:r>
        <w:rPr>
          <w:sz w:val="26"/>
          <w:szCs w:val="26"/>
        </w:rPr>
        <w:t xml:space="preserve"> в Управлении Федеральной налоговой службы по Курганской области</w:t>
      </w:r>
    </w:p>
    <w:p w:rsidR="009725B9" w:rsidRDefault="009725B9" w:rsidP="009725B9">
      <w:pPr>
        <w:jc w:val="center"/>
        <w:rPr>
          <w:sz w:val="26"/>
          <w:szCs w:val="26"/>
        </w:rPr>
      </w:pPr>
    </w:p>
    <w:p w:rsidR="009725B9" w:rsidRDefault="009725B9" w:rsidP="009725B9">
      <w:pPr>
        <w:jc w:val="center"/>
        <w:rPr>
          <w:sz w:val="26"/>
          <w:szCs w:val="26"/>
        </w:rPr>
      </w:pPr>
    </w:p>
    <w:p w:rsidR="009725B9" w:rsidRDefault="009725B9" w:rsidP="009725B9">
      <w:pPr>
        <w:jc w:val="center"/>
        <w:rPr>
          <w:szCs w:val="26"/>
        </w:rPr>
      </w:pPr>
    </w:p>
    <w:p w:rsidR="009725B9" w:rsidRDefault="009725B9" w:rsidP="009725B9"/>
    <w:p w:rsidR="00F64359" w:rsidRDefault="00F64359"/>
    <w:sectPr w:rsidR="00F6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B9"/>
    <w:rsid w:val="000A148C"/>
    <w:rsid w:val="009725B9"/>
    <w:rsid w:val="00A0419A"/>
    <w:rsid w:val="00E876F8"/>
    <w:rsid w:val="00ED035E"/>
    <w:rsid w:val="00F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г.Кургану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Заровная ЕВ</cp:lastModifiedBy>
  <cp:revision>4</cp:revision>
  <dcterms:created xsi:type="dcterms:W3CDTF">2022-05-05T10:14:00Z</dcterms:created>
  <dcterms:modified xsi:type="dcterms:W3CDTF">2022-10-12T11:59:00Z</dcterms:modified>
</cp:coreProperties>
</file>