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55" w:rsidRDefault="006E5F55" w:rsidP="007B26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B26FF" w:rsidRPr="00E73D38" w:rsidRDefault="007B26FF" w:rsidP="007B26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к Закону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Курганской области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от 26 мая 2015 г. N 41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"Об установлении налоговых ставок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в размере 0 процентов для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налогоплательщиков, впервые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зарегистрированных в качестве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индивидуальных предпринимателей,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при применении упрощенной системы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налогообложения и (или) патентной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системы налогообложения на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территории Курганской области"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90"/>
      <w:bookmarkEnd w:id="1"/>
      <w:r w:rsidRPr="00E73D38">
        <w:rPr>
          <w:rFonts w:ascii="Times New Roman" w:hAnsi="Times New Roman" w:cs="Times New Roman"/>
          <w:b/>
          <w:bCs/>
          <w:sz w:val="28"/>
          <w:szCs w:val="28"/>
        </w:rPr>
        <w:t>ВИДЫ ПРЕДПРИНИМАТЕЛЬСКОЙ ДЕЯТЕЛЬНОСТИ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38">
        <w:rPr>
          <w:rFonts w:ascii="Times New Roman" w:hAnsi="Times New Roman" w:cs="Times New Roman"/>
          <w:b/>
          <w:bCs/>
          <w:sz w:val="28"/>
          <w:szCs w:val="28"/>
        </w:rPr>
        <w:t>В ПРОИЗВОДСТВЕННОЙ, СОЦИАЛЬНОЙ И (ИЛИ) НАУЧНОЙ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38">
        <w:rPr>
          <w:rFonts w:ascii="Times New Roman" w:hAnsi="Times New Roman" w:cs="Times New Roman"/>
          <w:b/>
          <w:bCs/>
          <w:sz w:val="28"/>
          <w:szCs w:val="28"/>
        </w:rPr>
        <w:t>СФЕРАХ, В ОТНОШЕНИИ КОТОРЫХ УСТАНАВЛИВАЕТСЯ НАЛОГОВАЯ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38">
        <w:rPr>
          <w:rFonts w:ascii="Times New Roman" w:hAnsi="Times New Roman" w:cs="Times New Roman"/>
          <w:b/>
          <w:bCs/>
          <w:sz w:val="28"/>
          <w:szCs w:val="28"/>
        </w:rPr>
        <w:t>СТАВКА В РАЗМЕРЕ 0 ПРОЦЕНТОВ ДЛЯ НАЛОГОПЛАТЕЛЬЩИКОВ, ВПЕРВЫЕ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38">
        <w:rPr>
          <w:rFonts w:ascii="Times New Roman" w:hAnsi="Times New Roman" w:cs="Times New Roman"/>
          <w:b/>
          <w:bCs/>
          <w:sz w:val="28"/>
          <w:szCs w:val="28"/>
        </w:rPr>
        <w:t>ЗАРЕГИСТРИРОВАННЫХ В КАЧЕСТВЕ ИНДИВИДУАЛЬНЫХ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38">
        <w:rPr>
          <w:rFonts w:ascii="Times New Roman" w:hAnsi="Times New Roman" w:cs="Times New Roman"/>
          <w:b/>
          <w:bCs/>
          <w:sz w:val="28"/>
          <w:szCs w:val="28"/>
        </w:rPr>
        <w:t>ПРЕДПРИНИМАТЕЛЕЙ ПОСЛЕ ВСТУПЛЕНИЯ В СИЛУ НАСТОЯЩЕГО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38">
        <w:rPr>
          <w:rFonts w:ascii="Times New Roman" w:hAnsi="Times New Roman" w:cs="Times New Roman"/>
          <w:b/>
          <w:bCs/>
          <w:sz w:val="28"/>
          <w:szCs w:val="28"/>
        </w:rPr>
        <w:t>ЗАКОНА, ПРИ ПРИМЕНЕНИИ ПАТЕНТНОЙ СИСТЕМЫ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38">
        <w:rPr>
          <w:rFonts w:ascii="Times New Roman" w:hAnsi="Times New Roman" w:cs="Times New Roman"/>
          <w:b/>
          <w:bCs/>
          <w:sz w:val="28"/>
          <w:szCs w:val="28"/>
        </w:rPr>
        <w:t>НАЛОГООБЛОЖЕНИЯ НА ТЕРРИТОРИИ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38">
        <w:rPr>
          <w:rFonts w:ascii="Times New Roman" w:hAnsi="Times New Roman" w:cs="Times New Roman"/>
          <w:b/>
          <w:bCs/>
          <w:sz w:val="28"/>
          <w:szCs w:val="28"/>
        </w:rPr>
        <w:t>КУРГАНСКОЙ ОБЛАСТИ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937"/>
      </w:tblGrid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Виды предпринимательской деятельности в соответствии с</w:t>
            </w:r>
          </w:p>
          <w:p w:rsidR="007B26FF" w:rsidRPr="00E73D38" w:rsidRDefault="00E10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B26FF" w:rsidRPr="00AA5C96">
                <w:rPr>
                  <w:rFonts w:ascii="Times New Roman" w:hAnsi="Times New Roman" w:cs="Times New Roman"/>
                  <w:sz w:val="28"/>
                  <w:szCs w:val="28"/>
                </w:rPr>
                <w:t>пунктом 2 статьи 346-43</w:t>
              </w:r>
            </w:hyperlink>
            <w:r w:rsidR="007B26FF" w:rsidRPr="00E73D38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Ремонт, чистка, окраска и пошив обуви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Ремонт мебели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Услуги по обучению населения на курсах и по репетиторству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Услуги по присмотру и уходу за детьми и больными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народных художественных промыслов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физической культуре и спорту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Экскурсионные услуги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</w:tr>
    </w:tbl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253B" w:rsidRPr="00E73D38" w:rsidRDefault="004F253B">
      <w:pPr>
        <w:rPr>
          <w:rFonts w:ascii="Times New Roman" w:hAnsi="Times New Roman" w:cs="Times New Roman"/>
          <w:sz w:val="28"/>
          <w:szCs w:val="28"/>
        </w:rPr>
      </w:pPr>
    </w:p>
    <w:sectPr w:rsidR="004F253B" w:rsidRPr="00E73D38" w:rsidSect="007172B6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93"/>
    <w:rsid w:val="00026349"/>
    <w:rsid w:val="00053437"/>
    <w:rsid w:val="0020540C"/>
    <w:rsid w:val="00382341"/>
    <w:rsid w:val="00454A56"/>
    <w:rsid w:val="004F253B"/>
    <w:rsid w:val="0056029C"/>
    <w:rsid w:val="005B5DC5"/>
    <w:rsid w:val="00641671"/>
    <w:rsid w:val="006E5F55"/>
    <w:rsid w:val="007B26FF"/>
    <w:rsid w:val="008C3E93"/>
    <w:rsid w:val="008E1530"/>
    <w:rsid w:val="00AA5C96"/>
    <w:rsid w:val="00AB09BE"/>
    <w:rsid w:val="00D249C6"/>
    <w:rsid w:val="00D568FF"/>
    <w:rsid w:val="00E10CA6"/>
    <w:rsid w:val="00E73D38"/>
    <w:rsid w:val="00E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4F14D1C2BB76AE7E41775652EC75105DB014DFC55E6B38E2CDE6596ACEF4F43C0166FAFD00X9n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Кощугулова Р.Б.</dc:creator>
  <cp:keywords/>
  <dc:description/>
  <cp:lastModifiedBy>УФНС России по Курганской области</cp:lastModifiedBy>
  <cp:revision>2</cp:revision>
  <dcterms:created xsi:type="dcterms:W3CDTF">2015-11-09T09:09:00Z</dcterms:created>
  <dcterms:modified xsi:type="dcterms:W3CDTF">2015-11-09T09:09:00Z</dcterms:modified>
</cp:coreProperties>
</file>