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87B" w:rsidRDefault="0027187B" w:rsidP="00FB2869">
      <w:pPr>
        <w:jc w:val="center"/>
        <w:rPr>
          <w:b/>
          <w:noProof/>
          <w:sz w:val="24"/>
        </w:rPr>
      </w:pPr>
    </w:p>
    <w:p w:rsidR="0027187B" w:rsidRPr="0089092E" w:rsidRDefault="0027187B" w:rsidP="0027187B">
      <w:pPr>
        <w:jc w:val="right"/>
        <w:rPr>
          <w:i/>
          <w:noProof/>
          <w:sz w:val="24"/>
        </w:rPr>
      </w:pPr>
      <w:r w:rsidRPr="0089092E">
        <w:rPr>
          <w:i/>
          <w:noProof/>
          <w:sz w:val="24"/>
        </w:rPr>
        <w:t>УФНС России по Курганской области</w:t>
      </w:r>
    </w:p>
    <w:p w:rsidR="0027187B" w:rsidRDefault="0027187B" w:rsidP="00FB2869">
      <w:pPr>
        <w:jc w:val="center"/>
        <w:rPr>
          <w:b/>
          <w:noProof/>
          <w:sz w:val="24"/>
        </w:rPr>
      </w:pPr>
    </w:p>
    <w:p w:rsidR="00FB2869" w:rsidRPr="0089092E" w:rsidRDefault="00FB2869" w:rsidP="00FB2869">
      <w:pPr>
        <w:jc w:val="center"/>
        <w:rPr>
          <w:b/>
          <w:noProof/>
          <w:sz w:val="24"/>
        </w:rPr>
      </w:pPr>
      <w:r w:rsidRPr="0089092E">
        <w:rPr>
          <w:b/>
          <w:noProof/>
          <w:sz w:val="24"/>
        </w:rPr>
        <w:t>СВОДНАЯ СПРАВКА</w:t>
      </w:r>
    </w:p>
    <w:p w:rsidR="00FB2869" w:rsidRPr="0089092E" w:rsidRDefault="00FB2869" w:rsidP="00FB2869">
      <w:pPr>
        <w:jc w:val="center"/>
        <w:rPr>
          <w:b/>
          <w:noProof/>
          <w:sz w:val="24"/>
        </w:rPr>
      </w:pPr>
      <w:r w:rsidRPr="0089092E">
        <w:rPr>
          <w:b/>
          <w:noProof/>
          <w:sz w:val="24"/>
        </w:rPr>
        <w:t>о поступлении и рассмотрении обращений граждан</w:t>
      </w:r>
    </w:p>
    <w:p w:rsidR="00FB2869" w:rsidRDefault="006D1B44" w:rsidP="00FB2869">
      <w:pPr>
        <w:jc w:val="center"/>
        <w:rPr>
          <w:b/>
          <w:noProof/>
          <w:sz w:val="24"/>
        </w:rPr>
      </w:pPr>
      <w:r>
        <w:rPr>
          <w:b/>
          <w:noProof/>
          <w:sz w:val="24"/>
        </w:rPr>
        <w:t>c 01.10</w:t>
      </w:r>
      <w:r w:rsidR="00FB2869">
        <w:rPr>
          <w:b/>
          <w:noProof/>
          <w:sz w:val="24"/>
        </w:rPr>
        <w:t>.2017 по 3</w:t>
      </w:r>
      <w:r>
        <w:rPr>
          <w:b/>
          <w:noProof/>
          <w:sz w:val="24"/>
        </w:rPr>
        <w:t>1</w:t>
      </w:r>
      <w:r w:rsidR="00FB2869" w:rsidRPr="0089092E">
        <w:rPr>
          <w:b/>
          <w:noProof/>
          <w:sz w:val="24"/>
        </w:rPr>
        <w:t>.</w:t>
      </w:r>
      <w:r>
        <w:rPr>
          <w:b/>
          <w:noProof/>
          <w:sz w:val="24"/>
        </w:rPr>
        <w:t>10</w:t>
      </w:r>
      <w:r w:rsidR="00FB2869" w:rsidRPr="0089092E">
        <w:rPr>
          <w:b/>
          <w:noProof/>
          <w:sz w:val="24"/>
        </w:rPr>
        <w:t>.2017</w:t>
      </w:r>
    </w:p>
    <w:p w:rsidR="006D1B44" w:rsidRDefault="006D1B44">
      <w:pPr>
        <w:jc w:val="center"/>
        <w:rPr>
          <w:noProof/>
          <w:sz w:val="18"/>
        </w:rPr>
      </w:pPr>
    </w:p>
    <w:tbl>
      <w:tblPr>
        <w:tblW w:w="15735" w:type="dxa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992"/>
        <w:gridCol w:w="1134"/>
        <w:gridCol w:w="1134"/>
        <w:gridCol w:w="850"/>
        <w:gridCol w:w="851"/>
        <w:gridCol w:w="850"/>
        <w:gridCol w:w="709"/>
        <w:gridCol w:w="709"/>
        <w:gridCol w:w="850"/>
        <w:gridCol w:w="851"/>
        <w:gridCol w:w="850"/>
        <w:gridCol w:w="708"/>
        <w:gridCol w:w="1135"/>
        <w:gridCol w:w="851"/>
        <w:gridCol w:w="983"/>
        <w:gridCol w:w="9"/>
      </w:tblGrid>
      <w:tr w:rsidR="006D1B44" w:rsidTr="006D1B44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</w:trPr>
        <w:tc>
          <w:tcPr>
            <w:tcW w:w="2269" w:type="dxa"/>
            <w:vMerge w:val="restart"/>
            <w:vAlign w:val="center"/>
          </w:tcPr>
          <w:p w:rsidR="006D1B44" w:rsidRDefault="006D1B44" w:rsidP="00630F21">
            <w:pPr>
              <w:jc w:val="center"/>
              <w:rPr>
                <w:noProof/>
                <w:sz w:val="18"/>
              </w:rPr>
            </w:pPr>
            <w:r w:rsidRPr="006D1B44"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992" w:type="dxa"/>
            <w:vMerge w:val="restart"/>
            <w:vAlign w:val="center"/>
          </w:tcPr>
          <w:p w:rsidR="006D1B44" w:rsidRDefault="006D1B44" w:rsidP="006D1B4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Жалобы, н</w:t>
            </w:r>
            <w:r>
              <w:rPr>
                <w:noProof/>
                <w:sz w:val="18"/>
              </w:rPr>
              <w:t>е исполненные от прошлого перио</w:t>
            </w:r>
            <w:r>
              <w:rPr>
                <w:noProof/>
                <w:sz w:val="18"/>
              </w:rPr>
              <w:t>да</w:t>
            </w:r>
          </w:p>
        </w:tc>
        <w:tc>
          <w:tcPr>
            <w:tcW w:w="1134" w:type="dxa"/>
            <w:vMerge w:val="restart"/>
            <w:vAlign w:val="center"/>
          </w:tcPr>
          <w:p w:rsidR="006D1B44" w:rsidRDefault="006D1B44" w:rsidP="00630F2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</w:t>
            </w:r>
            <w:r>
              <w:rPr>
                <w:noProof/>
                <w:sz w:val="18"/>
              </w:rPr>
              <w:t>це</w:t>
            </w:r>
          </w:p>
        </w:tc>
        <w:tc>
          <w:tcPr>
            <w:tcW w:w="1134" w:type="dxa"/>
            <w:vMerge w:val="restart"/>
            <w:vAlign w:val="center"/>
          </w:tcPr>
          <w:p w:rsidR="006D1B44" w:rsidRDefault="006D1B44" w:rsidP="00630F2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6D1B44" w:rsidRDefault="006D1B44" w:rsidP="00630F2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6D1B44" w:rsidRDefault="006D1B44" w:rsidP="00630F2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6D1B44" w:rsidRDefault="006D1B44" w:rsidP="00630F21">
            <w:pPr>
              <w:jc w:val="center"/>
              <w:rPr>
                <w:noProof/>
                <w:sz w:val="18"/>
              </w:rPr>
            </w:pPr>
            <w:proofErr w:type="gramStart"/>
            <w:r>
              <w:rPr>
                <w:noProof/>
                <w:sz w:val="18"/>
              </w:rPr>
              <w:t>Рассмотрены в установленные законом сроки</w:t>
            </w:r>
            <w:proofErr w:type="gramEnd"/>
          </w:p>
        </w:tc>
        <w:tc>
          <w:tcPr>
            <w:tcW w:w="850" w:type="dxa"/>
            <w:vMerge w:val="restart"/>
            <w:vAlign w:val="center"/>
          </w:tcPr>
          <w:p w:rsidR="006D1B44" w:rsidRDefault="006D1B44" w:rsidP="00630F2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677" w:type="dxa"/>
            <w:gridSpan w:val="4"/>
            <w:vAlign w:val="center"/>
          </w:tcPr>
          <w:p w:rsidR="006D1B44" w:rsidRDefault="006D1B44" w:rsidP="00630F2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6D1B44" w:rsidTr="006D1B44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1450"/>
        </w:trPr>
        <w:tc>
          <w:tcPr>
            <w:tcW w:w="2269" w:type="dxa"/>
            <w:vMerge/>
          </w:tcPr>
          <w:p w:rsidR="006D1B44" w:rsidRDefault="006D1B44" w:rsidP="00630F2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92" w:type="dxa"/>
            <w:vMerge/>
          </w:tcPr>
          <w:p w:rsidR="006D1B44" w:rsidRDefault="006D1B44" w:rsidP="00630F2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4" w:type="dxa"/>
            <w:vMerge/>
          </w:tcPr>
          <w:p w:rsidR="006D1B44" w:rsidRDefault="006D1B44" w:rsidP="00630F2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4" w:type="dxa"/>
            <w:vMerge/>
          </w:tcPr>
          <w:p w:rsidR="006D1B44" w:rsidRDefault="006D1B44" w:rsidP="00630F2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D1B44" w:rsidRDefault="006D1B44" w:rsidP="00630F2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6D1B44" w:rsidRDefault="006D1B44" w:rsidP="006D1B4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рассмотрено в </w:t>
            </w:r>
            <w:r>
              <w:rPr>
                <w:noProof/>
                <w:sz w:val="18"/>
              </w:rPr>
              <w:t>Управление</w:t>
            </w:r>
            <w:r>
              <w:rPr>
                <w:noProof/>
                <w:sz w:val="18"/>
              </w:rPr>
              <w:t xml:space="preserve"> с дачей ответа</w:t>
            </w:r>
          </w:p>
        </w:tc>
        <w:tc>
          <w:tcPr>
            <w:tcW w:w="850" w:type="dxa"/>
            <w:vMerge/>
          </w:tcPr>
          <w:p w:rsidR="006D1B44" w:rsidRDefault="006D1B44" w:rsidP="00630F2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D1B44" w:rsidRDefault="006D1B44" w:rsidP="00630F2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6D1B44" w:rsidRDefault="006D1B44" w:rsidP="00630F2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6D1B44" w:rsidRDefault="006D1B44" w:rsidP="00630F2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6D1B44" w:rsidRDefault="006D1B44" w:rsidP="00630F2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850" w:type="dxa"/>
            <w:vMerge/>
          </w:tcPr>
          <w:p w:rsidR="006D1B44" w:rsidRDefault="006D1B44" w:rsidP="00630F2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6D1B44" w:rsidRDefault="006D1B44" w:rsidP="00630F2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5" w:type="dxa"/>
            <w:vAlign w:val="center"/>
          </w:tcPr>
          <w:p w:rsidR="006D1B44" w:rsidRDefault="006D1B44" w:rsidP="00630F2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6D1B44" w:rsidRDefault="006D1B44" w:rsidP="00630F2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6D1B44" w:rsidRDefault="006D1B44" w:rsidP="00630F2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6D1B44" w:rsidTr="006D1B4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9" w:type="dxa"/>
          </w:tcPr>
          <w:p w:rsidR="006D1B44" w:rsidRDefault="006D1B44" w:rsidP="00630F2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992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5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</w:tr>
      <w:tr w:rsidR="006D1B44" w:rsidTr="006D1B4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9" w:type="dxa"/>
          </w:tcPr>
          <w:p w:rsidR="006D1B44" w:rsidRDefault="006D1B44" w:rsidP="00630F2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 Правовой отдел</w:t>
            </w:r>
          </w:p>
        </w:tc>
        <w:tc>
          <w:tcPr>
            <w:tcW w:w="992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5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</w:tr>
      <w:tr w:rsidR="006D1B44" w:rsidTr="006D1B4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9" w:type="dxa"/>
          </w:tcPr>
          <w:p w:rsidR="006D1B44" w:rsidRDefault="006D1B44" w:rsidP="00630F2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992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1134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1134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</w:t>
            </w: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709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8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5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6D1B44" w:rsidTr="006D1B4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9" w:type="dxa"/>
          </w:tcPr>
          <w:p w:rsidR="006D1B44" w:rsidRDefault="006D1B44" w:rsidP="00630F2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992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5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</w:tr>
      <w:tr w:rsidR="006D1B44" w:rsidTr="006D1B4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9" w:type="dxa"/>
          </w:tcPr>
          <w:p w:rsidR="006D1B44" w:rsidRDefault="006D1B44" w:rsidP="00630F2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992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4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5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</w:tr>
      <w:tr w:rsidR="006D1B44" w:rsidTr="006D1B4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9" w:type="dxa"/>
          </w:tcPr>
          <w:p w:rsidR="006D1B44" w:rsidRDefault="006D1B44" w:rsidP="00630F2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09 Аналитический отдел</w:t>
            </w:r>
          </w:p>
        </w:tc>
        <w:tc>
          <w:tcPr>
            <w:tcW w:w="992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5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</w:tr>
      <w:tr w:rsidR="006D1B44" w:rsidTr="006D1B4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9" w:type="dxa"/>
          </w:tcPr>
          <w:p w:rsidR="006D1B44" w:rsidRDefault="006D1B44" w:rsidP="00630F2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992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5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</w:tr>
      <w:tr w:rsidR="006D1B44" w:rsidTr="006D1B4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9" w:type="dxa"/>
          </w:tcPr>
          <w:p w:rsidR="006D1B44" w:rsidRDefault="006D1B44" w:rsidP="00630F2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992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5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</w:tr>
      <w:tr w:rsidR="006D1B44" w:rsidTr="006D1B4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9" w:type="dxa"/>
          </w:tcPr>
          <w:p w:rsidR="006D1B44" w:rsidRDefault="006D1B44" w:rsidP="00630F2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992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5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</w:tr>
      <w:tr w:rsidR="006D1B44" w:rsidTr="006D1B4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9" w:type="dxa"/>
          </w:tcPr>
          <w:p w:rsidR="006D1B44" w:rsidRDefault="006D1B44" w:rsidP="00630F21">
            <w:pPr>
              <w:rPr>
                <w:noProof/>
                <w:sz w:val="18"/>
              </w:rPr>
            </w:pPr>
            <w:bookmarkStart w:id="0" w:name="_GoBack" w:colFirst="0" w:colLast="0"/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992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1134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94</w:t>
            </w:r>
          </w:p>
        </w:tc>
        <w:tc>
          <w:tcPr>
            <w:tcW w:w="1134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124</w:t>
            </w: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93</w:t>
            </w:r>
          </w:p>
        </w:tc>
        <w:tc>
          <w:tcPr>
            <w:tcW w:w="709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1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5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992" w:type="dxa"/>
            <w:gridSpan w:val="2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</w:tr>
      <w:bookmarkEnd w:id="0"/>
      <w:tr w:rsidR="006D1B44" w:rsidTr="006D1B4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9" w:type="dxa"/>
          </w:tcPr>
          <w:p w:rsidR="006D1B44" w:rsidRDefault="006D1B44" w:rsidP="00630F2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992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134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1134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709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5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  <w:gridSpan w:val="2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</w:tr>
      <w:tr w:rsidR="006D1B44" w:rsidTr="006D1B4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9" w:type="dxa"/>
          </w:tcPr>
          <w:p w:rsidR="006D1B44" w:rsidRDefault="006D1B44" w:rsidP="00630F2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992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5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</w:tr>
      <w:tr w:rsidR="006D1B44" w:rsidTr="006D1B4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9" w:type="dxa"/>
          </w:tcPr>
          <w:p w:rsidR="006D1B44" w:rsidRDefault="006D1B44" w:rsidP="00630F2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992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73</w:t>
            </w:r>
          </w:p>
        </w:tc>
        <w:tc>
          <w:tcPr>
            <w:tcW w:w="1134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179</w:t>
            </w:r>
          </w:p>
        </w:tc>
        <w:tc>
          <w:tcPr>
            <w:tcW w:w="1134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252</w:t>
            </w: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84</w:t>
            </w: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166</w:t>
            </w:r>
          </w:p>
        </w:tc>
        <w:tc>
          <w:tcPr>
            <w:tcW w:w="709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  <w:tc>
          <w:tcPr>
            <w:tcW w:w="851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0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8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5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992" w:type="dxa"/>
            <w:gridSpan w:val="2"/>
          </w:tcPr>
          <w:p w:rsidR="006D1B44" w:rsidRDefault="006D1B44" w:rsidP="00630F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</w:tbl>
    <w:p w:rsidR="006D1B44" w:rsidRDefault="006D1B44">
      <w:pPr>
        <w:jc w:val="center"/>
        <w:rPr>
          <w:noProof/>
          <w:sz w:val="18"/>
        </w:rPr>
      </w:pPr>
    </w:p>
    <w:p w:rsidR="006D1B44" w:rsidRDefault="006D1B44">
      <w:pPr>
        <w:jc w:val="center"/>
        <w:rPr>
          <w:noProof/>
          <w:sz w:val="18"/>
        </w:rPr>
      </w:pPr>
      <w:r>
        <w:rPr>
          <w:noProof/>
          <w:sz w:val="24"/>
        </w:rPr>
        <w:t>Начальник</w:t>
      </w:r>
      <w:r>
        <w:rPr>
          <w:noProof/>
          <w:sz w:val="24"/>
        </w:rPr>
        <w:t xml:space="preserve"> общего отдела</w:t>
      </w:r>
      <w:r>
        <w:rPr>
          <w:noProof/>
          <w:sz w:val="24"/>
        </w:rPr>
        <w:t xml:space="preserve">                                                                                                    Е.С. Машталер</w:t>
      </w:r>
      <w:r>
        <w:rPr>
          <w:noProof/>
          <w:sz w:val="24"/>
        </w:rPr>
        <w:t xml:space="preserve"> </w:t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  <w:t xml:space="preserve">                                  </w:t>
      </w:r>
    </w:p>
    <w:p w:rsidR="006D1B44" w:rsidRDefault="006D1B44">
      <w:pPr>
        <w:jc w:val="center"/>
        <w:rPr>
          <w:noProof/>
          <w:sz w:val="18"/>
        </w:rPr>
      </w:pPr>
    </w:p>
    <w:p w:rsidR="006D1B44" w:rsidRDefault="006D1B44">
      <w:pPr>
        <w:jc w:val="center"/>
        <w:rPr>
          <w:noProof/>
          <w:sz w:val="18"/>
        </w:rPr>
      </w:pPr>
    </w:p>
    <w:p w:rsidR="006D1B44" w:rsidRDefault="006D1B44">
      <w:pPr>
        <w:jc w:val="center"/>
        <w:rPr>
          <w:noProof/>
          <w:sz w:val="18"/>
        </w:rPr>
      </w:pPr>
    </w:p>
    <w:sectPr w:rsidR="006D1B44" w:rsidSect="006D1B44">
      <w:pgSz w:w="16834" w:h="11909" w:orient="landscape" w:code="9"/>
      <w:pgMar w:top="142" w:right="1440" w:bottom="142" w:left="1276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F59"/>
    <w:rsid w:val="00091276"/>
    <w:rsid w:val="000C6F59"/>
    <w:rsid w:val="0027187B"/>
    <w:rsid w:val="002718FB"/>
    <w:rsid w:val="006D1B44"/>
    <w:rsid w:val="00E87897"/>
    <w:rsid w:val="00FB2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264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6</cp:revision>
  <dcterms:created xsi:type="dcterms:W3CDTF">2017-10-10T11:24:00Z</dcterms:created>
  <dcterms:modified xsi:type="dcterms:W3CDTF">2017-11-10T10:40:00Z</dcterms:modified>
</cp:coreProperties>
</file>