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B8" w:rsidRPr="00B732B8" w:rsidRDefault="00B732B8" w:rsidP="00B732B8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Приложение</w:t>
      </w:r>
    </w:p>
    <w:p w:rsidR="00B732B8" w:rsidRPr="00B732B8" w:rsidRDefault="00B732B8" w:rsidP="00B732B8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к приказу УФНС России</w:t>
      </w:r>
    </w:p>
    <w:p w:rsidR="00B732B8" w:rsidRPr="00B732B8" w:rsidRDefault="00B732B8" w:rsidP="00B732B8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по Курганской области</w:t>
      </w:r>
    </w:p>
    <w:p w:rsidR="00B732B8" w:rsidRPr="00B732B8" w:rsidRDefault="00B732B8" w:rsidP="00B732B8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от _________________</w:t>
      </w:r>
    </w:p>
    <w:p w:rsidR="00B732B8" w:rsidRPr="00B732B8" w:rsidRDefault="00B732B8" w:rsidP="00B732B8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№ _________________</w:t>
      </w:r>
    </w:p>
    <w:p w:rsidR="00B732B8" w:rsidRDefault="00B732B8" w:rsidP="00B732B8">
      <w:pPr>
        <w:tabs>
          <w:tab w:val="left" w:pos="7040"/>
        </w:tabs>
        <w:ind w:left="6521"/>
      </w:pPr>
    </w:p>
    <w:p w:rsidR="00B732B8" w:rsidRDefault="00B732B8" w:rsidP="00B732B8">
      <w:pPr>
        <w:tabs>
          <w:tab w:val="left" w:pos="7040"/>
        </w:tabs>
        <w:ind w:left="6521"/>
      </w:pPr>
    </w:p>
    <w:p w:rsidR="00B732B8" w:rsidRDefault="00B732B8" w:rsidP="00B73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Комиссии по соблюдению требований к служебному поведению </w:t>
      </w:r>
    </w:p>
    <w:tbl>
      <w:tblPr>
        <w:tblpPr w:leftFromText="180" w:rightFromText="180" w:vertAnchor="page" w:horzAnchor="margin" w:tblpXSpec="center" w:tblpY="45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E124B5" w:rsidP="00B732B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 Александр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D802B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руководителя, председатель Комиссии;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AD2078" w:rsidP="00B732B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Светлана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D802B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кадров и безопасности, заместитель председателя Комиссии;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Усольцева Ольга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D802B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правового  отдела;</w:t>
            </w:r>
          </w:p>
        </w:tc>
      </w:tr>
      <w:tr w:rsidR="00B732B8" w:rsidTr="00B732B8">
        <w:trPr>
          <w:trHeight w:val="11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Яхонтов  Валерий 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037AC1" w:rsidRDefault="00B732B8" w:rsidP="00D802BD">
            <w:pPr>
              <w:jc w:val="both"/>
              <w:rPr>
                <w:color w:val="000000"/>
                <w:sz w:val="26"/>
                <w:szCs w:val="26"/>
              </w:rPr>
            </w:pPr>
            <w:r w:rsidRPr="00363583">
              <w:rPr>
                <w:sz w:val="26"/>
                <w:szCs w:val="26"/>
              </w:rPr>
              <w:t xml:space="preserve">директор Курганского филиала ФГБОУ </w:t>
            </w:r>
            <w:proofErr w:type="gramStart"/>
            <w:r w:rsidRPr="00363583">
              <w:rPr>
                <w:sz w:val="26"/>
                <w:szCs w:val="26"/>
              </w:rPr>
              <w:t>ВО</w:t>
            </w:r>
            <w:proofErr w:type="gramEnd"/>
            <w:r w:rsidRPr="00363583">
              <w:rPr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sz w:val="26"/>
                <w:szCs w:val="26"/>
              </w:rPr>
              <w:t>;</w:t>
            </w:r>
            <w:r w:rsidRPr="00037AC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54201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 Александр Витальевич</w:t>
            </w:r>
            <w:r w:rsidR="00B732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363583" w:rsidRDefault="00D802BD" w:rsidP="00D802BD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правового регулирования и учета персонала</w:t>
            </w:r>
            <w:r w:rsidR="00B732B8">
              <w:rPr>
                <w:sz w:val="26"/>
                <w:szCs w:val="26"/>
              </w:rPr>
              <w:t xml:space="preserve"> Курганского филиала ФГБОУ </w:t>
            </w:r>
            <w:proofErr w:type="gramStart"/>
            <w:r w:rsidR="00B732B8">
              <w:rPr>
                <w:sz w:val="26"/>
                <w:szCs w:val="26"/>
              </w:rPr>
              <w:t>В</w:t>
            </w:r>
            <w:bookmarkStart w:id="0" w:name="_GoBack"/>
            <w:bookmarkEnd w:id="0"/>
            <w:r w:rsidR="00B732B8" w:rsidRPr="00363583">
              <w:rPr>
                <w:sz w:val="26"/>
                <w:szCs w:val="26"/>
              </w:rPr>
              <w:t>О</w:t>
            </w:r>
            <w:proofErr w:type="gramEnd"/>
            <w:r w:rsidR="00B732B8" w:rsidRPr="00363583">
              <w:rPr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 w:rsidR="00B732B8">
              <w:rPr>
                <w:sz w:val="26"/>
                <w:szCs w:val="26"/>
              </w:rPr>
              <w:t>;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Герасименко Николай 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363583" w:rsidRDefault="00B732B8" w:rsidP="00D802B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при УФНС России по Курганской области;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FF3CFA" w:rsidRDefault="00D802BD" w:rsidP="00B732B8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Ненюкова</w:t>
            </w:r>
            <w:proofErr w:type="spellEnd"/>
            <w:r>
              <w:rPr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D802BD" w:rsidRDefault="00D802BD" w:rsidP="00D802B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02BD">
              <w:rPr>
                <w:sz w:val="26"/>
                <w:szCs w:val="26"/>
              </w:rPr>
              <w:t>ачальник отдела контроля налоговых органов – председатель  Профессионального союза работников налоговых органов Курганской области</w:t>
            </w:r>
            <w:r w:rsidR="00B732B8" w:rsidRPr="00D802BD">
              <w:rPr>
                <w:sz w:val="26"/>
                <w:szCs w:val="26"/>
              </w:rPr>
              <w:t>;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rPr>
                <w:sz w:val="26"/>
                <w:szCs w:val="26"/>
              </w:rPr>
            </w:pPr>
            <w:r w:rsidRPr="000E628F">
              <w:rPr>
                <w:sz w:val="26"/>
                <w:szCs w:val="26"/>
              </w:rPr>
              <w:t>Галюк Николай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D802B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кадров и  безопасности, секретарь Комиссии.</w:t>
            </w:r>
          </w:p>
        </w:tc>
      </w:tr>
    </w:tbl>
    <w:p w:rsidR="00B732B8" w:rsidRDefault="00B732B8" w:rsidP="00B73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гражданских служащих и  </w:t>
      </w:r>
      <w:r w:rsidRPr="0053691C">
        <w:rPr>
          <w:sz w:val="26"/>
          <w:szCs w:val="26"/>
        </w:rPr>
        <w:t>урегулированию конфликта интересов</w:t>
      </w:r>
      <w:r>
        <w:rPr>
          <w:sz w:val="26"/>
          <w:szCs w:val="26"/>
        </w:rPr>
        <w:t xml:space="preserve"> в Управлении Федеральной налоговой службы по Курганской области</w:t>
      </w:r>
    </w:p>
    <w:p w:rsidR="00B732B8" w:rsidRDefault="00B732B8" w:rsidP="00B732B8">
      <w:pPr>
        <w:jc w:val="center"/>
        <w:rPr>
          <w:sz w:val="26"/>
          <w:szCs w:val="26"/>
        </w:rPr>
      </w:pPr>
    </w:p>
    <w:p w:rsidR="00B732B8" w:rsidRDefault="00B732B8" w:rsidP="00B732B8">
      <w:pPr>
        <w:jc w:val="center"/>
        <w:rPr>
          <w:sz w:val="26"/>
          <w:szCs w:val="26"/>
        </w:rPr>
      </w:pPr>
    </w:p>
    <w:p w:rsidR="00B732B8" w:rsidRDefault="00B732B8" w:rsidP="00B732B8">
      <w:pPr>
        <w:jc w:val="center"/>
        <w:rPr>
          <w:szCs w:val="26"/>
        </w:rPr>
      </w:pPr>
    </w:p>
    <w:p w:rsidR="00385EBB" w:rsidRDefault="00385EBB"/>
    <w:sectPr w:rsidR="0038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55"/>
    <w:rsid w:val="00210155"/>
    <w:rsid w:val="00385EBB"/>
    <w:rsid w:val="00694E06"/>
    <w:rsid w:val="008E4A42"/>
    <w:rsid w:val="00AD2078"/>
    <w:rsid w:val="00B54201"/>
    <w:rsid w:val="00B732B8"/>
    <w:rsid w:val="00D802BD"/>
    <w:rsid w:val="00E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Машталер Екатерина Станиславовна</dc:creator>
  <cp:lastModifiedBy>Галюк Николай Александрович</cp:lastModifiedBy>
  <cp:revision>3</cp:revision>
  <cp:lastPrinted>2021-05-12T05:31:00Z</cp:lastPrinted>
  <dcterms:created xsi:type="dcterms:W3CDTF">2021-05-12T05:13:00Z</dcterms:created>
  <dcterms:modified xsi:type="dcterms:W3CDTF">2021-05-12T05:44:00Z</dcterms:modified>
</cp:coreProperties>
</file>