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642" w:rsidRDefault="008D1642" w:rsidP="008D1642">
      <w:pPr>
        <w:jc w:val="center"/>
        <w:rPr>
          <w:b/>
          <w:lang w:val="en-US" w:eastAsia="x-none"/>
        </w:rPr>
      </w:pPr>
      <w:r w:rsidRPr="008D1642">
        <w:rPr>
          <w:b/>
          <w:noProof/>
          <w:lang w:eastAsia="x-none"/>
        </w:rPr>
        <w:t>В</w:t>
      </w:r>
      <w:r w:rsidRPr="008D1642">
        <w:rPr>
          <w:b/>
          <w:noProof/>
          <w:lang w:val="x-none" w:eastAsia="x-none"/>
        </w:rPr>
        <w:t xml:space="preserve"> соответствии с Типовым общероссийским тематическим классификатором обращений</w:t>
      </w:r>
      <w:r w:rsidRPr="008D1642">
        <w:rPr>
          <w:b/>
          <w:lang w:eastAsia="x-none"/>
        </w:rPr>
        <w:t xml:space="preserve"> в октябре 2020 года граждане интересовались следующими вопросами:</w:t>
      </w:r>
    </w:p>
    <w:p w:rsidR="008D1642" w:rsidRPr="008D1642" w:rsidRDefault="008D1642" w:rsidP="008D1642">
      <w:pPr>
        <w:jc w:val="center"/>
        <w:rPr>
          <w:b/>
          <w:sz w:val="16"/>
          <w:szCs w:val="16"/>
          <w:lang w:val="en-US" w:eastAsia="x-none"/>
        </w:rPr>
      </w:pPr>
    </w:p>
    <w:tbl>
      <w:tblPr>
        <w:tblW w:w="938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557"/>
        <w:gridCol w:w="3647"/>
        <w:gridCol w:w="2177"/>
      </w:tblGrid>
      <w:tr w:rsidR="008D1642" w:rsidRPr="008D1642" w:rsidTr="008D1642">
        <w:trPr>
          <w:cantSplit/>
          <w:trHeight w:val="1774"/>
        </w:trPr>
        <w:tc>
          <w:tcPr>
            <w:tcW w:w="3557" w:type="dxa"/>
            <w:vAlign w:val="center"/>
          </w:tcPr>
          <w:p w:rsidR="008D1642" w:rsidRPr="008D1642" w:rsidRDefault="008D1642" w:rsidP="008D1642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bookmarkStart w:id="0" w:name="_GoBack"/>
            <w:bookmarkEnd w:id="0"/>
            <w:r w:rsidRPr="008D1642">
              <w:rPr>
                <w:b/>
                <w:snapToGrid w:val="0"/>
                <w:color w:val="000000"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3647" w:type="dxa"/>
            <w:vAlign w:val="center"/>
          </w:tcPr>
          <w:p w:rsidR="008D1642" w:rsidRPr="008D1642" w:rsidRDefault="008D1642" w:rsidP="008D1642">
            <w:pPr>
              <w:jc w:val="center"/>
              <w:rPr>
                <w:b/>
                <w:noProof/>
                <w:snapToGrid w:val="0"/>
                <w:sz w:val="18"/>
                <w:szCs w:val="18"/>
                <w:vertAlign w:val="superscript"/>
                <w:lang w:eastAsia="ru-RU"/>
              </w:rPr>
            </w:pPr>
            <w:r w:rsidRPr="008D1642">
              <w:rPr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  <w:t xml:space="preserve">Наименование вопроса в </w:t>
            </w:r>
            <w:r w:rsidRPr="008D1642">
              <w:rPr>
                <w:b/>
                <w:snapToGrid w:val="0"/>
                <w:color w:val="000000"/>
                <w:sz w:val="18"/>
                <w:szCs w:val="18"/>
                <w:lang w:eastAsia="ru-RU"/>
              </w:rPr>
              <w:t xml:space="preserve">соответствии с </w:t>
            </w:r>
            <w:r w:rsidRPr="008D1642">
              <w:rPr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  <w:t>тематическим классификатором обращений</w:t>
            </w:r>
          </w:p>
        </w:tc>
        <w:tc>
          <w:tcPr>
            <w:tcW w:w="2177" w:type="dxa"/>
          </w:tcPr>
          <w:p w:rsidR="008D1642" w:rsidRPr="008D1642" w:rsidRDefault="008D1642" w:rsidP="008D1642">
            <w:pPr>
              <w:jc w:val="center"/>
              <w:rPr>
                <w:b/>
                <w:sz w:val="18"/>
                <w:szCs w:val="18"/>
              </w:rPr>
            </w:pPr>
            <w:r w:rsidRPr="008D1642">
              <w:rPr>
                <w:b/>
                <w:sz w:val="18"/>
                <w:szCs w:val="18"/>
              </w:rPr>
              <w:t>Кол-во</w:t>
            </w:r>
          </w:p>
          <w:p w:rsidR="008D1642" w:rsidRPr="008D1642" w:rsidRDefault="008D1642" w:rsidP="008D1642">
            <w:pPr>
              <w:jc w:val="center"/>
              <w:rPr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</w:pPr>
            <w:r w:rsidRPr="008D1642">
              <w:rPr>
                <w:b/>
                <w:snapToGrid w:val="0"/>
                <w:sz w:val="18"/>
                <w:szCs w:val="18"/>
                <w:lang w:eastAsia="ru-RU"/>
              </w:rPr>
              <w:t>поступивших обращений</w:t>
            </w:r>
          </w:p>
        </w:tc>
      </w:tr>
      <w:tr w:rsidR="008D1642" w:rsidRPr="008D1642" w:rsidTr="008D1642">
        <w:trPr>
          <w:cantSplit/>
          <w:trHeight w:val="431"/>
        </w:trPr>
        <w:tc>
          <w:tcPr>
            <w:tcW w:w="3557" w:type="dxa"/>
            <w:vAlign w:val="center"/>
          </w:tcPr>
          <w:p w:rsidR="008D1642" w:rsidRPr="008D1642" w:rsidRDefault="008D1642" w:rsidP="008D1642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8D1642">
              <w:rPr>
                <w:b/>
                <w:snapToGrid w:val="0"/>
                <w:color w:val="000000"/>
                <w:sz w:val="18"/>
                <w:szCs w:val="18"/>
                <w:lang w:eastAsia="ru-RU"/>
              </w:rPr>
              <w:t>0003.0008.0086.0000</w:t>
            </w:r>
          </w:p>
        </w:tc>
        <w:tc>
          <w:tcPr>
            <w:tcW w:w="3647" w:type="dxa"/>
            <w:vAlign w:val="center"/>
          </w:tcPr>
          <w:p w:rsidR="008D1642" w:rsidRPr="008D1642" w:rsidRDefault="008D1642" w:rsidP="008D1642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8D1642">
              <w:rPr>
                <w:b/>
                <w:snapToGrid w:val="0"/>
                <w:color w:val="000000"/>
                <w:sz w:val="18"/>
                <w:szCs w:val="18"/>
                <w:lang w:eastAsia="ru-RU"/>
              </w:rPr>
              <w:t>Налоги и сборы</w:t>
            </w:r>
          </w:p>
        </w:tc>
        <w:tc>
          <w:tcPr>
            <w:tcW w:w="2177" w:type="dxa"/>
          </w:tcPr>
          <w:p w:rsidR="008D1642" w:rsidRPr="008D1642" w:rsidRDefault="008D1642" w:rsidP="008D1642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8D1642">
              <w:rPr>
                <w:b/>
                <w:snapToGrid w:val="0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8D1642" w:rsidRPr="008D1642" w:rsidTr="008D1642">
        <w:trPr>
          <w:cantSplit/>
          <w:trHeight w:val="719"/>
        </w:trPr>
        <w:tc>
          <w:tcPr>
            <w:tcW w:w="3557" w:type="dxa"/>
            <w:vAlign w:val="center"/>
          </w:tcPr>
          <w:p w:rsidR="008D1642" w:rsidRPr="008D1642" w:rsidRDefault="008D1642" w:rsidP="008D1642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8D1642">
              <w:rPr>
                <w:snapToGrid w:val="0"/>
                <w:sz w:val="18"/>
                <w:szCs w:val="18"/>
                <w:lang w:eastAsia="ru-RU"/>
              </w:rPr>
              <w:t>0003.0008.0086.0558</w:t>
            </w:r>
          </w:p>
        </w:tc>
        <w:tc>
          <w:tcPr>
            <w:tcW w:w="3647" w:type="dxa"/>
          </w:tcPr>
          <w:p w:rsidR="008D1642" w:rsidRPr="008D1642" w:rsidRDefault="008D1642" w:rsidP="008D1642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8D1642">
              <w:rPr>
                <w:snapToGrid w:val="0"/>
                <w:sz w:val="18"/>
                <w:szCs w:val="18"/>
                <w:lang w:eastAsia="ru-RU"/>
              </w:rPr>
              <w:t>Задолженность по налогам и сборам</w:t>
            </w:r>
          </w:p>
        </w:tc>
        <w:tc>
          <w:tcPr>
            <w:tcW w:w="2177" w:type="dxa"/>
          </w:tcPr>
          <w:p w:rsidR="008D1642" w:rsidRPr="008D1642" w:rsidRDefault="008D1642" w:rsidP="008D1642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8D1642">
              <w:rPr>
                <w:snapToGrid w:val="0"/>
                <w:sz w:val="18"/>
                <w:szCs w:val="18"/>
                <w:lang w:eastAsia="ru-RU"/>
              </w:rPr>
              <w:t>5</w:t>
            </w:r>
          </w:p>
        </w:tc>
      </w:tr>
      <w:tr w:rsidR="008D1642" w:rsidRPr="008D1642" w:rsidTr="008D1642">
        <w:trPr>
          <w:cantSplit/>
          <w:trHeight w:val="719"/>
        </w:trPr>
        <w:tc>
          <w:tcPr>
            <w:tcW w:w="3557" w:type="dxa"/>
            <w:vAlign w:val="center"/>
          </w:tcPr>
          <w:p w:rsidR="008D1642" w:rsidRPr="008D1642" w:rsidRDefault="008D1642" w:rsidP="008D1642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8D1642">
              <w:rPr>
                <w:snapToGrid w:val="0"/>
                <w:sz w:val="18"/>
                <w:szCs w:val="18"/>
                <w:lang w:eastAsia="ru-RU"/>
              </w:rPr>
              <w:t>0003.0008.0086.0543</w:t>
            </w:r>
          </w:p>
        </w:tc>
        <w:tc>
          <w:tcPr>
            <w:tcW w:w="3647" w:type="dxa"/>
            <w:vAlign w:val="center"/>
          </w:tcPr>
          <w:p w:rsidR="008D1642" w:rsidRPr="008D1642" w:rsidRDefault="008D1642" w:rsidP="008D1642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8D1642">
              <w:rPr>
                <w:snapToGrid w:val="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2177" w:type="dxa"/>
          </w:tcPr>
          <w:p w:rsidR="008D1642" w:rsidRPr="008D1642" w:rsidRDefault="008D1642" w:rsidP="008D1642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8D1642">
              <w:rPr>
                <w:snapToGrid w:val="0"/>
                <w:sz w:val="18"/>
                <w:szCs w:val="18"/>
                <w:lang w:eastAsia="ru-RU"/>
              </w:rPr>
              <w:t>1</w:t>
            </w:r>
          </w:p>
        </w:tc>
      </w:tr>
      <w:tr w:rsidR="008D1642" w:rsidRPr="008D1642" w:rsidTr="008D1642">
        <w:trPr>
          <w:cantSplit/>
          <w:trHeight w:val="719"/>
        </w:trPr>
        <w:tc>
          <w:tcPr>
            <w:tcW w:w="3557" w:type="dxa"/>
            <w:vAlign w:val="center"/>
          </w:tcPr>
          <w:p w:rsidR="008D1642" w:rsidRPr="008D1642" w:rsidRDefault="008D1642" w:rsidP="008D1642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8D1642">
              <w:rPr>
                <w:snapToGrid w:val="0"/>
                <w:sz w:val="18"/>
                <w:szCs w:val="18"/>
                <w:lang w:eastAsia="ru-RU"/>
              </w:rPr>
              <w:t>0003.0008.0086.0552</w:t>
            </w:r>
          </w:p>
        </w:tc>
        <w:tc>
          <w:tcPr>
            <w:tcW w:w="3647" w:type="dxa"/>
            <w:vAlign w:val="center"/>
          </w:tcPr>
          <w:p w:rsidR="008D1642" w:rsidRPr="008D1642" w:rsidRDefault="008D1642" w:rsidP="008D1642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8D1642">
              <w:rPr>
                <w:snapToGrid w:val="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2177" w:type="dxa"/>
          </w:tcPr>
          <w:p w:rsidR="008D1642" w:rsidRPr="008D1642" w:rsidRDefault="008D1642" w:rsidP="008D1642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8D1642">
              <w:rPr>
                <w:snapToGrid w:val="0"/>
                <w:sz w:val="18"/>
                <w:szCs w:val="18"/>
                <w:lang w:eastAsia="ru-RU"/>
              </w:rPr>
              <w:t>0</w:t>
            </w:r>
          </w:p>
        </w:tc>
      </w:tr>
      <w:tr w:rsidR="008D1642" w:rsidRPr="008D1642" w:rsidTr="008D1642">
        <w:trPr>
          <w:cantSplit/>
          <w:trHeight w:val="719"/>
        </w:trPr>
        <w:tc>
          <w:tcPr>
            <w:tcW w:w="3557" w:type="dxa"/>
            <w:vAlign w:val="center"/>
          </w:tcPr>
          <w:p w:rsidR="008D1642" w:rsidRPr="008D1642" w:rsidRDefault="008D1642" w:rsidP="008D1642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8D1642">
              <w:rPr>
                <w:snapToGrid w:val="0"/>
                <w:sz w:val="18"/>
                <w:szCs w:val="18"/>
                <w:lang w:eastAsia="ru-RU"/>
              </w:rPr>
              <w:t>0003.0008.0086.0544</w:t>
            </w:r>
          </w:p>
        </w:tc>
        <w:tc>
          <w:tcPr>
            <w:tcW w:w="3647" w:type="dxa"/>
            <w:vAlign w:val="center"/>
          </w:tcPr>
          <w:p w:rsidR="008D1642" w:rsidRPr="008D1642" w:rsidRDefault="008D1642" w:rsidP="008D1642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8D1642">
              <w:rPr>
                <w:snapToGrid w:val="0"/>
                <w:sz w:val="18"/>
                <w:szCs w:val="18"/>
                <w:lang w:eastAsia="ru-RU"/>
              </w:rPr>
              <w:t>Налог на имущество</w:t>
            </w:r>
          </w:p>
        </w:tc>
        <w:tc>
          <w:tcPr>
            <w:tcW w:w="2177" w:type="dxa"/>
          </w:tcPr>
          <w:p w:rsidR="008D1642" w:rsidRPr="008D1642" w:rsidRDefault="008D1642" w:rsidP="008D1642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8D1642">
              <w:rPr>
                <w:snapToGrid w:val="0"/>
                <w:sz w:val="18"/>
                <w:szCs w:val="18"/>
                <w:lang w:eastAsia="ru-RU"/>
              </w:rPr>
              <w:t>4</w:t>
            </w:r>
          </w:p>
        </w:tc>
      </w:tr>
      <w:tr w:rsidR="008D1642" w:rsidRPr="008D1642" w:rsidTr="008D1642">
        <w:trPr>
          <w:cantSplit/>
          <w:trHeight w:val="719"/>
        </w:trPr>
        <w:tc>
          <w:tcPr>
            <w:tcW w:w="3557" w:type="dxa"/>
            <w:vAlign w:val="center"/>
          </w:tcPr>
          <w:p w:rsidR="008D1642" w:rsidRPr="008D1642" w:rsidRDefault="008D1642" w:rsidP="008D1642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8D1642">
              <w:rPr>
                <w:snapToGrid w:val="0"/>
                <w:sz w:val="18"/>
                <w:szCs w:val="18"/>
                <w:lang w:eastAsia="ru-RU"/>
              </w:rPr>
              <w:t>0003.0008.0086.0545</w:t>
            </w:r>
          </w:p>
        </w:tc>
        <w:tc>
          <w:tcPr>
            <w:tcW w:w="3647" w:type="dxa"/>
            <w:vAlign w:val="center"/>
          </w:tcPr>
          <w:p w:rsidR="008D1642" w:rsidRPr="008D1642" w:rsidRDefault="008D1642" w:rsidP="008D1642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8D1642">
              <w:rPr>
                <w:snapToGrid w:val="0"/>
                <w:sz w:val="18"/>
                <w:szCs w:val="18"/>
                <w:lang w:eastAsia="ru-RU"/>
              </w:rPr>
              <w:t>Налог на доходы физических лиц</w:t>
            </w:r>
          </w:p>
        </w:tc>
        <w:tc>
          <w:tcPr>
            <w:tcW w:w="2177" w:type="dxa"/>
          </w:tcPr>
          <w:p w:rsidR="008D1642" w:rsidRPr="008D1642" w:rsidRDefault="008D1642" w:rsidP="008D1642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8D1642">
              <w:rPr>
                <w:snapToGrid w:val="0"/>
                <w:sz w:val="18"/>
                <w:szCs w:val="18"/>
                <w:lang w:eastAsia="ru-RU"/>
              </w:rPr>
              <w:t>2</w:t>
            </w:r>
          </w:p>
        </w:tc>
      </w:tr>
      <w:tr w:rsidR="008D1642" w:rsidRPr="008D1642" w:rsidTr="008D1642">
        <w:trPr>
          <w:cantSplit/>
          <w:trHeight w:val="719"/>
        </w:trPr>
        <w:tc>
          <w:tcPr>
            <w:tcW w:w="3557" w:type="dxa"/>
            <w:vAlign w:val="center"/>
          </w:tcPr>
          <w:p w:rsidR="008D1642" w:rsidRPr="008D1642" w:rsidRDefault="008D1642" w:rsidP="008D1642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8D1642">
              <w:rPr>
                <w:snapToGrid w:val="0"/>
                <w:sz w:val="18"/>
                <w:szCs w:val="18"/>
                <w:lang w:eastAsia="ru-RU"/>
              </w:rPr>
              <w:t>0003.0008.0086.0540</w:t>
            </w:r>
          </w:p>
        </w:tc>
        <w:tc>
          <w:tcPr>
            <w:tcW w:w="3647" w:type="dxa"/>
            <w:vAlign w:val="center"/>
          </w:tcPr>
          <w:p w:rsidR="008D1642" w:rsidRPr="008D1642" w:rsidRDefault="008D1642" w:rsidP="008D1642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8D1642">
              <w:rPr>
                <w:snapToGrid w:val="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2177" w:type="dxa"/>
          </w:tcPr>
          <w:p w:rsidR="008D1642" w:rsidRPr="008D1642" w:rsidRDefault="008D1642" w:rsidP="008D1642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8D1642">
              <w:rPr>
                <w:snapToGrid w:val="0"/>
                <w:sz w:val="18"/>
                <w:szCs w:val="18"/>
                <w:lang w:eastAsia="ru-RU"/>
              </w:rPr>
              <w:t>2</w:t>
            </w:r>
          </w:p>
        </w:tc>
      </w:tr>
      <w:tr w:rsidR="008D1642" w:rsidRPr="008D1642" w:rsidTr="008D1642">
        <w:trPr>
          <w:cantSplit/>
          <w:trHeight w:val="719"/>
        </w:trPr>
        <w:tc>
          <w:tcPr>
            <w:tcW w:w="3557" w:type="dxa"/>
            <w:vAlign w:val="center"/>
          </w:tcPr>
          <w:p w:rsidR="008D1642" w:rsidRPr="008D1642" w:rsidRDefault="008D1642" w:rsidP="008D1642">
            <w:pPr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8D1642">
              <w:rPr>
                <w:snapToGrid w:val="0"/>
                <w:sz w:val="18"/>
                <w:szCs w:val="18"/>
                <w:lang w:eastAsia="ru-RU"/>
              </w:rPr>
              <w:t>0003.0008.0086.0560</w:t>
            </w:r>
          </w:p>
        </w:tc>
        <w:tc>
          <w:tcPr>
            <w:tcW w:w="3647" w:type="dxa"/>
            <w:vAlign w:val="center"/>
          </w:tcPr>
          <w:p w:rsidR="008D1642" w:rsidRPr="008D1642" w:rsidRDefault="008D1642" w:rsidP="008D1642">
            <w:pPr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8D1642">
              <w:rPr>
                <w:snapToGrid w:val="0"/>
                <w:sz w:val="18"/>
                <w:szCs w:val="18"/>
                <w:lang w:eastAsia="ru-RU"/>
              </w:rPr>
              <w:t>Уклонение от налогообложения</w:t>
            </w:r>
          </w:p>
        </w:tc>
        <w:tc>
          <w:tcPr>
            <w:tcW w:w="2177" w:type="dxa"/>
          </w:tcPr>
          <w:p w:rsidR="008D1642" w:rsidRPr="008D1642" w:rsidRDefault="008D1642" w:rsidP="008D1642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8D1642">
              <w:rPr>
                <w:snapToGrid w:val="0"/>
                <w:sz w:val="18"/>
                <w:szCs w:val="18"/>
                <w:lang w:eastAsia="ru-RU"/>
              </w:rPr>
              <w:t>2</w:t>
            </w:r>
          </w:p>
        </w:tc>
      </w:tr>
      <w:tr w:rsidR="008D1642" w:rsidRPr="008D1642" w:rsidTr="008D1642">
        <w:trPr>
          <w:cantSplit/>
          <w:trHeight w:val="719"/>
        </w:trPr>
        <w:tc>
          <w:tcPr>
            <w:tcW w:w="3557" w:type="dxa"/>
            <w:vAlign w:val="center"/>
          </w:tcPr>
          <w:p w:rsidR="008D1642" w:rsidRPr="008D1642" w:rsidRDefault="008D1642" w:rsidP="008D1642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8D1642">
              <w:rPr>
                <w:snapToGrid w:val="0"/>
                <w:sz w:val="18"/>
                <w:szCs w:val="18"/>
                <w:lang w:eastAsia="ru-RU"/>
              </w:rPr>
              <w:t>0003.0008.0086.0557</w:t>
            </w:r>
          </w:p>
        </w:tc>
        <w:tc>
          <w:tcPr>
            <w:tcW w:w="3647" w:type="dxa"/>
            <w:vAlign w:val="center"/>
          </w:tcPr>
          <w:p w:rsidR="008D1642" w:rsidRPr="008D1642" w:rsidRDefault="008D1642" w:rsidP="008D1642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8D1642">
              <w:rPr>
                <w:snapToGrid w:val="0"/>
                <w:sz w:val="18"/>
                <w:szCs w:val="18"/>
                <w:lang w:eastAsia="ru-RU"/>
              </w:rPr>
              <w:t>Возврат или зачет и излишне уплаченных или излишне взысканных сумм налогов, сборов, пеней, штрафов</w:t>
            </w:r>
          </w:p>
        </w:tc>
        <w:tc>
          <w:tcPr>
            <w:tcW w:w="2177" w:type="dxa"/>
          </w:tcPr>
          <w:p w:rsidR="008D1642" w:rsidRPr="008D1642" w:rsidRDefault="008D1642" w:rsidP="008D1642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8D1642">
              <w:rPr>
                <w:snapToGrid w:val="0"/>
                <w:sz w:val="18"/>
                <w:szCs w:val="18"/>
                <w:lang w:eastAsia="ru-RU"/>
              </w:rPr>
              <w:t>5</w:t>
            </w:r>
          </w:p>
        </w:tc>
      </w:tr>
      <w:tr w:rsidR="008D1642" w:rsidRPr="008D1642" w:rsidTr="008D1642">
        <w:trPr>
          <w:cantSplit/>
          <w:trHeight w:val="719"/>
        </w:trPr>
        <w:tc>
          <w:tcPr>
            <w:tcW w:w="3557" w:type="dxa"/>
            <w:vAlign w:val="center"/>
          </w:tcPr>
          <w:p w:rsidR="008D1642" w:rsidRPr="008D1642" w:rsidRDefault="008D1642" w:rsidP="008D1642">
            <w:pPr>
              <w:jc w:val="center"/>
              <w:rPr>
                <w:snapToGrid w:val="0"/>
                <w:sz w:val="18"/>
                <w:szCs w:val="18"/>
                <w:highlight w:val="yellow"/>
                <w:lang w:eastAsia="ru-RU"/>
              </w:rPr>
            </w:pPr>
            <w:r w:rsidRPr="008D1642">
              <w:rPr>
                <w:snapToGrid w:val="0"/>
                <w:sz w:val="18"/>
                <w:szCs w:val="18"/>
                <w:lang w:eastAsia="ru-RU"/>
              </w:rPr>
              <w:t>0003.0008.0086.1198</w:t>
            </w:r>
          </w:p>
        </w:tc>
        <w:tc>
          <w:tcPr>
            <w:tcW w:w="3647" w:type="dxa"/>
            <w:vAlign w:val="center"/>
          </w:tcPr>
          <w:p w:rsidR="008D1642" w:rsidRPr="008D1642" w:rsidRDefault="008D1642" w:rsidP="008D1642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8D1642">
              <w:rPr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2177" w:type="dxa"/>
          </w:tcPr>
          <w:p w:rsidR="008D1642" w:rsidRPr="008D1642" w:rsidRDefault="008D1642" w:rsidP="008D1642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8D1642">
              <w:rPr>
                <w:snapToGrid w:val="0"/>
                <w:sz w:val="18"/>
                <w:szCs w:val="18"/>
                <w:lang w:eastAsia="ru-RU"/>
              </w:rPr>
              <w:t>19</w:t>
            </w:r>
          </w:p>
        </w:tc>
      </w:tr>
      <w:tr w:rsidR="008D1642" w:rsidRPr="008D1642" w:rsidTr="008D1642">
        <w:trPr>
          <w:cantSplit/>
          <w:trHeight w:val="719"/>
        </w:trPr>
        <w:tc>
          <w:tcPr>
            <w:tcW w:w="3557" w:type="dxa"/>
            <w:vAlign w:val="center"/>
          </w:tcPr>
          <w:p w:rsidR="008D1642" w:rsidRPr="008D1642" w:rsidRDefault="008D1642" w:rsidP="008D1642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8D1642">
              <w:rPr>
                <w:snapToGrid w:val="0"/>
                <w:color w:val="000000"/>
                <w:sz w:val="18"/>
                <w:szCs w:val="18"/>
                <w:lang w:eastAsia="ru-RU"/>
              </w:rPr>
              <w:t>0003.0008.0086.0565</w:t>
            </w:r>
          </w:p>
        </w:tc>
        <w:tc>
          <w:tcPr>
            <w:tcW w:w="3647" w:type="dxa"/>
            <w:vAlign w:val="center"/>
          </w:tcPr>
          <w:p w:rsidR="008D1642" w:rsidRPr="008D1642" w:rsidRDefault="008D1642" w:rsidP="008D1642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8D1642">
              <w:rPr>
                <w:snapToGrid w:val="0"/>
                <w:color w:val="000000"/>
                <w:sz w:val="20"/>
                <w:szCs w:val="20"/>
                <w:lang w:eastAsia="ru-RU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177" w:type="dxa"/>
          </w:tcPr>
          <w:p w:rsidR="008D1642" w:rsidRPr="008D1642" w:rsidRDefault="008D1642" w:rsidP="008D1642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8D1642">
              <w:rPr>
                <w:snapToGrid w:val="0"/>
                <w:sz w:val="18"/>
                <w:szCs w:val="18"/>
                <w:lang w:eastAsia="ru-RU"/>
              </w:rPr>
              <w:t>1</w:t>
            </w:r>
          </w:p>
        </w:tc>
      </w:tr>
      <w:tr w:rsidR="008D1642" w:rsidRPr="008D1642" w:rsidTr="008D1642">
        <w:trPr>
          <w:cantSplit/>
          <w:trHeight w:val="719"/>
        </w:trPr>
        <w:tc>
          <w:tcPr>
            <w:tcW w:w="3557" w:type="dxa"/>
            <w:vAlign w:val="center"/>
          </w:tcPr>
          <w:p w:rsidR="008D1642" w:rsidRPr="008D1642" w:rsidRDefault="008D1642" w:rsidP="008D1642">
            <w:pPr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8D1642">
              <w:rPr>
                <w:snapToGrid w:val="0"/>
                <w:color w:val="000000"/>
                <w:sz w:val="18"/>
                <w:szCs w:val="18"/>
                <w:lang w:eastAsia="ru-RU"/>
              </w:rPr>
              <w:t>0003.0008.0086.0548</w:t>
            </w:r>
          </w:p>
        </w:tc>
        <w:tc>
          <w:tcPr>
            <w:tcW w:w="3647" w:type="dxa"/>
            <w:vAlign w:val="center"/>
          </w:tcPr>
          <w:p w:rsidR="008D1642" w:rsidRPr="008D1642" w:rsidRDefault="008D1642" w:rsidP="008D1642">
            <w:pPr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8D1642">
              <w:rPr>
                <w:snapToGrid w:val="0"/>
                <w:color w:val="000000"/>
                <w:sz w:val="18"/>
                <w:szCs w:val="18"/>
                <w:lang w:eastAsia="ru-RU"/>
              </w:rPr>
              <w:t>Налогообложение малого бизнеса, специальных налоговых режимов</w:t>
            </w:r>
          </w:p>
        </w:tc>
        <w:tc>
          <w:tcPr>
            <w:tcW w:w="2177" w:type="dxa"/>
          </w:tcPr>
          <w:p w:rsidR="008D1642" w:rsidRPr="008D1642" w:rsidRDefault="008D1642" w:rsidP="008D1642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8D1642">
              <w:rPr>
                <w:snapToGrid w:val="0"/>
                <w:sz w:val="18"/>
                <w:szCs w:val="18"/>
                <w:lang w:eastAsia="ru-RU"/>
              </w:rPr>
              <w:t>2</w:t>
            </w:r>
          </w:p>
        </w:tc>
      </w:tr>
      <w:tr w:rsidR="008D1642" w:rsidRPr="008D1642" w:rsidTr="008D1642">
        <w:trPr>
          <w:cantSplit/>
          <w:trHeight w:val="719"/>
        </w:trPr>
        <w:tc>
          <w:tcPr>
            <w:tcW w:w="3557" w:type="dxa"/>
            <w:vAlign w:val="center"/>
          </w:tcPr>
          <w:p w:rsidR="008D1642" w:rsidRPr="008D1642" w:rsidRDefault="008D1642" w:rsidP="008D1642">
            <w:pPr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8D1642">
              <w:rPr>
                <w:snapToGrid w:val="0"/>
                <w:color w:val="000000"/>
                <w:sz w:val="18"/>
                <w:szCs w:val="18"/>
                <w:lang w:eastAsia="ru-RU"/>
              </w:rPr>
              <w:t>0003.0008.0086.0562</w:t>
            </w:r>
          </w:p>
        </w:tc>
        <w:tc>
          <w:tcPr>
            <w:tcW w:w="3647" w:type="dxa"/>
            <w:vAlign w:val="center"/>
          </w:tcPr>
          <w:p w:rsidR="008D1642" w:rsidRPr="008D1642" w:rsidRDefault="008D1642" w:rsidP="008D1642">
            <w:pPr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8D1642">
              <w:rPr>
                <w:snapToGrid w:val="0"/>
                <w:color w:val="000000"/>
                <w:sz w:val="18"/>
                <w:szCs w:val="18"/>
                <w:lang w:eastAsia="ru-RU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2177" w:type="dxa"/>
          </w:tcPr>
          <w:p w:rsidR="008D1642" w:rsidRPr="008D1642" w:rsidRDefault="008D1642" w:rsidP="008D1642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8D1642">
              <w:rPr>
                <w:snapToGrid w:val="0"/>
                <w:sz w:val="18"/>
                <w:szCs w:val="18"/>
                <w:lang w:eastAsia="ru-RU"/>
              </w:rPr>
              <w:t>2</w:t>
            </w:r>
          </w:p>
        </w:tc>
      </w:tr>
      <w:tr w:rsidR="008D1642" w:rsidRPr="008D1642" w:rsidTr="008D1642">
        <w:trPr>
          <w:cantSplit/>
          <w:trHeight w:val="719"/>
        </w:trPr>
        <w:tc>
          <w:tcPr>
            <w:tcW w:w="7204" w:type="dxa"/>
            <w:gridSpan w:val="2"/>
            <w:vAlign w:val="center"/>
          </w:tcPr>
          <w:p w:rsidR="008D1642" w:rsidRPr="008D1642" w:rsidRDefault="008D1642" w:rsidP="008D1642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8D1642">
              <w:rPr>
                <w:snapToGrid w:val="0"/>
                <w:sz w:val="18"/>
                <w:szCs w:val="18"/>
                <w:lang w:eastAsia="ru-RU"/>
              </w:rPr>
              <w:t>По другим вопросам</w:t>
            </w:r>
          </w:p>
        </w:tc>
        <w:tc>
          <w:tcPr>
            <w:tcW w:w="2177" w:type="dxa"/>
          </w:tcPr>
          <w:p w:rsidR="008D1642" w:rsidRPr="008D1642" w:rsidRDefault="008D1642" w:rsidP="008D1642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8D1642">
              <w:rPr>
                <w:snapToGrid w:val="0"/>
                <w:sz w:val="18"/>
                <w:szCs w:val="18"/>
                <w:lang w:eastAsia="ru-RU"/>
              </w:rPr>
              <w:t>10</w:t>
            </w:r>
          </w:p>
        </w:tc>
      </w:tr>
    </w:tbl>
    <w:p w:rsidR="00697E10" w:rsidRDefault="00697E10"/>
    <w:sectPr w:rsidR="00697E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0FE"/>
    <w:rsid w:val="005F389A"/>
    <w:rsid w:val="00697E10"/>
    <w:rsid w:val="008D1642"/>
    <w:rsid w:val="00F55EF7"/>
    <w:rsid w:val="00F56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EF7"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F55EF7"/>
    <w:pPr>
      <w:keepNext/>
      <w:jc w:val="right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_рег"/>
    <w:basedOn w:val="a"/>
    <w:qFormat/>
    <w:rsid w:val="00F55EF7"/>
    <w:pPr>
      <w:spacing w:before="60" w:after="60"/>
      <w:ind w:firstLine="709"/>
      <w:jc w:val="both"/>
    </w:pPr>
  </w:style>
  <w:style w:type="paragraph" w:customStyle="1" w:styleId="1">
    <w:name w:val="Шапка табл1"/>
    <w:basedOn w:val="a"/>
    <w:qFormat/>
    <w:rsid w:val="00F55EF7"/>
    <w:pPr>
      <w:tabs>
        <w:tab w:val="left" w:pos="556"/>
        <w:tab w:val="left" w:pos="1735"/>
      </w:tabs>
      <w:spacing w:before="40" w:after="40"/>
      <w:contextualSpacing/>
      <w:jc w:val="center"/>
    </w:pPr>
    <w:rPr>
      <w:b/>
      <w:sz w:val="20"/>
    </w:rPr>
  </w:style>
  <w:style w:type="character" w:customStyle="1" w:styleId="40">
    <w:name w:val="Заголовок 4 Знак"/>
    <w:link w:val="4"/>
    <w:rsid w:val="00F55EF7"/>
    <w:rPr>
      <w:sz w:val="28"/>
      <w:szCs w:val="24"/>
    </w:rPr>
  </w:style>
  <w:style w:type="paragraph" w:styleId="a4">
    <w:name w:val="List Paragraph"/>
    <w:basedOn w:val="a"/>
    <w:qFormat/>
    <w:rsid w:val="00F55EF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EF7"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F55EF7"/>
    <w:pPr>
      <w:keepNext/>
      <w:jc w:val="right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_рег"/>
    <w:basedOn w:val="a"/>
    <w:qFormat/>
    <w:rsid w:val="00F55EF7"/>
    <w:pPr>
      <w:spacing w:before="60" w:after="60"/>
      <w:ind w:firstLine="709"/>
      <w:jc w:val="both"/>
    </w:pPr>
  </w:style>
  <w:style w:type="paragraph" w:customStyle="1" w:styleId="1">
    <w:name w:val="Шапка табл1"/>
    <w:basedOn w:val="a"/>
    <w:qFormat/>
    <w:rsid w:val="00F55EF7"/>
    <w:pPr>
      <w:tabs>
        <w:tab w:val="left" w:pos="556"/>
        <w:tab w:val="left" w:pos="1735"/>
      </w:tabs>
      <w:spacing w:before="40" w:after="40"/>
      <w:contextualSpacing/>
      <w:jc w:val="center"/>
    </w:pPr>
    <w:rPr>
      <w:b/>
      <w:sz w:val="20"/>
    </w:rPr>
  </w:style>
  <w:style w:type="character" w:customStyle="1" w:styleId="40">
    <w:name w:val="Заголовок 4 Знак"/>
    <w:link w:val="4"/>
    <w:rsid w:val="00F55EF7"/>
    <w:rPr>
      <w:sz w:val="28"/>
      <w:szCs w:val="24"/>
    </w:rPr>
  </w:style>
  <w:style w:type="paragraph" w:styleId="a4">
    <w:name w:val="List Paragraph"/>
    <w:basedOn w:val="a"/>
    <w:qFormat/>
    <w:rsid w:val="00F55EF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1161</Characters>
  <Application>Microsoft Office Word</Application>
  <DocSecurity>0</DocSecurity>
  <Lines>9</Lines>
  <Paragraphs>2</Paragraphs>
  <ScaleCrop>false</ScaleCrop>
  <Company/>
  <LinksUpToDate>false</LinksUpToDate>
  <CharactersWithSpaces>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Заровная Евгения Викторовна</dc:creator>
  <cp:keywords/>
  <dc:description/>
  <cp:lastModifiedBy>Заровная Евгения Викторовна</cp:lastModifiedBy>
  <cp:revision>2</cp:revision>
  <dcterms:created xsi:type="dcterms:W3CDTF">2020-11-06T10:03:00Z</dcterms:created>
  <dcterms:modified xsi:type="dcterms:W3CDTF">2020-11-06T10:04:00Z</dcterms:modified>
</cp:coreProperties>
</file>