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BF0" w:rsidRDefault="005B6BF0" w:rsidP="005863F6">
      <w:pPr>
        <w:pStyle w:val="ConsPlusNormal"/>
        <w:spacing w:before="100" w:after="100"/>
        <w:jc w:val="both"/>
        <w:rPr>
          <w:sz w:val="2"/>
          <w:szCs w:val="2"/>
        </w:rPr>
      </w:pPr>
    </w:p>
    <w:p w:rsidR="005B6BF0" w:rsidRDefault="005B6BF0">
      <w:pPr>
        <w:pStyle w:val="ConsPlusNormal"/>
        <w:jc w:val="center"/>
      </w:pPr>
    </w:p>
    <w:p w:rsidR="005B6BF0" w:rsidRDefault="005B6BF0">
      <w:pPr>
        <w:pStyle w:val="ConsPlusTitle"/>
        <w:jc w:val="center"/>
      </w:pPr>
      <w:r>
        <w:t>КУРГАНСКАЯ ОБЛАСТЬ</w:t>
      </w:r>
    </w:p>
    <w:p w:rsidR="005B6BF0" w:rsidRDefault="005B6BF0">
      <w:pPr>
        <w:pStyle w:val="ConsPlusTitle"/>
        <w:jc w:val="center"/>
      </w:pPr>
    </w:p>
    <w:p w:rsidR="005B6BF0" w:rsidRDefault="005B6BF0">
      <w:pPr>
        <w:pStyle w:val="ConsPlusTitle"/>
        <w:jc w:val="center"/>
      </w:pPr>
      <w:r>
        <w:t>ЗАКОН</w:t>
      </w:r>
    </w:p>
    <w:p w:rsidR="005B6BF0" w:rsidRDefault="005B6BF0">
      <w:pPr>
        <w:pStyle w:val="ConsPlusTitle"/>
        <w:jc w:val="center"/>
      </w:pPr>
    </w:p>
    <w:p w:rsidR="005B6BF0" w:rsidRDefault="00103884" w:rsidP="005863F6">
      <w:pPr>
        <w:pStyle w:val="ConsPlusTitle"/>
        <w:jc w:val="center"/>
      </w:pPr>
      <w:r>
        <w:t>О внесении изменений в закон курганской области «О патентной системе налогообложения на территории курганской области»</w:t>
      </w:r>
    </w:p>
    <w:p w:rsidR="005B6BF0" w:rsidRDefault="005B6BF0">
      <w:pPr>
        <w:pStyle w:val="ConsPlusNormal"/>
        <w:jc w:val="center"/>
      </w:pPr>
    </w:p>
    <w:p w:rsidR="005B6BF0" w:rsidRDefault="005B6BF0">
      <w:pPr>
        <w:pStyle w:val="ConsPlusNormal"/>
        <w:jc w:val="right"/>
      </w:pPr>
      <w:proofErr w:type="gramStart"/>
      <w:r>
        <w:t>Принят</w:t>
      </w:r>
      <w:proofErr w:type="gramEnd"/>
    </w:p>
    <w:p w:rsidR="005B6BF0" w:rsidRPr="005863F6" w:rsidRDefault="00103884">
      <w:pPr>
        <w:pStyle w:val="ConsPlusNormal"/>
        <w:jc w:val="right"/>
      </w:pPr>
      <w:hyperlink r:id="rId5" w:history="1">
        <w:r w:rsidR="005B6BF0" w:rsidRPr="005863F6">
          <w:t>Постановлением</w:t>
        </w:r>
      </w:hyperlink>
      <w:r w:rsidR="005B6BF0" w:rsidRPr="005863F6">
        <w:t xml:space="preserve"> Курганской областной Думы</w:t>
      </w:r>
    </w:p>
    <w:p w:rsidR="005B6BF0" w:rsidRPr="005863F6" w:rsidRDefault="005B6BF0">
      <w:pPr>
        <w:pStyle w:val="ConsPlusNormal"/>
        <w:jc w:val="right"/>
      </w:pPr>
      <w:r w:rsidRPr="005863F6">
        <w:t>от 26 ноября 2019 г. N 840</w:t>
      </w:r>
    </w:p>
    <w:p w:rsidR="005B6BF0" w:rsidRPr="005863F6" w:rsidRDefault="005B6BF0">
      <w:pPr>
        <w:pStyle w:val="ConsPlusNormal"/>
        <w:jc w:val="center"/>
      </w:pPr>
    </w:p>
    <w:p w:rsidR="005B6BF0" w:rsidRPr="005863F6" w:rsidRDefault="005B6BF0">
      <w:pPr>
        <w:pStyle w:val="ConsPlusTitle"/>
        <w:ind w:firstLine="540"/>
        <w:jc w:val="both"/>
        <w:outlineLvl w:val="0"/>
      </w:pPr>
      <w:r w:rsidRPr="005863F6">
        <w:t>Статья 1</w:t>
      </w:r>
    </w:p>
    <w:p w:rsidR="005B6BF0" w:rsidRPr="005863F6" w:rsidRDefault="005B6BF0">
      <w:pPr>
        <w:pStyle w:val="ConsPlusNormal"/>
        <w:jc w:val="center"/>
      </w:pPr>
    </w:p>
    <w:p w:rsidR="005B6BF0" w:rsidRDefault="00103884">
      <w:pPr>
        <w:pStyle w:val="ConsPlusNormal"/>
        <w:ind w:firstLine="540"/>
        <w:jc w:val="both"/>
      </w:pPr>
      <w:hyperlink r:id="rId6" w:history="1">
        <w:r w:rsidR="005B6BF0" w:rsidRPr="005863F6">
          <w:t>Приложение</w:t>
        </w:r>
      </w:hyperlink>
      <w:r w:rsidR="005B6BF0" w:rsidRPr="005863F6">
        <w:t xml:space="preserve"> к Закону Курганской области от 28 ноября 2012 года N 65 "О патентной системе налогообложения на </w:t>
      </w:r>
      <w:r w:rsidR="005B6BF0">
        <w:t>территории Курганской области" изложить в следующей редакции:</w:t>
      </w:r>
    </w:p>
    <w:p w:rsidR="005B6BF0" w:rsidRDefault="005B6BF0">
      <w:pPr>
        <w:pStyle w:val="ConsPlusNormal"/>
        <w:jc w:val="center"/>
      </w:pPr>
    </w:p>
    <w:p w:rsidR="005B6BF0" w:rsidRDefault="005B6BF0">
      <w:pPr>
        <w:pStyle w:val="ConsPlusNormal"/>
        <w:jc w:val="right"/>
      </w:pPr>
      <w:r>
        <w:t>"Приложение</w:t>
      </w:r>
    </w:p>
    <w:p w:rsidR="005B6BF0" w:rsidRDefault="005B6BF0">
      <w:pPr>
        <w:pStyle w:val="ConsPlusNormal"/>
        <w:jc w:val="right"/>
      </w:pPr>
      <w:r>
        <w:t>к Закону</w:t>
      </w:r>
    </w:p>
    <w:p w:rsidR="005B6BF0" w:rsidRDefault="005B6BF0">
      <w:pPr>
        <w:pStyle w:val="ConsPlusNormal"/>
        <w:jc w:val="right"/>
      </w:pPr>
      <w:r>
        <w:t>Курганской области</w:t>
      </w:r>
    </w:p>
    <w:p w:rsidR="005B6BF0" w:rsidRDefault="005B6BF0">
      <w:pPr>
        <w:pStyle w:val="ConsPlusNormal"/>
        <w:jc w:val="right"/>
      </w:pPr>
      <w:r>
        <w:t>от 28 ноября 2012 г. N 65</w:t>
      </w:r>
    </w:p>
    <w:p w:rsidR="005B6BF0" w:rsidRDefault="005B6BF0">
      <w:pPr>
        <w:pStyle w:val="ConsPlusNormal"/>
        <w:jc w:val="right"/>
      </w:pPr>
      <w:r>
        <w:t>"О патентной системе налогообложения</w:t>
      </w:r>
    </w:p>
    <w:p w:rsidR="005B6BF0" w:rsidRDefault="005B6BF0">
      <w:pPr>
        <w:pStyle w:val="ConsPlusNormal"/>
        <w:jc w:val="right"/>
      </w:pPr>
      <w:r>
        <w:t>на территории Курганской области"</w:t>
      </w:r>
    </w:p>
    <w:p w:rsidR="005B6BF0" w:rsidRDefault="005B6BF0">
      <w:pPr>
        <w:pStyle w:val="ConsPlusNormal"/>
        <w:jc w:val="center"/>
      </w:pPr>
    </w:p>
    <w:p w:rsidR="005863F6" w:rsidRDefault="005863F6">
      <w:pPr>
        <w:pStyle w:val="ConsPlusNormal"/>
        <w:jc w:val="center"/>
      </w:pPr>
    </w:p>
    <w:p w:rsidR="005B6BF0" w:rsidRDefault="005B6BF0">
      <w:pPr>
        <w:pStyle w:val="ConsPlusNormal"/>
        <w:jc w:val="center"/>
      </w:pPr>
      <w:r>
        <w:t xml:space="preserve">Размеры потенциально </w:t>
      </w:r>
      <w:proofErr w:type="gramStart"/>
      <w:r>
        <w:t>возможного</w:t>
      </w:r>
      <w:proofErr w:type="gramEnd"/>
      <w:r>
        <w:t xml:space="preserve"> к получению</w:t>
      </w:r>
    </w:p>
    <w:p w:rsidR="005B6BF0" w:rsidRDefault="005B6BF0">
      <w:pPr>
        <w:pStyle w:val="ConsPlusNormal"/>
        <w:jc w:val="center"/>
      </w:pPr>
      <w:r>
        <w:t xml:space="preserve">индивидуальным предпринимателем годового дохода </w:t>
      </w:r>
      <w:proofErr w:type="gramStart"/>
      <w:r>
        <w:t>по</w:t>
      </w:r>
      <w:proofErr w:type="gramEnd"/>
    </w:p>
    <w:p w:rsidR="005B6BF0" w:rsidRDefault="005B6BF0">
      <w:pPr>
        <w:pStyle w:val="ConsPlusNormal"/>
        <w:jc w:val="center"/>
      </w:pPr>
      <w:r>
        <w:t>видам предпринимательской деятельности, в отношении</w:t>
      </w:r>
    </w:p>
    <w:p w:rsidR="005B6BF0" w:rsidRDefault="005B6BF0">
      <w:pPr>
        <w:pStyle w:val="ConsPlusNormal"/>
        <w:jc w:val="center"/>
      </w:pPr>
      <w:proofErr w:type="gramStart"/>
      <w:r>
        <w:t>которых</w:t>
      </w:r>
      <w:proofErr w:type="gramEnd"/>
      <w:r>
        <w:t xml:space="preserve"> применяется патентная система налогообложения</w:t>
      </w:r>
    </w:p>
    <w:p w:rsidR="005B6BF0" w:rsidRDefault="005B6BF0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"/>
        <w:gridCol w:w="4365"/>
        <w:gridCol w:w="4003"/>
      </w:tblGrid>
      <w:tr w:rsidR="005B6BF0">
        <w:tc>
          <w:tcPr>
            <w:tcW w:w="691" w:type="dxa"/>
          </w:tcPr>
          <w:p w:rsidR="005B6BF0" w:rsidRDefault="005B6BF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65" w:type="dxa"/>
          </w:tcPr>
          <w:p w:rsidR="005B6BF0" w:rsidRDefault="005B6BF0">
            <w:pPr>
              <w:pStyle w:val="ConsPlusNormal"/>
              <w:jc w:val="center"/>
            </w:pPr>
            <w:r>
              <w:t>Вид предпринимательской деятельности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Размер потенциально возможного к получению годового дохода, рублей</w:t>
            </w:r>
          </w:p>
        </w:tc>
      </w:tr>
      <w:tr w:rsidR="005B6BF0">
        <w:tc>
          <w:tcPr>
            <w:tcW w:w="691" w:type="dxa"/>
            <w:vMerge w:val="restart"/>
          </w:tcPr>
          <w:p w:rsidR="005B6BF0" w:rsidRDefault="005B6BF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</w:pP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150 000</w:t>
            </w: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с привлечением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150 000 плюс 50 000 на единицу средней численности наемных работников, но не более 1 000 000</w:t>
            </w:r>
          </w:p>
        </w:tc>
      </w:tr>
      <w:tr w:rsidR="005B6BF0">
        <w:tc>
          <w:tcPr>
            <w:tcW w:w="691" w:type="dxa"/>
            <w:vMerge w:val="restart"/>
          </w:tcPr>
          <w:p w:rsidR="005B6BF0" w:rsidRDefault="005B6BF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Ремонт, чистка, окраска и пошив обуви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</w:pP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130 000</w:t>
            </w: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с привлечением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130 000 плюс 80 000 на единицу средней численности наемных работников, но не более 1 000 000</w:t>
            </w:r>
          </w:p>
        </w:tc>
      </w:tr>
      <w:tr w:rsidR="005B6BF0">
        <w:tc>
          <w:tcPr>
            <w:tcW w:w="691" w:type="dxa"/>
            <w:vMerge w:val="restart"/>
          </w:tcPr>
          <w:p w:rsidR="005B6BF0" w:rsidRDefault="005B6BF0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Парикмахерские и косметические услуги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</w:pP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200 000</w:t>
            </w: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с привлечением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200 000 плюс 55 000 на единицу средней численности наемных работников, но не более 1 000 000</w:t>
            </w:r>
          </w:p>
        </w:tc>
      </w:tr>
      <w:tr w:rsidR="005B6BF0">
        <w:tc>
          <w:tcPr>
            <w:tcW w:w="691" w:type="dxa"/>
            <w:vMerge w:val="restart"/>
          </w:tcPr>
          <w:p w:rsidR="005B6BF0" w:rsidRDefault="005B6BF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Химическая чистка, крашение и услуги прачечных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</w:pP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170 000</w:t>
            </w: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с привлечением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170 000 плюс 65 000 на единицу средней численности наемных работников, но не более 1 000 000</w:t>
            </w:r>
          </w:p>
        </w:tc>
      </w:tr>
      <w:tr w:rsidR="005B6BF0">
        <w:tc>
          <w:tcPr>
            <w:tcW w:w="691" w:type="dxa"/>
            <w:vMerge w:val="restart"/>
          </w:tcPr>
          <w:p w:rsidR="005B6BF0" w:rsidRDefault="005B6BF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</w:pP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150 000</w:t>
            </w: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с привлечением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150 000 плюс 40 000 на единицу средней численности наемных работников, но не более 1 000 000</w:t>
            </w:r>
          </w:p>
        </w:tc>
      </w:tr>
      <w:tr w:rsidR="005B6BF0">
        <w:tc>
          <w:tcPr>
            <w:tcW w:w="691" w:type="dxa"/>
            <w:vMerge w:val="restart"/>
          </w:tcPr>
          <w:p w:rsidR="005B6BF0" w:rsidRDefault="005B6BF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Ремонт и техническое обслуживание бытовой радиоэлектронной аппаратуры, бытовых машин и бытовых приборов, часов, ремонт и изготовление металлоизделий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</w:pP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220 000</w:t>
            </w: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с привлечением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220 000 плюс 70 000 на единицу средней численности наемных работников, но не более 1 000 000</w:t>
            </w:r>
          </w:p>
        </w:tc>
      </w:tr>
      <w:tr w:rsidR="005B6BF0">
        <w:tc>
          <w:tcPr>
            <w:tcW w:w="691" w:type="dxa"/>
            <w:vMerge w:val="restart"/>
          </w:tcPr>
          <w:p w:rsidR="005B6BF0" w:rsidRDefault="005B6BF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Ремонт мебели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</w:pP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150 000</w:t>
            </w: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с привлечением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150 000 плюс 40 000 на единицу средней численности наемных работников, но не более 1 000 000</w:t>
            </w:r>
          </w:p>
        </w:tc>
      </w:tr>
      <w:tr w:rsidR="005B6BF0">
        <w:tc>
          <w:tcPr>
            <w:tcW w:w="691" w:type="dxa"/>
            <w:vMerge w:val="restart"/>
          </w:tcPr>
          <w:p w:rsidR="005B6BF0" w:rsidRDefault="005B6BF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Услуги фотоателье, фот</w:t>
            </w:r>
            <w:proofErr w:type="gramStart"/>
            <w:r>
              <w:t>о-</w:t>
            </w:r>
            <w:proofErr w:type="gramEnd"/>
            <w:r>
              <w:t xml:space="preserve"> и кинолабораторий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</w:pP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200 000</w:t>
            </w: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с привлечением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200 000 плюс 60 000 на единицу средней численности наемных работников, но не более 1 000 000</w:t>
            </w:r>
          </w:p>
        </w:tc>
      </w:tr>
      <w:tr w:rsidR="005B6BF0">
        <w:tc>
          <w:tcPr>
            <w:tcW w:w="691" w:type="dxa"/>
            <w:vMerge w:val="restart"/>
          </w:tcPr>
          <w:p w:rsidR="005B6BF0" w:rsidRDefault="005B6BF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 xml:space="preserve">Техническое обслуживание и ремонт автотранспортных и </w:t>
            </w:r>
            <w:proofErr w:type="spellStart"/>
            <w:r>
              <w:t>мототранспортных</w:t>
            </w:r>
            <w:proofErr w:type="spellEnd"/>
            <w:r>
              <w:t xml:space="preserve"> </w:t>
            </w:r>
            <w:r>
              <w:lastRenderedPageBreak/>
              <w:t>средств, машин и оборудования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</w:pP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300 000</w:t>
            </w: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с привлечением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300 000 плюс 180 000 на единицу средней численности наемных работников, но не более 3 000 000</w:t>
            </w:r>
          </w:p>
        </w:tc>
      </w:tr>
      <w:tr w:rsidR="005B6BF0">
        <w:tc>
          <w:tcPr>
            <w:tcW w:w="691" w:type="dxa"/>
          </w:tcPr>
          <w:p w:rsidR="005B6BF0" w:rsidRDefault="005B6BF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Оказание автотранспортных услуг по перевозке грузов автомобильным транспортом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200 000 на единицу автотранспортных средств, но не более 2 000 000</w:t>
            </w:r>
          </w:p>
        </w:tc>
      </w:tr>
      <w:tr w:rsidR="005B6BF0">
        <w:tc>
          <w:tcPr>
            <w:tcW w:w="691" w:type="dxa"/>
          </w:tcPr>
          <w:p w:rsidR="005B6BF0" w:rsidRDefault="005B6BF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Оказание автотранспортных услуг по перевозке пассажиров автомобильным транспортом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200 000 на единицу автотранспортных средств, но не более 3 000 000</w:t>
            </w:r>
          </w:p>
        </w:tc>
      </w:tr>
      <w:tr w:rsidR="005B6BF0">
        <w:tc>
          <w:tcPr>
            <w:tcW w:w="691" w:type="dxa"/>
            <w:vMerge w:val="restart"/>
          </w:tcPr>
          <w:p w:rsidR="005B6BF0" w:rsidRDefault="005B6BF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Ремонт жилья и других построек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</w:pP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200 000</w:t>
            </w: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с привлечением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200 000 плюс 130 000 на единицу средней численности наемных работников, но не более 1 000 000</w:t>
            </w:r>
          </w:p>
        </w:tc>
      </w:tr>
      <w:tr w:rsidR="005B6BF0">
        <w:tc>
          <w:tcPr>
            <w:tcW w:w="691" w:type="dxa"/>
            <w:vMerge w:val="restart"/>
          </w:tcPr>
          <w:p w:rsidR="005B6BF0" w:rsidRDefault="005B6BF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</w:pP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330 000</w:t>
            </w: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с привлечением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330 000 плюс 100 000 на единицу средней численности наемных работников, но не более 1 000 000</w:t>
            </w:r>
          </w:p>
        </w:tc>
      </w:tr>
      <w:tr w:rsidR="005B6BF0">
        <w:tc>
          <w:tcPr>
            <w:tcW w:w="691" w:type="dxa"/>
            <w:vMerge w:val="restart"/>
          </w:tcPr>
          <w:p w:rsidR="005B6BF0" w:rsidRDefault="005B6BF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</w:pP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350 000</w:t>
            </w: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с привлечением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350 000 плюс 105 000 на единицу средней численности наемных работников, но не более 1 000 000</w:t>
            </w:r>
          </w:p>
        </w:tc>
      </w:tr>
      <w:tr w:rsidR="005B6BF0">
        <w:tc>
          <w:tcPr>
            <w:tcW w:w="691" w:type="dxa"/>
            <w:vMerge w:val="restart"/>
          </w:tcPr>
          <w:p w:rsidR="005B6BF0" w:rsidRDefault="005B6BF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Услуги по обучению населения на курсах и по репетиторству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</w:pP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100 000</w:t>
            </w: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с привлечением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100 000 плюс 90 000 на единицу средней численности наемных работников, но не более 1 000 000</w:t>
            </w:r>
          </w:p>
        </w:tc>
      </w:tr>
      <w:tr w:rsidR="005B6BF0">
        <w:tc>
          <w:tcPr>
            <w:tcW w:w="691" w:type="dxa"/>
            <w:vMerge w:val="restart"/>
          </w:tcPr>
          <w:p w:rsidR="005B6BF0" w:rsidRDefault="005B6BF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Услуги по присмотру и уходу за детьми и больными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</w:pP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100 000</w:t>
            </w: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с привлечением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100 000 плюс 90 000 на единицу средней численности наемных работников, но не более 1 000 000</w:t>
            </w:r>
          </w:p>
        </w:tc>
      </w:tr>
      <w:tr w:rsidR="005B6BF0">
        <w:tc>
          <w:tcPr>
            <w:tcW w:w="691" w:type="dxa"/>
            <w:vMerge w:val="restart"/>
          </w:tcPr>
          <w:p w:rsidR="005B6BF0" w:rsidRDefault="005B6BF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Услуги по приему стеклопосуды и вторичного сырья, за исключением металлолома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</w:pP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100 000</w:t>
            </w: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с привлечением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100 000 плюс 90 000 на единицу средней численности наемных работников, но не более 1 000 000</w:t>
            </w:r>
          </w:p>
        </w:tc>
      </w:tr>
      <w:tr w:rsidR="005B6BF0">
        <w:tc>
          <w:tcPr>
            <w:tcW w:w="691" w:type="dxa"/>
            <w:vMerge w:val="restart"/>
          </w:tcPr>
          <w:p w:rsidR="005B6BF0" w:rsidRDefault="005B6BF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Ветеринарные услуги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</w:pP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150 000</w:t>
            </w: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с привлечением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150 000 плюс 120 000 на единицу средней численности наемных работников, но не более 1 000 000</w:t>
            </w:r>
          </w:p>
        </w:tc>
      </w:tr>
      <w:tr w:rsidR="005B6BF0">
        <w:tc>
          <w:tcPr>
            <w:tcW w:w="691" w:type="dxa"/>
            <w:vMerge w:val="restart"/>
          </w:tcPr>
          <w:p w:rsidR="005B6BF0" w:rsidRDefault="005B6BF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Сдача в аренду (наем) жилых и нежилых помещений, садовых домов, земельных участков, принадлежащих индивидуальному предпринимателю на праве собственности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</w:pP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1) сдача в аренду (наем) жилых помещений, садовых домов, принадлежащих индивидуальному предпринимателю на праве собственности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3 000 на 1 квадратный метр площади, но не более 10 000 000</w:t>
            </w: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2) сдача в аренду (наем) нежилых помещений, земельных участков, принадлежащих индивидуальному предпринимателю на праве собственности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10 000 на 1 квадратный метр площади, но не более 10 000 000</w:t>
            </w:r>
          </w:p>
        </w:tc>
      </w:tr>
      <w:tr w:rsidR="005B6BF0">
        <w:tc>
          <w:tcPr>
            <w:tcW w:w="691" w:type="dxa"/>
            <w:vMerge w:val="restart"/>
          </w:tcPr>
          <w:p w:rsidR="005B6BF0" w:rsidRDefault="005B6BF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Изготовление изделий народных художественных промыслов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</w:pP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100 000</w:t>
            </w: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с привлечением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100 000 плюс 90 000 на единицу средней численности наемных работников, но не более 1 000 000</w:t>
            </w:r>
          </w:p>
        </w:tc>
      </w:tr>
      <w:tr w:rsidR="005B6BF0">
        <w:tc>
          <w:tcPr>
            <w:tcW w:w="691" w:type="dxa"/>
            <w:vMerge w:val="restart"/>
          </w:tcPr>
          <w:p w:rsidR="005B6BF0" w:rsidRDefault="005B6BF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proofErr w:type="gramStart"/>
            <w:r>
              <w:t xml:space="preserve">Прочие услуги производственного характера (услуги по переработке сельскохозяйственных продуктов и даров леса, в том числе по помолу зерна, обдирке круп, переработке </w:t>
            </w:r>
            <w:proofErr w:type="spellStart"/>
            <w:r>
              <w:t>маслосемян</w:t>
            </w:r>
            <w:proofErr w:type="spellEnd"/>
            <w:r>
              <w:t xml:space="preserve">, изготовлению и копчению колбас, переработке картофеля, переработке </w:t>
            </w:r>
            <w:r>
              <w:lastRenderedPageBreak/>
              <w:t>давальческой мытой шерсти на трикотажную пряжу, выделке шкур животных, расчесу шерсти, стрижке домашних животных, ремонту и изготовлению бондарной посуды и гончарных изделий, защите садов, огородов и зеленых насаждений от вредителей и</w:t>
            </w:r>
            <w:proofErr w:type="gramEnd"/>
            <w:r>
              <w:t xml:space="preserve"> </w:t>
            </w:r>
            <w:proofErr w:type="gramStart"/>
            <w:r>
              <w:t>болезней; изготовление валяной обуви; изготовление сельскохозяйственного инвентаря из материала заказчика; граверные работы по металлу, стеклу, фарфору, дереву, керамике; изготовление и ремонт деревянных лодок; ремонт игрушек; ремонт туристского снаряжения и инвентаря; услуги по вспашке огородов и распиловке дров; услуги по ремонту и изготовлению очковой оптики; изготовление и печатание визитных карточек и пригласительных билетов на семейные торжества;</w:t>
            </w:r>
            <w:proofErr w:type="gramEnd"/>
            <w:r>
              <w:t xml:space="preserve"> переплетные, брошюровочные, окантовочные, картонажные работы; зарядка газовых баллончиков для сифонов, замена элементов питания в электронных часах и других приборах)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</w:pP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250 000</w:t>
            </w: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с привлечением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250 000 плюс 140 000 на единицу средней численности наемных работников, но не более 1 000 000</w:t>
            </w:r>
          </w:p>
        </w:tc>
      </w:tr>
      <w:tr w:rsidR="005B6BF0">
        <w:tc>
          <w:tcPr>
            <w:tcW w:w="691" w:type="dxa"/>
            <w:vMerge w:val="restart"/>
          </w:tcPr>
          <w:p w:rsidR="005B6BF0" w:rsidRDefault="005B6BF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Производство и реставрация ковров и ковровых изделий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</w:pP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100 000</w:t>
            </w: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с привлечением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100 000 плюс 90 000 на единицу средней численности наемных работников, но не более 1 000 000</w:t>
            </w:r>
          </w:p>
        </w:tc>
      </w:tr>
      <w:tr w:rsidR="005B6BF0">
        <w:tc>
          <w:tcPr>
            <w:tcW w:w="691" w:type="dxa"/>
            <w:vMerge w:val="restart"/>
          </w:tcPr>
          <w:p w:rsidR="005B6BF0" w:rsidRDefault="005B6BF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Ремонт ювелирных изделий, бижутерии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</w:pP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200 000</w:t>
            </w: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с привлечением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200 000 плюс 130 000 на единицу средней численности наемных работников, но не более 1 000 000</w:t>
            </w:r>
          </w:p>
        </w:tc>
      </w:tr>
      <w:tr w:rsidR="005B6BF0">
        <w:tc>
          <w:tcPr>
            <w:tcW w:w="691" w:type="dxa"/>
            <w:vMerge w:val="restart"/>
          </w:tcPr>
          <w:p w:rsidR="005B6BF0" w:rsidRDefault="005B6BF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Чеканка и гравировка ювелирных изделий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</w:pP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150 000</w:t>
            </w: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с привлечением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 xml:space="preserve">150 000 плюс 110 000 на единицу </w:t>
            </w:r>
            <w:r>
              <w:lastRenderedPageBreak/>
              <w:t>средней численности наемных работников, но не более 1 000 000</w:t>
            </w:r>
          </w:p>
        </w:tc>
      </w:tr>
      <w:tr w:rsidR="005B6BF0">
        <w:tc>
          <w:tcPr>
            <w:tcW w:w="691" w:type="dxa"/>
            <w:vMerge w:val="restart"/>
          </w:tcPr>
          <w:p w:rsidR="005B6BF0" w:rsidRDefault="005B6BF0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Монофоническая и стереофоническая запись речи, пения, инструментального исполнения заказчика на магнитную ленту, компакт-диск, перезапись музыкальных и литературных произведений на магнитную ленту, компакт-диск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</w:pP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100 000</w:t>
            </w: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с привлечением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100 000 плюс 90 000 на единицу средней численности наемных работников, но не более 1 000 000</w:t>
            </w:r>
          </w:p>
        </w:tc>
      </w:tr>
      <w:tr w:rsidR="005B6BF0">
        <w:tc>
          <w:tcPr>
            <w:tcW w:w="691" w:type="dxa"/>
            <w:vMerge w:val="restart"/>
          </w:tcPr>
          <w:p w:rsidR="005B6BF0" w:rsidRDefault="005B6BF0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Услуги по уборке жилых помещений и ведению домашнего хозяйства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</w:pP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100 000</w:t>
            </w: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с привлечением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100 000 плюс 90 000 на единицу средней численности наемных работников, но не более 1 000 000</w:t>
            </w:r>
          </w:p>
        </w:tc>
      </w:tr>
      <w:tr w:rsidR="005B6BF0">
        <w:tc>
          <w:tcPr>
            <w:tcW w:w="691" w:type="dxa"/>
            <w:vMerge w:val="restart"/>
          </w:tcPr>
          <w:p w:rsidR="005B6BF0" w:rsidRDefault="005B6BF0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Услуги по оформлению интерьера жилого помещения и услуги художественного оформления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</w:pP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300 000</w:t>
            </w: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с привлечением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300 000 плюс 95 000 на единицу средней численности наемных работников, но не более 1 000 000</w:t>
            </w:r>
          </w:p>
        </w:tc>
      </w:tr>
      <w:tr w:rsidR="005B6BF0">
        <w:tc>
          <w:tcPr>
            <w:tcW w:w="691" w:type="dxa"/>
            <w:vMerge w:val="restart"/>
          </w:tcPr>
          <w:p w:rsidR="005B6BF0" w:rsidRDefault="005B6BF0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Проведение занятий по физической культуре и спорту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</w:pP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100 000</w:t>
            </w: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с привлечением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100 000 плюс 90 000 на единицу средней численности наемных работников, но не более 1 000 000</w:t>
            </w:r>
          </w:p>
        </w:tc>
      </w:tr>
      <w:tr w:rsidR="005B6BF0">
        <w:tc>
          <w:tcPr>
            <w:tcW w:w="691" w:type="dxa"/>
            <w:vMerge w:val="restart"/>
          </w:tcPr>
          <w:p w:rsidR="005B6BF0" w:rsidRDefault="005B6BF0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</w:pP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100 000</w:t>
            </w: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с привлечением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100 000 плюс 90 000 на единицу средней численности наемных работников, но не более 1 000 000</w:t>
            </w:r>
          </w:p>
        </w:tc>
      </w:tr>
      <w:tr w:rsidR="005B6BF0">
        <w:tc>
          <w:tcPr>
            <w:tcW w:w="691" w:type="dxa"/>
            <w:vMerge w:val="restart"/>
          </w:tcPr>
          <w:p w:rsidR="005B6BF0" w:rsidRDefault="005B6BF0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Услуги платных туалетов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</w:pP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100 000</w:t>
            </w: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с привлечением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100 000 плюс 90 000 на единицу средней численности наемных работников, но не более 1 000 000</w:t>
            </w:r>
          </w:p>
        </w:tc>
      </w:tr>
      <w:tr w:rsidR="005B6BF0">
        <w:tc>
          <w:tcPr>
            <w:tcW w:w="691" w:type="dxa"/>
            <w:vMerge w:val="restart"/>
          </w:tcPr>
          <w:p w:rsidR="005B6BF0" w:rsidRDefault="005B6BF0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Услуги поваров по изготовлению блюд на дому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</w:pP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100 000</w:t>
            </w: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с привлечением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100 000 плюс 90 000 на единицу средней численности наемных работников, но не более 1 000 000</w:t>
            </w:r>
          </w:p>
        </w:tc>
      </w:tr>
      <w:tr w:rsidR="005B6BF0">
        <w:tc>
          <w:tcPr>
            <w:tcW w:w="691" w:type="dxa"/>
          </w:tcPr>
          <w:p w:rsidR="005B6BF0" w:rsidRDefault="005B6BF0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Оказание услуг по перевозке пассажиров водным транспортом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100 000 на единицу судов водного транспорта, но не более 2 000 000</w:t>
            </w:r>
          </w:p>
        </w:tc>
      </w:tr>
      <w:tr w:rsidR="005B6BF0">
        <w:tc>
          <w:tcPr>
            <w:tcW w:w="691" w:type="dxa"/>
          </w:tcPr>
          <w:p w:rsidR="005B6BF0" w:rsidRDefault="005B6BF0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Оказание услуг по перевозке грузов водным транспортом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100 000 на единицу судов водного транспорта, но не более 2 000 000</w:t>
            </w:r>
          </w:p>
        </w:tc>
      </w:tr>
      <w:tr w:rsidR="005B6BF0">
        <w:tc>
          <w:tcPr>
            <w:tcW w:w="691" w:type="dxa"/>
            <w:vMerge w:val="restart"/>
          </w:tcPr>
          <w:p w:rsidR="005B6BF0" w:rsidRDefault="005B6BF0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proofErr w:type="gramStart"/>
            <w: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  <w:proofErr w:type="gramEnd"/>
          </w:p>
        </w:tc>
        <w:tc>
          <w:tcPr>
            <w:tcW w:w="4003" w:type="dxa"/>
          </w:tcPr>
          <w:p w:rsidR="005B6BF0" w:rsidRDefault="005B6BF0">
            <w:pPr>
              <w:pStyle w:val="ConsPlusNormal"/>
            </w:pP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100 000</w:t>
            </w: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с привлечением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100 000 плюс 90 000 на единицу средней численности наемных работников, но не более 1 000 000</w:t>
            </w:r>
          </w:p>
        </w:tc>
      </w:tr>
      <w:tr w:rsidR="005B6BF0">
        <w:tc>
          <w:tcPr>
            <w:tcW w:w="691" w:type="dxa"/>
            <w:vMerge w:val="restart"/>
          </w:tcPr>
          <w:p w:rsidR="005B6BF0" w:rsidRDefault="005B6BF0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</w:pP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100 000</w:t>
            </w: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с привлечением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100 000 плюс 90 000 на единицу средней численности наемных работников, но не более 1 000 000</w:t>
            </w:r>
          </w:p>
        </w:tc>
      </w:tr>
      <w:tr w:rsidR="005B6BF0">
        <w:tc>
          <w:tcPr>
            <w:tcW w:w="691" w:type="dxa"/>
            <w:vMerge w:val="restart"/>
          </w:tcPr>
          <w:p w:rsidR="005B6BF0" w:rsidRDefault="005B6BF0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Услуги по зеленому хозяйству и декоративному цветоводству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</w:pP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100 000</w:t>
            </w: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с привлечением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100 000 плюс 90 000 на единицу средней численности наемных работников, но не более 1 000 000</w:t>
            </w:r>
          </w:p>
        </w:tc>
      </w:tr>
      <w:tr w:rsidR="005B6BF0">
        <w:tc>
          <w:tcPr>
            <w:tcW w:w="691" w:type="dxa"/>
            <w:vMerge w:val="restart"/>
          </w:tcPr>
          <w:p w:rsidR="005B6BF0" w:rsidRDefault="005B6BF0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Ведение охотничьего хозяйства и осуществление охоты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</w:pP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100 000</w:t>
            </w: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с привлечением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100 000 плюс 90 000 на единицу средней численности наемных работников, но не более 1 000 000</w:t>
            </w:r>
          </w:p>
        </w:tc>
      </w:tr>
      <w:tr w:rsidR="005B6BF0">
        <w:tc>
          <w:tcPr>
            <w:tcW w:w="691" w:type="dxa"/>
            <w:vMerge w:val="restart"/>
          </w:tcPr>
          <w:p w:rsidR="005B6BF0" w:rsidRDefault="005B6BF0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 xml:space="preserve"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</w:t>
            </w:r>
            <w:r w:rsidRPr="005B6BF0">
              <w:t>законом</w:t>
            </w:r>
            <w:r>
              <w:t xml:space="preserve"> от 12 апреля 2010 года N 61-ФЗ "Об обращении лекарственных средств"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</w:pP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350 000</w:t>
            </w: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с привлечением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350 000 плюс 230 000 на единицу средней численности наемных работников, но не более 3 000 000</w:t>
            </w:r>
          </w:p>
        </w:tc>
      </w:tr>
      <w:tr w:rsidR="005B6BF0">
        <w:tc>
          <w:tcPr>
            <w:tcW w:w="691" w:type="dxa"/>
            <w:vMerge w:val="restart"/>
          </w:tcPr>
          <w:p w:rsidR="005B6BF0" w:rsidRDefault="005B6BF0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Осуществление частной детективной деятельности лицом, имеющим лицензию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</w:pP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100 000</w:t>
            </w: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с привлечением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100 000 плюс 90 000 на единицу средней численности наемных работников, но не более 1 000 000</w:t>
            </w:r>
          </w:p>
        </w:tc>
      </w:tr>
      <w:tr w:rsidR="005B6BF0">
        <w:tc>
          <w:tcPr>
            <w:tcW w:w="691" w:type="dxa"/>
            <w:vMerge w:val="restart"/>
          </w:tcPr>
          <w:p w:rsidR="005B6BF0" w:rsidRDefault="005B6BF0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Услуги по прокату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</w:pP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100 000</w:t>
            </w: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с привлечением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100 000 плюс 90 000 на единицу средней численности наемных работников, но не более 1 000 000</w:t>
            </w:r>
          </w:p>
        </w:tc>
      </w:tr>
      <w:tr w:rsidR="005B6BF0">
        <w:tc>
          <w:tcPr>
            <w:tcW w:w="691" w:type="dxa"/>
            <w:vMerge w:val="restart"/>
          </w:tcPr>
          <w:p w:rsidR="005B6BF0" w:rsidRDefault="005B6BF0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Экскурсионные услуги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</w:pP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100 000</w:t>
            </w: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с привлечением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100 000 плюс 90 000 на единицу средней численности наемных работников, но не более 1 000 000</w:t>
            </w:r>
          </w:p>
        </w:tc>
      </w:tr>
      <w:tr w:rsidR="005B6BF0">
        <w:tc>
          <w:tcPr>
            <w:tcW w:w="691" w:type="dxa"/>
            <w:vMerge w:val="restart"/>
          </w:tcPr>
          <w:p w:rsidR="005B6BF0" w:rsidRDefault="005B6BF0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Обрядовые услуги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</w:pP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100 000</w:t>
            </w: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с привлечением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100 000 плюс 90 000 на единицу средней численности наемных работников, но не более 1 500 000</w:t>
            </w:r>
          </w:p>
        </w:tc>
      </w:tr>
      <w:tr w:rsidR="005B6BF0">
        <w:tc>
          <w:tcPr>
            <w:tcW w:w="691" w:type="dxa"/>
            <w:vMerge w:val="restart"/>
          </w:tcPr>
          <w:p w:rsidR="005B6BF0" w:rsidRDefault="005B6BF0">
            <w:pPr>
              <w:pStyle w:val="ConsPlusNormal"/>
              <w:jc w:val="center"/>
            </w:pPr>
            <w:r>
              <w:lastRenderedPageBreak/>
              <w:t>43.</w:t>
            </w:r>
          </w:p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Ритуальные услуги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</w:pP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200 000</w:t>
            </w: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с привлечением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200 000 плюс 55 000 на единицу средней численности наемных работников, но не более 1 500 000</w:t>
            </w:r>
          </w:p>
        </w:tc>
      </w:tr>
      <w:tr w:rsidR="005B6BF0">
        <w:tc>
          <w:tcPr>
            <w:tcW w:w="691" w:type="dxa"/>
            <w:vMerge w:val="restart"/>
          </w:tcPr>
          <w:p w:rsidR="005B6BF0" w:rsidRDefault="005B6BF0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Услуги уличных патрулей, охранников, сторожей и вахтеров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</w:pP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100 000</w:t>
            </w: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с привлечением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100 000 плюс 90 000 на единицу средней численности наемных работников, но не более 1 000 000</w:t>
            </w:r>
          </w:p>
        </w:tc>
      </w:tr>
      <w:tr w:rsidR="005B6BF0">
        <w:tc>
          <w:tcPr>
            <w:tcW w:w="691" w:type="dxa"/>
          </w:tcPr>
          <w:p w:rsidR="005B6BF0" w:rsidRDefault="005B6BF0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Розничная торговля, осуществляемая через объекты стационарной торговой сети с площадью торгового зала не более 50 квадратных метров по каждому объекту организации торговли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26 000 на 1 квадратный метр площади, но не более 1 500 000</w:t>
            </w:r>
          </w:p>
        </w:tc>
      </w:tr>
      <w:tr w:rsidR="005B6BF0">
        <w:tc>
          <w:tcPr>
            <w:tcW w:w="691" w:type="dxa"/>
            <w:vMerge w:val="restart"/>
          </w:tcPr>
          <w:p w:rsidR="005B6BF0" w:rsidRDefault="005B6BF0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</w:pP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1) торговля розничная в нестационарных торговых объектах и на рынках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26 000 на 1 квадратный метр площади, но не более 10 000 000</w:t>
            </w: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2) торговля розничная вне магазинов, палаток, рынков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</w:pP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110 000</w:t>
            </w: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с привлечением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110 000 плюс 100 000 на единицу средней численности наемных работников, но не более 1 500 000</w:t>
            </w:r>
          </w:p>
        </w:tc>
      </w:tr>
      <w:tr w:rsidR="005B6BF0">
        <w:tc>
          <w:tcPr>
            <w:tcW w:w="691" w:type="dxa"/>
          </w:tcPr>
          <w:p w:rsidR="005B6BF0" w:rsidRDefault="005B6BF0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Услуги общественного питания, оказываемые через объекты организации общественного питания с площадью зала обслуживания посетителей не более 50 квадратных метров по каждому объекту организации общественного питания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10 000 на 1 квадратный метр площади, но не более 1 000 000</w:t>
            </w:r>
          </w:p>
        </w:tc>
      </w:tr>
      <w:tr w:rsidR="005B6BF0">
        <w:tc>
          <w:tcPr>
            <w:tcW w:w="691" w:type="dxa"/>
            <w:vMerge w:val="restart"/>
          </w:tcPr>
          <w:p w:rsidR="005B6BF0" w:rsidRDefault="005B6BF0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</w:pP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200 000</w:t>
            </w: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с привлечением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 xml:space="preserve">200 000 плюс 55 000 на единицу средней численности наемных </w:t>
            </w:r>
            <w:r>
              <w:lastRenderedPageBreak/>
              <w:t>работников, но не более 1 000 000</w:t>
            </w:r>
          </w:p>
        </w:tc>
      </w:tr>
      <w:tr w:rsidR="005B6BF0">
        <w:tc>
          <w:tcPr>
            <w:tcW w:w="691" w:type="dxa"/>
            <w:vMerge w:val="restart"/>
          </w:tcPr>
          <w:p w:rsidR="005B6BF0" w:rsidRDefault="005B6BF0">
            <w:pPr>
              <w:pStyle w:val="ConsPlusNormal"/>
              <w:jc w:val="center"/>
            </w:pPr>
            <w:r>
              <w:lastRenderedPageBreak/>
              <w:t>49.</w:t>
            </w:r>
          </w:p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Оказание услуг по забою, транспортировке, перегонке, выпасу скота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</w:pP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100 000</w:t>
            </w: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с привлечением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100 000 плюс 90 000 на единицу средней численности наемных работников, но не более 1 000 000</w:t>
            </w:r>
          </w:p>
        </w:tc>
      </w:tr>
      <w:tr w:rsidR="005B6BF0">
        <w:tc>
          <w:tcPr>
            <w:tcW w:w="691" w:type="dxa"/>
            <w:vMerge w:val="restart"/>
          </w:tcPr>
          <w:p w:rsidR="005B6BF0" w:rsidRDefault="005B6BF0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Производство кожи и изделий из кожи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</w:pP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200 000</w:t>
            </w: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с привлечением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200 000 плюс 55 000 на единицу средней численности наемных работников, но не более 1 000 000</w:t>
            </w:r>
          </w:p>
        </w:tc>
      </w:tr>
      <w:tr w:rsidR="005B6BF0">
        <w:tc>
          <w:tcPr>
            <w:tcW w:w="691" w:type="dxa"/>
            <w:vMerge w:val="restart"/>
          </w:tcPr>
          <w:p w:rsidR="005B6BF0" w:rsidRDefault="005B6BF0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 xml:space="preserve">Сбор и заготовка пищевых лесных ресурсов, </w:t>
            </w:r>
            <w:r w:rsidR="005863F6">
              <w:t>не древесных</w:t>
            </w:r>
            <w:r>
              <w:t xml:space="preserve"> лесных ресурсов и лекарственных растений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</w:pP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170 000</w:t>
            </w: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с привлечением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170 000 плюс 65 000 на единицу средней численности наемных работников, но не более 1 000 000</w:t>
            </w:r>
          </w:p>
        </w:tc>
      </w:tr>
      <w:tr w:rsidR="005B6BF0">
        <w:tc>
          <w:tcPr>
            <w:tcW w:w="691" w:type="dxa"/>
            <w:vMerge w:val="restart"/>
          </w:tcPr>
          <w:p w:rsidR="005B6BF0" w:rsidRDefault="005B6BF0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Сушка, переработка и консервирование фруктов и овощей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</w:pP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150 000</w:t>
            </w: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с привлечением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150 000 плюс 40 000 на единицу средней численности наемных работников, но не более 1 000 000</w:t>
            </w:r>
          </w:p>
        </w:tc>
      </w:tr>
      <w:tr w:rsidR="005B6BF0">
        <w:tc>
          <w:tcPr>
            <w:tcW w:w="691" w:type="dxa"/>
            <w:vMerge w:val="restart"/>
          </w:tcPr>
          <w:p w:rsidR="005B6BF0" w:rsidRDefault="005B6BF0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Производство молочной продукции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</w:pP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100 000</w:t>
            </w: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с привлечением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100 000 плюс 90 000 на единицу средней численности наемных работников, но не более 1 000 000</w:t>
            </w:r>
          </w:p>
        </w:tc>
      </w:tr>
      <w:tr w:rsidR="005B6BF0">
        <w:tc>
          <w:tcPr>
            <w:tcW w:w="691" w:type="dxa"/>
            <w:vMerge w:val="restart"/>
          </w:tcPr>
          <w:p w:rsidR="005B6BF0" w:rsidRDefault="005B6BF0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4365" w:type="dxa"/>
          </w:tcPr>
          <w:p w:rsidR="005B6BF0" w:rsidRDefault="005863F6">
            <w:pPr>
              <w:pStyle w:val="ConsPlusNormal"/>
              <w:jc w:val="both"/>
            </w:pPr>
            <w:r>
              <w:t xml:space="preserve">Производство </w:t>
            </w:r>
            <w:r w:rsidR="005B6BF0">
              <w:t>плодово-ягодных посадочных материалов, выращивание рассады овощных культур и семян трав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</w:pP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200 000</w:t>
            </w: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с привлечением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200 000 плюс 55 000 на единицу средней численности наемных работников, но не более 1 000 000</w:t>
            </w:r>
          </w:p>
        </w:tc>
      </w:tr>
      <w:tr w:rsidR="005B6BF0">
        <w:tc>
          <w:tcPr>
            <w:tcW w:w="691" w:type="dxa"/>
            <w:vMerge w:val="restart"/>
          </w:tcPr>
          <w:p w:rsidR="005B6BF0" w:rsidRDefault="005B6BF0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 xml:space="preserve">Производство хлебобулочных и мучных </w:t>
            </w:r>
            <w:r>
              <w:lastRenderedPageBreak/>
              <w:t>кондитерских изделий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</w:pP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200 000</w:t>
            </w: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с привлечением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200 000 плюс 110 000 на единицу средней численности наемных работников, но не более 1 000 000</w:t>
            </w:r>
          </w:p>
        </w:tc>
      </w:tr>
      <w:tr w:rsidR="005B6BF0">
        <w:tc>
          <w:tcPr>
            <w:tcW w:w="691" w:type="dxa"/>
            <w:vMerge w:val="restart"/>
          </w:tcPr>
          <w:p w:rsidR="005B6BF0" w:rsidRDefault="005B6BF0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Товарное и спортивное рыболовство и рыбоводство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</w:pP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200 000</w:t>
            </w: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с привлечением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200 000 плюс 55 000 на единицу средней численности наемных работников, но не более 1 000 000</w:t>
            </w:r>
          </w:p>
        </w:tc>
      </w:tr>
      <w:tr w:rsidR="005B6BF0">
        <w:tc>
          <w:tcPr>
            <w:tcW w:w="691" w:type="dxa"/>
            <w:vMerge w:val="restart"/>
          </w:tcPr>
          <w:p w:rsidR="005B6BF0" w:rsidRDefault="005B6BF0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Лесоводство и прочая лесохозяйственная деятельность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</w:pP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200 000</w:t>
            </w: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с привлечением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200 000 плюс 130 000 на единицу средней численности наемных работников, но не более 1 000 000</w:t>
            </w:r>
          </w:p>
        </w:tc>
      </w:tr>
      <w:tr w:rsidR="005B6BF0">
        <w:tc>
          <w:tcPr>
            <w:tcW w:w="691" w:type="dxa"/>
            <w:vMerge w:val="restart"/>
          </w:tcPr>
          <w:p w:rsidR="005B6BF0" w:rsidRDefault="005B6BF0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Деятельность по письменному и устному переводу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</w:pP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200 000</w:t>
            </w: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с привлечением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200 000 плюс 115 000 на единицу средней численности наемных работников, но не более 1 000 000</w:t>
            </w:r>
          </w:p>
        </w:tc>
      </w:tr>
      <w:tr w:rsidR="005B6BF0">
        <w:tc>
          <w:tcPr>
            <w:tcW w:w="691" w:type="dxa"/>
            <w:vMerge w:val="restart"/>
          </w:tcPr>
          <w:p w:rsidR="005B6BF0" w:rsidRDefault="005B6BF0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Деятельность по уходу за престарелыми и инвалидами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</w:pP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100 000</w:t>
            </w: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с привлечением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100 000 плюс 90 000 на единицу средней численности наемных работников, но не более 1 000 000</w:t>
            </w:r>
          </w:p>
        </w:tc>
      </w:tr>
      <w:tr w:rsidR="005B6BF0">
        <w:tc>
          <w:tcPr>
            <w:tcW w:w="691" w:type="dxa"/>
            <w:vMerge w:val="restart"/>
          </w:tcPr>
          <w:p w:rsidR="005B6BF0" w:rsidRDefault="005B6BF0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Сбор, обработка и утилизация отходов, а также обработка вторичного сырья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</w:pP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200 000</w:t>
            </w: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с привлечением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200 000 плюс 130 000 на единицу средней численности наемных работников, но не более 1 000 000</w:t>
            </w:r>
          </w:p>
        </w:tc>
      </w:tr>
      <w:tr w:rsidR="005B6BF0">
        <w:tc>
          <w:tcPr>
            <w:tcW w:w="691" w:type="dxa"/>
            <w:vMerge w:val="restart"/>
          </w:tcPr>
          <w:p w:rsidR="005B6BF0" w:rsidRDefault="005B6BF0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Резка, обработка и отделка камня для памятников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</w:pP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150 000</w:t>
            </w: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с привлечением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150 000 плюс 40 000 на единицу средней численности наемных работников, но не более 1 000 000</w:t>
            </w:r>
          </w:p>
        </w:tc>
      </w:tr>
      <w:tr w:rsidR="005B6BF0">
        <w:tc>
          <w:tcPr>
            <w:tcW w:w="691" w:type="dxa"/>
            <w:vMerge w:val="restart"/>
          </w:tcPr>
          <w:p w:rsidR="005B6BF0" w:rsidRDefault="005B6BF0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Оказание услуг (выполнение работ) по разработке программ для ЭВМ и баз данных (программных средств и информационных продуктов вычислительной техники), их адаптации и модификации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</w:pP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350 000</w:t>
            </w: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с привлечением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350 000 плюс 105 000 на единицу средней численности наемных работников, но не более 1 000 000</w:t>
            </w:r>
          </w:p>
        </w:tc>
      </w:tr>
      <w:tr w:rsidR="005B6BF0">
        <w:tc>
          <w:tcPr>
            <w:tcW w:w="691" w:type="dxa"/>
            <w:vMerge w:val="restart"/>
          </w:tcPr>
          <w:p w:rsidR="005B6BF0" w:rsidRDefault="005B6BF0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Ремонт компьютеров и коммуникационного оборудования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</w:pP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без привлечения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350 000</w:t>
            </w:r>
          </w:p>
        </w:tc>
      </w:tr>
      <w:tr w:rsidR="005B6BF0">
        <w:tc>
          <w:tcPr>
            <w:tcW w:w="691" w:type="dxa"/>
            <w:vMerge/>
          </w:tcPr>
          <w:p w:rsidR="005B6BF0" w:rsidRDefault="005B6BF0"/>
        </w:tc>
        <w:tc>
          <w:tcPr>
            <w:tcW w:w="4365" w:type="dxa"/>
          </w:tcPr>
          <w:p w:rsidR="005B6BF0" w:rsidRDefault="005B6BF0">
            <w:pPr>
              <w:pStyle w:val="ConsPlusNormal"/>
              <w:jc w:val="both"/>
            </w:pPr>
            <w:r>
              <w:t>с привлечением наемных работников</w:t>
            </w:r>
          </w:p>
        </w:tc>
        <w:tc>
          <w:tcPr>
            <w:tcW w:w="4003" w:type="dxa"/>
          </w:tcPr>
          <w:p w:rsidR="005B6BF0" w:rsidRDefault="005B6BF0">
            <w:pPr>
              <w:pStyle w:val="ConsPlusNormal"/>
              <w:jc w:val="center"/>
            </w:pPr>
            <w:r>
              <w:t>350 000 плюс 105 000 на единицу средней численности наемных работников, но не более 1 000 000"</w:t>
            </w:r>
          </w:p>
        </w:tc>
      </w:tr>
    </w:tbl>
    <w:p w:rsidR="005B6BF0" w:rsidRDefault="005B6BF0">
      <w:pPr>
        <w:pStyle w:val="ConsPlusNormal"/>
        <w:jc w:val="right"/>
      </w:pPr>
      <w:r>
        <w:t>".</w:t>
      </w:r>
    </w:p>
    <w:p w:rsidR="005B6BF0" w:rsidRDefault="005B6BF0">
      <w:pPr>
        <w:pStyle w:val="ConsPlusNormal"/>
        <w:jc w:val="center"/>
      </w:pPr>
    </w:p>
    <w:p w:rsidR="005B6BF0" w:rsidRDefault="005B6BF0">
      <w:pPr>
        <w:pStyle w:val="ConsPlusTitle"/>
        <w:ind w:firstLine="540"/>
        <w:jc w:val="both"/>
        <w:outlineLvl w:val="0"/>
      </w:pPr>
      <w:r>
        <w:t>Статья 2</w:t>
      </w:r>
    </w:p>
    <w:p w:rsidR="005B6BF0" w:rsidRDefault="005B6BF0">
      <w:pPr>
        <w:pStyle w:val="ConsPlusNormal"/>
        <w:jc w:val="center"/>
      </w:pPr>
    </w:p>
    <w:p w:rsidR="005B6BF0" w:rsidRDefault="005B6BF0">
      <w:pPr>
        <w:pStyle w:val="ConsPlusNormal"/>
        <w:ind w:firstLine="540"/>
        <w:jc w:val="both"/>
      </w:pPr>
      <w:r>
        <w:t>Настоящий закон вступает в силу с 1 января 2020 года, но не ранее чем по истечении одного месяца со дня его официального опубликования.</w:t>
      </w:r>
    </w:p>
    <w:p w:rsidR="005B6BF0" w:rsidRDefault="005B6BF0">
      <w:pPr>
        <w:pStyle w:val="ConsPlusNormal"/>
        <w:jc w:val="center"/>
      </w:pPr>
    </w:p>
    <w:p w:rsidR="005B6BF0" w:rsidRDefault="005B6BF0">
      <w:pPr>
        <w:pStyle w:val="ConsPlusNormal"/>
        <w:jc w:val="right"/>
      </w:pPr>
      <w:r>
        <w:t>Губернатор Курганской области</w:t>
      </w:r>
    </w:p>
    <w:p w:rsidR="005B6BF0" w:rsidRDefault="005B6BF0">
      <w:pPr>
        <w:pStyle w:val="ConsPlusNormal"/>
        <w:jc w:val="right"/>
      </w:pPr>
      <w:r>
        <w:t>В.М.</w:t>
      </w:r>
      <w:r w:rsidR="005863F6">
        <w:t xml:space="preserve"> </w:t>
      </w:r>
      <w:bookmarkStart w:id="0" w:name="_GoBack"/>
      <w:bookmarkEnd w:id="0"/>
      <w:r>
        <w:t>ШУМКОВ</w:t>
      </w:r>
    </w:p>
    <w:p w:rsidR="00697E10" w:rsidRDefault="00697E10"/>
    <w:sectPr w:rsidR="00697E10" w:rsidSect="005863F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BF0"/>
    <w:rsid w:val="00103884"/>
    <w:rsid w:val="005863F6"/>
    <w:rsid w:val="005B6BF0"/>
    <w:rsid w:val="005F389A"/>
    <w:rsid w:val="00697E10"/>
    <w:rsid w:val="00F5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EF7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F55EF7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рег"/>
    <w:basedOn w:val="a"/>
    <w:qFormat/>
    <w:rsid w:val="00F55EF7"/>
    <w:pPr>
      <w:spacing w:before="60" w:after="60"/>
      <w:ind w:firstLine="709"/>
      <w:jc w:val="both"/>
    </w:pPr>
  </w:style>
  <w:style w:type="paragraph" w:customStyle="1" w:styleId="1">
    <w:name w:val="Шапка табл1"/>
    <w:basedOn w:val="a"/>
    <w:qFormat/>
    <w:rsid w:val="00F55EF7"/>
    <w:pPr>
      <w:tabs>
        <w:tab w:val="left" w:pos="556"/>
        <w:tab w:val="left" w:pos="1735"/>
      </w:tabs>
      <w:spacing w:before="40" w:after="40"/>
      <w:contextualSpacing/>
      <w:jc w:val="center"/>
    </w:pPr>
    <w:rPr>
      <w:b/>
      <w:sz w:val="20"/>
    </w:rPr>
  </w:style>
  <w:style w:type="character" w:customStyle="1" w:styleId="40">
    <w:name w:val="Заголовок 4 Знак"/>
    <w:link w:val="4"/>
    <w:rsid w:val="00F55EF7"/>
    <w:rPr>
      <w:sz w:val="28"/>
      <w:szCs w:val="24"/>
    </w:rPr>
  </w:style>
  <w:style w:type="paragraph" w:styleId="a4">
    <w:name w:val="List Paragraph"/>
    <w:basedOn w:val="a"/>
    <w:qFormat/>
    <w:rsid w:val="00F55E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5B6BF0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Title">
    <w:name w:val="ConsPlusTitle"/>
    <w:rsid w:val="005B6BF0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5B6BF0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EF7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F55EF7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рег"/>
    <w:basedOn w:val="a"/>
    <w:qFormat/>
    <w:rsid w:val="00F55EF7"/>
    <w:pPr>
      <w:spacing w:before="60" w:after="60"/>
      <w:ind w:firstLine="709"/>
      <w:jc w:val="both"/>
    </w:pPr>
  </w:style>
  <w:style w:type="paragraph" w:customStyle="1" w:styleId="1">
    <w:name w:val="Шапка табл1"/>
    <w:basedOn w:val="a"/>
    <w:qFormat/>
    <w:rsid w:val="00F55EF7"/>
    <w:pPr>
      <w:tabs>
        <w:tab w:val="left" w:pos="556"/>
        <w:tab w:val="left" w:pos="1735"/>
      </w:tabs>
      <w:spacing w:before="40" w:after="40"/>
      <w:contextualSpacing/>
      <w:jc w:val="center"/>
    </w:pPr>
    <w:rPr>
      <w:b/>
      <w:sz w:val="20"/>
    </w:rPr>
  </w:style>
  <w:style w:type="character" w:customStyle="1" w:styleId="40">
    <w:name w:val="Заголовок 4 Знак"/>
    <w:link w:val="4"/>
    <w:rsid w:val="00F55EF7"/>
    <w:rPr>
      <w:sz w:val="28"/>
      <w:szCs w:val="24"/>
    </w:rPr>
  </w:style>
  <w:style w:type="paragraph" w:styleId="a4">
    <w:name w:val="List Paragraph"/>
    <w:basedOn w:val="a"/>
    <w:qFormat/>
    <w:rsid w:val="00F55E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5B6BF0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Title">
    <w:name w:val="ConsPlusTitle"/>
    <w:rsid w:val="005B6BF0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5B6BF0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CCDAF56D53D6262B8CBE06EB373F6DD3F699DD605C8FCC36622B4802B438DCEDF9382A4099E2F25EAC8967B591FEFC822EF73FC267K268F" TargetMode="External"/><Relationship Id="rId5" Type="http://schemas.openxmlformats.org/officeDocument/2006/relationships/hyperlink" Target="consultantplus://offline/ref=F1CCDAF56D53D6262B8CBE0FF2303F6DD3F699DD65518FC037622B4802B438DCEDF9383840C1EBF908E3CD34A693FCE0K86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2757</Words>
  <Characters>15719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Заровная Евгения Викторовна</dc:creator>
  <cp:lastModifiedBy>Inet_1236</cp:lastModifiedBy>
  <cp:revision>2</cp:revision>
  <dcterms:created xsi:type="dcterms:W3CDTF">2020-06-02T05:58:00Z</dcterms:created>
  <dcterms:modified xsi:type="dcterms:W3CDTF">2020-06-02T10:56:00Z</dcterms:modified>
</cp:coreProperties>
</file>